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253CCE" w14:textId="77777777" w:rsidR="001C0176" w:rsidRDefault="00DD5D69">
      <w:pPr>
        <w:spacing w:after="0" w:line="240" w:lineRule="auto"/>
        <w:ind w:firstLine="828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проект</w:t>
      </w:r>
    </w:p>
    <w:p w14:paraId="4B253CCF" w14:textId="77777777" w:rsidR="001C0176" w:rsidRDefault="001C01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B253CD0" w14:textId="77777777" w:rsidR="001C0176" w:rsidRDefault="001C01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B253CD1" w14:textId="77777777" w:rsidR="001C0176" w:rsidRDefault="001C01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B253CD2" w14:textId="77777777" w:rsidR="001C0176" w:rsidRDefault="001C01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B253CD3" w14:textId="77777777" w:rsidR="001C0176" w:rsidRDefault="001C01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B253CD4" w14:textId="77777777" w:rsidR="001C0176" w:rsidRDefault="001C01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B253CD5" w14:textId="77777777" w:rsidR="001C0176" w:rsidRDefault="001C01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B253CD6" w14:textId="77777777" w:rsidR="001C0176" w:rsidRDefault="00DD5D6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РЕШЕНИЕ</w:t>
      </w:r>
    </w:p>
    <w:p w14:paraId="4B253CD7" w14:textId="77777777" w:rsidR="001C0176" w:rsidRDefault="00DD5D6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Совета Государственной Думы</w:t>
      </w:r>
    </w:p>
    <w:p w14:paraId="4B253CD8" w14:textId="0355860C" w:rsidR="001C0176" w:rsidRDefault="00FA04C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от «___»_______________202</w:t>
      </w:r>
      <w:r w:rsidR="003E7C2E">
        <w:rPr>
          <w:rFonts w:ascii="Times New Roman" w:hAnsi="Times New Roman"/>
          <w:b/>
          <w:sz w:val="28"/>
        </w:rPr>
        <w:t>6</w:t>
      </w:r>
      <w:r w:rsidR="00DD5D69">
        <w:rPr>
          <w:rFonts w:ascii="Times New Roman" w:hAnsi="Times New Roman"/>
          <w:b/>
          <w:sz w:val="28"/>
        </w:rPr>
        <w:t xml:space="preserve"> г.</w:t>
      </w:r>
    </w:p>
    <w:p w14:paraId="4B253CD9" w14:textId="77777777" w:rsidR="001C0176" w:rsidRDefault="001C01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6E4B82F5" w14:textId="185C2362" w:rsidR="00C100AF" w:rsidRDefault="00DD5D69" w:rsidP="00C100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E7C2E">
        <w:rPr>
          <w:rFonts w:ascii="Times New Roman" w:hAnsi="Times New Roman"/>
          <w:b/>
          <w:sz w:val="28"/>
          <w:szCs w:val="28"/>
        </w:rPr>
        <w:t xml:space="preserve">О проекте федерального закона </w:t>
      </w:r>
      <w:r w:rsidR="00C100AF" w:rsidRPr="00C100AF">
        <w:rPr>
          <w:rFonts w:ascii="Times New Roman" w:hAnsi="Times New Roman"/>
          <w:b/>
          <w:sz w:val="28"/>
          <w:szCs w:val="28"/>
        </w:rPr>
        <w:t>№ 1176979-8 «О внесении изменения в статью 10 Федерального закона «О дополнительных мерах государственной поддержки семей</w:t>
      </w:r>
      <w:r w:rsidR="00B178EF">
        <w:rPr>
          <w:rFonts w:ascii="Times New Roman" w:hAnsi="Times New Roman"/>
          <w:b/>
          <w:sz w:val="28"/>
          <w:szCs w:val="28"/>
        </w:rPr>
        <w:t>, имеющих детей</w:t>
      </w:r>
      <w:bookmarkStart w:id="0" w:name="_GoBack"/>
      <w:bookmarkEnd w:id="0"/>
      <w:r w:rsidR="00C100AF" w:rsidRPr="00C100AF">
        <w:rPr>
          <w:rFonts w:ascii="Times New Roman" w:hAnsi="Times New Roman"/>
          <w:b/>
          <w:sz w:val="28"/>
          <w:szCs w:val="28"/>
        </w:rPr>
        <w:t>»</w:t>
      </w:r>
    </w:p>
    <w:p w14:paraId="7CD9654A" w14:textId="77777777" w:rsidR="003E797F" w:rsidRDefault="003E797F" w:rsidP="00C100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FA33D44" w14:textId="6EF651E7" w:rsidR="00C100AF" w:rsidRDefault="003E797F" w:rsidP="00C100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E797F">
        <w:rPr>
          <w:rFonts w:ascii="Times New Roman" w:hAnsi="Times New Roman"/>
          <w:sz w:val="28"/>
          <w:szCs w:val="28"/>
        </w:rPr>
        <w:t>(о равном размере долей всех детей в жилом помещении, приобретенном</w:t>
      </w:r>
      <w:r>
        <w:rPr>
          <w:rFonts w:ascii="Times New Roman" w:hAnsi="Times New Roman"/>
          <w:sz w:val="28"/>
          <w:szCs w:val="28"/>
        </w:rPr>
        <w:t>, построенном или реконструированном</w:t>
      </w:r>
      <w:r w:rsidRPr="003E797F">
        <w:rPr>
          <w:rFonts w:ascii="Times New Roman" w:hAnsi="Times New Roman"/>
          <w:sz w:val="28"/>
          <w:szCs w:val="28"/>
        </w:rPr>
        <w:t xml:space="preserve"> с использованием средств  материнского (семейного) капитала)</w:t>
      </w:r>
    </w:p>
    <w:p w14:paraId="3B0FBB46" w14:textId="77777777" w:rsidR="003E797F" w:rsidRPr="003E797F" w:rsidRDefault="003E797F" w:rsidP="00C100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9AF9E14" w14:textId="5B6EB055" w:rsidR="00C100AF" w:rsidRPr="00C100AF" w:rsidRDefault="00C100AF" w:rsidP="00C100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C100AF">
        <w:rPr>
          <w:rFonts w:ascii="Times New Roman" w:hAnsi="Times New Roman"/>
          <w:b/>
          <w:sz w:val="28"/>
          <w:szCs w:val="28"/>
        </w:rPr>
        <w:t>внесен</w:t>
      </w:r>
      <w:proofErr w:type="gramEnd"/>
      <w:r w:rsidRPr="00C100AF">
        <w:rPr>
          <w:rFonts w:ascii="Times New Roman" w:hAnsi="Times New Roman"/>
          <w:b/>
          <w:sz w:val="28"/>
          <w:szCs w:val="28"/>
        </w:rPr>
        <w:t xml:space="preserve"> депутатами Государственной Думы </w:t>
      </w:r>
      <w:proofErr w:type="spellStart"/>
      <w:r w:rsidRPr="00C100AF">
        <w:rPr>
          <w:rFonts w:ascii="Times New Roman" w:hAnsi="Times New Roman"/>
          <w:b/>
          <w:sz w:val="28"/>
          <w:szCs w:val="28"/>
        </w:rPr>
        <w:t>Я.Е.Ниловым</w:t>
      </w:r>
      <w:proofErr w:type="spellEnd"/>
      <w:r w:rsidRPr="00C100AF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100AF">
        <w:rPr>
          <w:rFonts w:ascii="Times New Roman" w:hAnsi="Times New Roman"/>
          <w:b/>
          <w:sz w:val="28"/>
          <w:szCs w:val="28"/>
        </w:rPr>
        <w:t>Н.А.Останиной</w:t>
      </w:r>
      <w:proofErr w:type="spellEnd"/>
      <w:r w:rsidRPr="00C100AF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100AF">
        <w:rPr>
          <w:rFonts w:ascii="Times New Roman" w:hAnsi="Times New Roman"/>
          <w:b/>
          <w:sz w:val="28"/>
          <w:szCs w:val="28"/>
        </w:rPr>
        <w:t>С.А.Наумовым</w:t>
      </w:r>
      <w:proofErr w:type="spellEnd"/>
      <w:r w:rsidRPr="00C100AF">
        <w:rPr>
          <w:rFonts w:ascii="Times New Roman" w:hAnsi="Times New Roman"/>
          <w:b/>
          <w:sz w:val="28"/>
          <w:szCs w:val="28"/>
        </w:rPr>
        <w:t xml:space="preserve"> и другими </w:t>
      </w:r>
      <w:r w:rsidRPr="00C100AF">
        <w:rPr>
          <w:rFonts w:ascii="Times New Roman" w:hAnsi="Times New Roman"/>
          <w:b/>
          <w:sz w:val="28"/>
          <w:szCs w:val="28"/>
        </w:rPr>
        <w:br/>
        <w:t>(всего – 9 депута</w:t>
      </w:r>
      <w:r w:rsidR="002E317E">
        <w:rPr>
          <w:rFonts w:ascii="Times New Roman" w:hAnsi="Times New Roman"/>
          <w:b/>
          <w:sz w:val="28"/>
          <w:szCs w:val="28"/>
        </w:rPr>
        <w:t>тов Государственной Думы)</w:t>
      </w:r>
    </w:p>
    <w:p w14:paraId="4EA1E859" w14:textId="7BDAF32A" w:rsidR="003E7C2E" w:rsidRPr="003E7C2E" w:rsidRDefault="003E7C2E" w:rsidP="00C100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B253CE1" w14:textId="77777777" w:rsidR="001C0176" w:rsidRPr="0060636C" w:rsidRDefault="00DD5D6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60636C">
        <w:rPr>
          <w:rFonts w:ascii="Times New Roman" w:hAnsi="Times New Roman"/>
          <w:b/>
          <w:sz w:val="28"/>
        </w:rPr>
        <w:t>Принято решение:</w:t>
      </w:r>
    </w:p>
    <w:p w14:paraId="4B253CE2" w14:textId="77777777" w:rsidR="001C0176" w:rsidRPr="0060636C" w:rsidRDefault="001C017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14:paraId="68704E6D" w14:textId="77777777" w:rsidR="0060636C" w:rsidRPr="0060636C" w:rsidRDefault="0060636C" w:rsidP="0060636C">
      <w:pPr>
        <w:tabs>
          <w:tab w:val="num" w:pos="0"/>
        </w:tabs>
        <w:spacing w:line="36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636C">
        <w:rPr>
          <w:rFonts w:ascii="Times New Roman" w:hAnsi="Times New Roman"/>
          <w:sz w:val="28"/>
          <w:szCs w:val="28"/>
        </w:rPr>
        <w:t>1.</w:t>
      </w:r>
      <w:r w:rsidRPr="0060636C">
        <w:rPr>
          <w:rFonts w:ascii="Times New Roman" w:hAnsi="Times New Roman"/>
          <w:sz w:val="28"/>
          <w:szCs w:val="28"/>
        </w:rPr>
        <w:tab/>
        <w:t>Назначить Комитет Государственной Думы по защите семьи, вопросам отцовства, материнства и детства ответственным по указанному законопроекту</w:t>
      </w:r>
      <w:r w:rsidRPr="0060636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377D8E34" w14:textId="7E693344" w:rsidR="0060636C" w:rsidRPr="0060636C" w:rsidRDefault="0060636C" w:rsidP="0060636C">
      <w:pPr>
        <w:tabs>
          <w:tab w:val="num" w:pos="0"/>
        </w:tabs>
        <w:spacing w:line="36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636C">
        <w:rPr>
          <w:rFonts w:ascii="Times New Roman" w:hAnsi="Times New Roman"/>
          <w:sz w:val="28"/>
          <w:szCs w:val="28"/>
        </w:rPr>
        <w:t xml:space="preserve">2. Включить проект федерального закона в примерную программу законопроектной работы Государственной Думы в период </w:t>
      </w:r>
      <w:r>
        <w:rPr>
          <w:rFonts w:ascii="Times New Roman" w:hAnsi="Times New Roman"/>
          <w:sz w:val="28"/>
          <w:szCs w:val="28"/>
        </w:rPr>
        <w:t>весенней</w:t>
      </w:r>
      <w:r w:rsidRPr="0060636C">
        <w:rPr>
          <w:rFonts w:ascii="Times New Roman" w:hAnsi="Times New Roman"/>
          <w:sz w:val="28"/>
          <w:szCs w:val="28"/>
        </w:rPr>
        <w:t xml:space="preserve"> сессии 202</w:t>
      </w:r>
      <w:r>
        <w:rPr>
          <w:rFonts w:ascii="Times New Roman" w:hAnsi="Times New Roman"/>
          <w:sz w:val="28"/>
          <w:szCs w:val="28"/>
        </w:rPr>
        <w:t xml:space="preserve">6 </w:t>
      </w:r>
      <w:r w:rsidRPr="0060636C">
        <w:rPr>
          <w:rFonts w:ascii="Times New Roman" w:hAnsi="Times New Roman"/>
          <w:sz w:val="28"/>
          <w:szCs w:val="28"/>
        </w:rPr>
        <w:t>года (</w:t>
      </w:r>
      <w:r w:rsidR="00C100AF">
        <w:rPr>
          <w:rFonts w:ascii="Times New Roman" w:hAnsi="Times New Roman"/>
          <w:sz w:val="28"/>
          <w:szCs w:val="28"/>
        </w:rPr>
        <w:t>июнь</w:t>
      </w:r>
      <w:r w:rsidRPr="0060636C">
        <w:rPr>
          <w:rFonts w:ascii="Times New Roman" w:hAnsi="Times New Roman"/>
          <w:sz w:val="28"/>
          <w:szCs w:val="28"/>
        </w:rPr>
        <w:t xml:space="preserve">) </w:t>
      </w:r>
      <w:r w:rsidRPr="0060636C">
        <w:rPr>
          <w:rFonts w:ascii="Times New Roman" w:hAnsi="Times New Roman"/>
          <w:color w:val="000000" w:themeColor="text1"/>
          <w:sz w:val="28"/>
          <w:szCs w:val="28"/>
        </w:rPr>
        <w:t>в части программы законопроектной работы комитета.</w:t>
      </w:r>
    </w:p>
    <w:p w14:paraId="66C53C3A" w14:textId="77777777" w:rsidR="0060636C" w:rsidRPr="0060636C" w:rsidRDefault="0060636C" w:rsidP="0060636C">
      <w:pPr>
        <w:tabs>
          <w:tab w:val="num" w:pos="0"/>
          <w:tab w:val="left" w:pos="9000"/>
        </w:tabs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0636C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60636C">
        <w:rPr>
          <w:rFonts w:ascii="Times New Roman" w:hAnsi="Times New Roman"/>
          <w:sz w:val="28"/>
          <w:szCs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</w:t>
      </w:r>
      <w:r w:rsidRPr="0060636C">
        <w:rPr>
          <w:rFonts w:ascii="Times New Roman" w:hAnsi="Times New Roman"/>
          <w:sz w:val="28"/>
          <w:szCs w:val="28"/>
        </w:rPr>
        <w:lastRenderedPageBreak/>
        <w:t>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60636C">
        <w:rPr>
          <w:rFonts w:ascii="Times New Roman" w:hAnsi="Times New Roman"/>
          <w:sz w:val="28"/>
          <w:szCs w:val="28"/>
        </w:rPr>
        <w:t xml:space="preserve"> управление Аппарата Государственной Думы для подготовки заключения.</w:t>
      </w:r>
    </w:p>
    <w:p w14:paraId="37A46705" w14:textId="57067AC2" w:rsidR="0060636C" w:rsidRPr="0060636C" w:rsidRDefault="0060636C" w:rsidP="0060636C">
      <w:pPr>
        <w:tabs>
          <w:tab w:val="num" w:pos="0"/>
        </w:tabs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0636C">
        <w:rPr>
          <w:rFonts w:ascii="Times New Roman" w:hAnsi="Times New Roman"/>
          <w:sz w:val="28"/>
          <w:szCs w:val="28"/>
        </w:rPr>
        <w:t xml:space="preserve">4.    Установить срок представления в Комитет Государственной Думы по защите семьи, вопросам отцовства, материнства и детства отзывов, предложений и замечаний, а также заключения Правового управления Аппарата Государственной Думы до </w:t>
      </w:r>
      <w:r w:rsidR="00C100AF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="00C100AF">
        <w:rPr>
          <w:rFonts w:ascii="Times New Roman" w:hAnsi="Times New Roman"/>
          <w:sz w:val="28"/>
          <w:szCs w:val="28"/>
        </w:rPr>
        <w:t>мая</w:t>
      </w:r>
      <w:r w:rsidRPr="0060636C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60636C">
        <w:rPr>
          <w:rFonts w:ascii="Times New Roman" w:hAnsi="Times New Roman"/>
          <w:sz w:val="28"/>
          <w:szCs w:val="28"/>
        </w:rPr>
        <w:t xml:space="preserve"> года.</w:t>
      </w:r>
    </w:p>
    <w:p w14:paraId="3910FE83" w14:textId="596CAE83" w:rsidR="0060636C" w:rsidRPr="0060636C" w:rsidRDefault="0060636C" w:rsidP="0060636C">
      <w:pPr>
        <w:tabs>
          <w:tab w:val="num" w:pos="0"/>
        </w:tabs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0636C">
        <w:rPr>
          <w:rFonts w:ascii="Times New Roman" w:hAnsi="Times New Roman"/>
          <w:sz w:val="28"/>
          <w:szCs w:val="28"/>
        </w:rPr>
        <w:t xml:space="preserve">5. Установить срок подготовки законопроекта к рассмотрению Государственной Думой в первом чтении – </w:t>
      </w:r>
      <w:r w:rsidR="00C100AF">
        <w:rPr>
          <w:rFonts w:ascii="Times New Roman" w:hAnsi="Times New Roman"/>
          <w:sz w:val="28"/>
          <w:szCs w:val="28"/>
        </w:rPr>
        <w:t>июнь</w:t>
      </w:r>
      <w:r w:rsidR="00184024">
        <w:rPr>
          <w:rFonts w:ascii="Times New Roman" w:hAnsi="Times New Roman"/>
          <w:sz w:val="28"/>
          <w:szCs w:val="28"/>
        </w:rPr>
        <w:t xml:space="preserve"> 2026</w:t>
      </w:r>
      <w:r w:rsidRPr="0060636C">
        <w:rPr>
          <w:rFonts w:ascii="Times New Roman" w:hAnsi="Times New Roman"/>
          <w:sz w:val="28"/>
          <w:szCs w:val="28"/>
        </w:rPr>
        <w:t xml:space="preserve"> года.</w:t>
      </w:r>
    </w:p>
    <w:p w14:paraId="5C00BD4E" w14:textId="77777777" w:rsidR="0060636C" w:rsidRDefault="0060636C" w:rsidP="0060636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DFDD59B" w14:textId="77777777" w:rsidR="0060636C" w:rsidRPr="0060636C" w:rsidRDefault="0060636C" w:rsidP="0060636C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60636C">
        <w:rPr>
          <w:rFonts w:ascii="Times New Roman" w:hAnsi="Times New Roman"/>
          <w:color w:val="auto"/>
          <w:sz w:val="28"/>
          <w:szCs w:val="28"/>
        </w:rPr>
        <w:t xml:space="preserve">Председатель Государственной Думы </w:t>
      </w:r>
    </w:p>
    <w:p w14:paraId="0DF88C74" w14:textId="77777777" w:rsidR="0060636C" w:rsidRPr="0060636C" w:rsidRDefault="0060636C" w:rsidP="0060636C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60636C">
        <w:rPr>
          <w:rFonts w:ascii="Times New Roman" w:hAnsi="Times New Roman"/>
          <w:color w:val="auto"/>
          <w:sz w:val="28"/>
          <w:szCs w:val="28"/>
        </w:rPr>
        <w:t xml:space="preserve">           Федерального Собрания </w:t>
      </w:r>
    </w:p>
    <w:p w14:paraId="1330FC42" w14:textId="77777777" w:rsidR="0060636C" w:rsidRPr="0060636C" w:rsidRDefault="0060636C" w:rsidP="0060636C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60636C">
        <w:rPr>
          <w:rFonts w:ascii="Times New Roman" w:hAnsi="Times New Roman"/>
          <w:color w:val="auto"/>
          <w:sz w:val="28"/>
          <w:szCs w:val="28"/>
        </w:rPr>
        <w:t xml:space="preserve">            Российской Федерации</w:t>
      </w:r>
      <w:r w:rsidRPr="0060636C">
        <w:rPr>
          <w:rFonts w:ascii="Times New Roman" w:hAnsi="Times New Roman"/>
          <w:color w:val="auto"/>
          <w:sz w:val="28"/>
          <w:szCs w:val="28"/>
        </w:rPr>
        <w:tab/>
      </w:r>
    </w:p>
    <w:p w14:paraId="1426AE3B" w14:textId="77777777" w:rsidR="0060636C" w:rsidRPr="0060636C" w:rsidRDefault="0060636C" w:rsidP="0060636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sectPr w:rsidR="0060636C" w:rsidRPr="0060636C">
      <w:headerReference w:type="default" r:id="rId8"/>
      <w:pgSz w:w="11906" w:h="16838"/>
      <w:pgMar w:top="1134" w:right="850" w:bottom="1134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1D6AB2" w14:textId="77777777" w:rsidR="00A8784E" w:rsidRDefault="00A8784E">
      <w:pPr>
        <w:spacing w:after="0" w:line="240" w:lineRule="auto"/>
      </w:pPr>
      <w:r>
        <w:separator/>
      </w:r>
    </w:p>
  </w:endnote>
  <w:endnote w:type="continuationSeparator" w:id="0">
    <w:p w14:paraId="559EFF34" w14:textId="77777777" w:rsidR="00A8784E" w:rsidRDefault="00A87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6BB803" w14:textId="77777777" w:rsidR="00A8784E" w:rsidRDefault="00A8784E">
      <w:pPr>
        <w:spacing w:after="0" w:line="240" w:lineRule="auto"/>
      </w:pPr>
      <w:r>
        <w:separator/>
      </w:r>
    </w:p>
  </w:footnote>
  <w:footnote w:type="continuationSeparator" w:id="0">
    <w:p w14:paraId="054E606F" w14:textId="77777777" w:rsidR="00A8784E" w:rsidRDefault="00A87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253CF0" w14:textId="77777777" w:rsidR="001C0176" w:rsidRDefault="00DD5D69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B253CF1" wp14:editId="4B253CF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effectExtent l="0" t="0" r="0" b="0"/>
              <wp:wrapSquare wrapText="bothSides" distT="0" distB="0" distL="0" distR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253CF3" w14:textId="77777777" w:rsidR="001C0176" w:rsidRDefault="00DD5D69">
                          <w:pPr>
                            <w:pStyle w:val="a4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B178EF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margin-left:0;margin-top:.05pt;width:12pt;height:0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" filled="f" stroked="f">
              <v:textbox style="mso-fit-shape-to-text:t" inset="0,0,0,0">
                <w:txbxContent>
                  <w:p w14:paraId="4B253CF3" w14:textId="77777777" w:rsidR="001C0176" w:rsidRDefault="00DD5D69">
                    <w:pPr>
                      <w:pStyle w:val="a4"/>
                      <w:rPr>
                        <w:rStyle w:val="a3"/>
                      </w:rPr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B178EF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93044E"/>
    <w:multiLevelType w:val="multilevel"/>
    <w:tmpl w:val="83E0A7D4"/>
    <w:lvl w:ilvl="0">
      <w:start w:val="1"/>
      <w:numFmt w:val="decimal"/>
      <w:lvlText w:val="%1."/>
      <w:lvlJc w:val="left"/>
      <w:pPr>
        <w:tabs>
          <w:tab w:val="left" w:pos="1215"/>
        </w:tabs>
        <w:ind w:left="1215" w:hanging="1215"/>
      </w:p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C0176"/>
    <w:rsid w:val="00070268"/>
    <w:rsid w:val="00174422"/>
    <w:rsid w:val="00184024"/>
    <w:rsid w:val="001B2DF4"/>
    <w:rsid w:val="001C0176"/>
    <w:rsid w:val="002E317E"/>
    <w:rsid w:val="003E797F"/>
    <w:rsid w:val="003E7C2E"/>
    <w:rsid w:val="00417DF6"/>
    <w:rsid w:val="0055757F"/>
    <w:rsid w:val="005743E6"/>
    <w:rsid w:val="0060636C"/>
    <w:rsid w:val="00664E38"/>
    <w:rsid w:val="0078616A"/>
    <w:rsid w:val="00854774"/>
    <w:rsid w:val="00A8784E"/>
    <w:rsid w:val="00AC644E"/>
    <w:rsid w:val="00AF4162"/>
    <w:rsid w:val="00B057D9"/>
    <w:rsid w:val="00B061AF"/>
    <w:rsid w:val="00B166DD"/>
    <w:rsid w:val="00B178EF"/>
    <w:rsid w:val="00B41EDB"/>
    <w:rsid w:val="00C100AF"/>
    <w:rsid w:val="00C732F7"/>
    <w:rsid w:val="00D30621"/>
    <w:rsid w:val="00DD5D69"/>
    <w:rsid w:val="00E227A2"/>
    <w:rsid w:val="00E674B5"/>
    <w:rsid w:val="00F2107E"/>
    <w:rsid w:val="00F536A3"/>
    <w:rsid w:val="00FA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53C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Номер страницы1"/>
    <w:basedOn w:val="12"/>
    <w:link w:val="a3"/>
  </w:style>
  <w:style w:type="character" w:styleId="a3">
    <w:name w:val="page number"/>
    <w:basedOn w:val="a0"/>
    <w:link w:val="13"/>
  </w:style>
  <w:style w:type="paragraph" w:styleId="a4">
    <w:name w:val="header"/>
    <w:basedOn w:val="a"/>
    <w:link w:val="a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5">
    <w:name w:val="Верхний колонтитул Знак"/>
    <w:basedOn w:val="1"/>
    <w:link w:val="a4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namem">
    <w:name w:val="namem"/>
    <w:basedOn w:val="a0"/>
    <w:rsid w:val="003E7C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Номер страницы1"/>
    <w:basedOn w:val="12"/>
    <w:link w:val="a3"/>
  </w:style>
  <w:style w:type="character" w:styleId="a3">
    <w:name w:val="page number"/>
    <w:basedOn w:val="a0"/>
    <w:link w:val="13"/>
  </w:style>
  <w:style w:type="paragraph" w:styleId="a4">
    <w:name w:val="header"/>
    <w:basedOn w:val="a"/>
    <w:link w:val="a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5">
    <w:name w:val="Верхний колонтитул Знак"/>
    <w:basedOn w:val="1"/>
    <w:link w:val="a4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namem">
    <w:name w:val="namem"/>
    <w:basedOn w:val="a0"/>
    <w:rsid w:val="003E7C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ФОКИН Игорь Анатольевич</dc:creator>
  <cp:lastModifiedBy>ФОКИН Игорь Анатольевич</cp:lastModifiedBy>
  <cp:revision>12</cp:revision>
  <dcterms:created xsi:type="dcterms:W3CDTF">2025-09-05T10:05:00Z</dcterms:created>
  <dcterms:modified xsi:type="dcterms:W3CDTF">2026-04-09T13:07:00Z</dcterms:modified>
</cp:coreProperties>
</file>