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F05" w:rsidRPr="000468D6" w:rsidRDefault="003F1F05" w:rsidP="000468D6">
      <w:pPr>
        <w:pStyle w:val="1"/>
        <w:ind w:left="0" w:firstLine="5245"/>
        <w:rPr>
          <w:sz w:val="28"/>
          <w:szCs w:val="28"/>
        </w:rPr>
      </w:pPr>
      <w:r w:rsidRPr="000468D6">
        <w:rPr>
          <w:sz w:val="28"/>
          <w:szCs w:val="28"/>
        </w:rPr>
        <w:t>ПРИЛОЖЕНИЕ</w:t>
      </w:r>
    </w:p>
    <w:p w:rsidR="003F1F05" w:rsidRPr="000468D6" w:rsidRDefault="003F1F05" w:rsidP="000468D6">
      <w:pPr>
        <w:spacing w:line="240" w:lineRule="auto"/>
        <w:ind w:firstLine="5245"/>
      </w:pPr>
      <w:r w:rsidRPr="000468D6">
        <w:t>к решению Комитета</w:t>
      </w:r>
    </w:p>
    <w:p w:rsidR="003F1F05" w:rsidRPr="000468D6" w:rsidRDefault="003F1F05" w:rsidP="000468D6">
      <w:pPr>
        <w:spacing w:line="240" w:lineRule="auto"/>
        <w:ind w:firstLine="5245"/>
      </w:pPr>
      <w:r w:rsidRPr="000468D6">
        <w:t xml:space="preserve">Государственной Думы </w:t>
      </w:r>
    </w:p>
    <w:p w:rsidR="003F1F05" w:rsidRPr="000468D6" w:rsidRDefault="003F1F05" w:rsidP="000468D6">
      <w:pPr>
        <w:spacing w:line="240" w:lineRule="auto"/>
        <w:ind w:firstLine="5245"/>
      </w:pPr>
      <w:r w:rsidRPr="000468D6">
        <w:t xml:space="preserve">по контролю </w:t>
      </w:r>
    </w:p>
    <w:p w:rsidR="003F1F05" w:rsidRPr="000468D6" w:rsidRDefault="003F1F05" w:rsidP="000468D6">
      <w:pPr>
        <w:pStyle w:val="a9"/>
        <w:ind w:firstLine="5245"/>
        <w:jc w:val="left"/>
        <w:rPr>
          <w:szCs w:val="28"/>
        </w:rPr>
      </w:pPr>
      <w:r w:rsidRPr="000468D6">
        <w:rPr>
          <w:szCs w:val="28"/>
        </w:rPr>
        <w:t>от</w:t>
      </w:r>
      <w:r w:rsidR="00FB7240" w:rsidRPr="000468D6">
        <w:rPr>
          <w:szCs w:val="28"/>
        </w:rPr>
        <w:t xml:space="preserve"> </w:t>
      </w:r>
      <w:r w:rsidR="000468D6">
        <w:rPr>
          <w:szCs w:val="28"/>
        </w:rPr>
        <w:t xml:space="preserve">9 апреля </w:t>
      </w:r>
      <w:r w:rsidRPr="000468D6">
        <w:rPr>
          <w:szCs w:val="28"/>
        </w:rPr>
        <w:t>20</w:t>
      </w:r>
      <w:r w:rsidR="00FF26F6" w:rsidRPr="000468D6">
        <w:rPr>
          <w:szCs w:val="28"/>
        </w:rPr>
        <w:t>2</w:t>
      </w:r>
      <w:r w:rsidR="00142E22" w:rsidRPr="000468D6">
        <w:rPr>
          <w:szCs w:val="28"/>
        </w:rPr>
        <w:t>6</w:t>
      </w:r>
      <w:r w:rsidRPr="000468D6">
        <w:rPr>
          <w:szCs w:val="28"/>
        </w:rPr>
        <w:t xml:space="preserve"> года № </w:t>
      </w:r>
      <w:r w:rsidR="00934384">
        <w:rPr>
          <w:szCs w:val="28"/>
        </w:rPr>
        <w:t>83</w:t>
      </w:r>
      <w:r w:rsidR="00927C5A" w:rsidRPr="000468D6">
        <w:rPr>
          <w:szCs w:val="28"/>
        </w:rPr>
        <w:t>/</w:t>
      </w:r>
      <w:r w:rsidR="00934384">
        <w:rPr>
          <w:szCs w:val="28"/>
        </w:rPr>
        <w:t>6</w:t>
      </w:r>
      <w:bookmarkStart w:id="0" w:name="_GoBack"/>
      <w:bookmarkEnd w:id="0"/>
    </w:p>
    <w:p w:rsidR="003F1F05" w:rsidRPr="000468D6" w:rsidRDefault="003F1F05" w:rsidP="000468D6">
      <w:pPr>
        <w:spacing w:line="240" w:lineRule="auto"/>
        <w:ind w:firstLine="5245"/>
        <w:jc w:val="center"/>
      </w:pPr>
    </w:p>
    <w:p w:rsidR="0027055D" w:rsidRPr="000468D6" w:rsidRDefault="0027055D" w:rsidP="000468D6">
      <w:pPr>
        <w:spacing w:line="240" w:lineRule="auto"/>
        <w:ind w:firstLine="5245"/>
        <w:jc w:val="center"/>
      </w:pPr>
    </w:p>
    <w:p w:rsidR="00B20581" w:rsidRPr="000468D6" w:rsidRDefault="00B20581" w:rsidP="000468D6">
      <w:pPr>
        <w:spacing w:line="240" w:lineRule="auto"/>
        <w:jc w:val="center"/>
      </w:pPr>
    </w:p>
    <w:p w:rsidR="003F1F05" w:rsidRPr="000468D6" w:rsidRDefault="003F1F05" w:rsidP="000468D6">
      <w:pPr>
        <w:spacing w:line="240" w:lineRule="auto"/>
        <w:ind w:firstLine="0"/>
        <w:jc w:val="center"/>
        <w:rPr>
          <w:b/>
          <w:bCs/>
        </w:rPr>
      </w:pPr>
      <w:r w:rsidRPr="000468D6">
        <w:rPr>
          <w:b/>
          <w:bCs/>
        </w:rPr>
        <w:t>ЗАКЛЮЧЕНИЕ</w:t>
      </w:r>
    </w:p>
    <w:p w:rsidR="003F1F05" w:rsidRPr="000468D6" w:rsidRDefault="003F1F05" w:rsidP="000468D6">
      <w:pPr>
        <w:spacing w:line="240" w:lineRule="auto"/>
        <w:ind w:firstLine="0"/>
        <w:jc w:val="center"/>
        <w:rPr>
          <w:b/>
          <w:bCs/>
        </w:rPr>
      </w:pPr>
      <w:r w:rsidRPr="000468D6">
        <w:rPr>
          <w:b/>
          <w:bCs/>
        </w:rPr>
        <w:t xml:space="preserve">Комитета Государственной Думы по контролю </w:t>
      </w:r>
    </w:p>
    <w:p w:rsidR="000468D6" w:rsidRDefault="003F1F05" w:rsidP="000468D6">
      <w:pPr>
        <w:spacing w:line="240" w:lineRule="auto"/>
        <w:ind w:firstLine="0"/>
        <w:jc w:val="center"/>
        <w:rPr>
          <w:rFonts w:eastAsia="Calibri"/>
          <w:b/>
        </w:rPr>
      </w:pPr>
      <w:r w:rsidRPr="000468D6">
        <w:rPr>
          <w:b/>
        </w:rPr>
        <w:t xml:space="preserve">на проект федерального закона № </w:t>
      </w:r>
      <w:hyperlink r:id="rId8" w:history="1">
        <w:r w:rsidR="000468D6" w:rsidRPr="000468D6">
          <w:rPr>
            <w:rStyle w:val="ad"/>
            <w:rFonts w:eastAsia="Calibri"/>
            <w:b/>
            <w:color w:val="auto"/>
            <w:u w:val="none"/>
          </w:rPr>
          <w:t>1175065-8</w:t>
        </w:r>
      </w:hyperlink>
      <w:r w:rsidR="000468D6" w:rsidRPr="000468D6">
        <w:rPr>
          <w:rFonts w:eastAsia="Calibri"/>
          <w:b/>
        </w:rPr>
        <w:t xml:space="preserve"> </w:t>
      </w:r>
    </w:p>
    <w:p w:rsidR="000468D6" w:rsidRDefault="000468D6" w:rsidP="000468D6">
      <w:pPr>
        <w:spacing w:line="240" w:lineRule="auto"/>
        <w:ind w:firstLine="0"/>
        <w:jc w:val="center"/>
        <w:rPr>
          <w:rFonts w:eastAsia="Calibri"/>
          <w:b/>
        </w:rPr>
      </w:pPr>
      <w:r w:rsidRPr="000468D6">
        <w:rPr>
          <w:rFonts w:eastAsia="Calibri"/>
          <w:b/>
        </w:rPr>
        <w:t xml:space="preserve">«О национальной системе подтверждения ожидания поставки </w:t>
      </w:r>
    </w:p>
    <w:p w:rsidR="000468D6" w:rsidRDefault="000468D6" w:rsidP="000468D6">
      <w:pPr>
        <w:spacing w:line="240" w:lineRule="auto"/>
        <w:ind w:firstLine="0"/>
        <w:jc w:val="center"/>
        <w:rPr>
          <w:rFonts w:eastAsia="Calibri"/>
          <w:b/>
        </w:rPr>
      </w:pPr>
      <w:r w:rsidRPr="000468D6">
        <w:rPr>
          <w:rFonts w:eastAsia="Calibri"/>
          <w:b/>
        </w:rPr>
        <w:t xml:space="preserve">товаров и </w:t>
      </w:r>
      <w:proofErr w:type="gramStart"/>
      <w:r w:rsidRPr="000468D6">
        <w:rPr>
          <w:rFonts w:eastAsia="Calibri"/>
          <w:b/>
        </w:rPr>
        <w:t>внесении</w:t>
      </w:r>
      <w:proofErr w:type="gramEnd"/>
      <w:r w:rsidRPr="000468D6">
        <w:rPr>
          <w:rFonts w:eastAsia="Calibri"/>
          <w:b/>
        </w:rPr>
        <w:t xml:space="preserve"> изменения в статью 2 Федерального закона </w:t>
      </w:r>
    </w:p>
    <w:p w:rsidR="000468D6" w:rsidRDefault="000468D6" w:rsidP="000468D6">
      <w:pPr>
        <w:spacing w:line="240" w:lineRule="auto"/>
        <w:ind w:firstLine="0"/>
        <w:jc w:val="center"/>
        <w:rPr>
          <w:rFonts w:eastAsia="Calibri"/>
          <w:b/>
        </w:rPr>
      </w:pPr>
      <w:r w:rsidRPr="000468D6">
        <w:rPr>
          <w:rFonts w:eastAsia="Calibri"/>
          <w:b/>
        </w:rPr>
        <w:t xml:space="preserve">«О государственном контроле (надзоре) и </w:t>
      </w:r>
    </w:p>
    <w:p w:rsidR="000468D6" w:rsidRPr="000468D6" w:rsidRDefault="000468D6" w:rsidP="000468D6">
      <w:pPr>
        <w:spacing w:line="240" w:lineRule="auto"/>
        <w:ind w:firstLine="0"/>
        <w:jc w:val="center"/>
        <w:rPr>
          <w:b/>
          <w:bCs/>
        </w:rPr>
      </w:pPr>
      <w:r w:rsidRPr="000468D6">
        <w:rPr>
          <w:rFonts w:eastAsia="Calibri"/>
          <w:b/>
        </w:rPr>
        <w:t xml:space="preserve">муниципальном </w:t>
      </w:r>
      <w:proofErr w:type="gramStart"/>
      <w:r w:rsidRPr="000468D6">
        <w:rPr>
          <w:rFonts w:eastAsia="Calibri"/>
          <w:b/>
        </w:rPr>
        <w:t>контроле</w:t>
      </w:r>
      <w:proofErr w:type="gramEnd"/>
      <w:r w:rsidRPr="000468D6">
        <w:rPr>
          <w:rFonts w:eastAsia="Calibri"/>
          <w:b/>
        </w:rPr>
        <w:t xml:space="preserve"> в Российской Федерации</w:t>
      </w:r>
      <w:r w:rsidRPr="000468D6">
        <w:rPr>
          <w:b/>
          <w:bCs/>
        </w:rPr>
        <w:t xml:space="preserve">» </w:t>
      </w:r>
    </w:p>
    <w:p w:rsidR="000468D6" w:rsidRPr="000468D6" w:rsidRDefault="000468D6" w:rsidP="000468D6">
      <w:pPr>
        <w:spacing w:line="240" w:lineRule="auto"/>
        <w:ind w:firstLine="0"/>
        <w:jc w:val="center"/>
        <w:rPr>
          <w:bCs/>
          <w:i/>
        </w:rPr>
      </w:pPr>
    </w:p>
    <w:p w:rsidR="000468D6" w:rsidRPr="000468D6" w:rsidRDefault="000468D6" w:rsidP="000468D6">
      <w:pPr>
        <w:spacing w:line="240" w:lineRule="auto"/>
        <w:ind w:firstLine="0"/>
        <w:jc w:val="center"/>
        <w:rPr>
          <w:rFonts w:eastAsia="Calibri"/>
          <w:i/>
        </w:rPr>
      </w:pPr>
      <w:proofErr w:type="gramStart"/>
      <w:r w:rsidRPr="000468D6">
        <w:rPr>
          <w:bCs/>
          <w:i/>
        </w:rPr>
        <w:t>(</w:t>
      </w:r>
      <w:r w:rsidRPr="000468D6">
        <w:rPr>
          <w:rFonts w:eastAsia="Calibri"/>
          <w:i/>
        </w:rPr>
        <w:t xml:space="preserve">о правовом регулировании системы подтверждения ожидания </w:t>
      </w:r>
      <w:proofErr w:type="gramEnd"/>
    </w:p>
    <w:p w:rsidR="000468D6" w:rsidRPr="000468D6" w:rsidRDefault="000468D6" w:rsidP="000468D6">
      <w:pPr>
        <w:spacing w:line="240" w:lineRule="auto"/>
        <w:ind w:firstLine="0"/>
        <w:jc w:val="center"/>
        <w:rPr>
          <w:rFonts w:eastAsia="Calibri"/>
          <w:i/>
        </w:rPr>
      </w:pPr>
      <w:r w:rsidRPr="000468D6">
        <w:rPr>
          <w:rFonts w:eastAsia="Calibri"/>
          <w:i/>
        </w:rPr>
        <w:t xml:space="preserve">поставки товаров, ввозимых в Российскую Федерацию </w:t>
      </w:r>
      <w:proofErr w:type="gramStart"/>
      <w:r w:rsidRPr="000468D6">
        <w:rPr>
          <w:rFonts w:eastAsia="Calibri"/>
          <w:i/>
        </w:rPr>
        <w:t>из</w:t>
      </w:r>
      <w:proofErr w:type="gramEnd"/>
      <w:r w:rsidRPr="000468D6">
        <w:rPr>
          <w:rFonts w:eastAsia="Calibri"/>
          <w:i/>
        </w:rPr>
        <w:t xml:space="preserve"> </w:t>
      </w:r>
    </w:p>
    <w:p w:rsidR="000468D6" w:rsidRPr="000468D6" w:rsidRDefault="000468D6" w:rsidP="000468D6">
      <w:pPr>
        <w:spacing w:line="240" w:lineRule="auto"/>
        <w:ind w:firstLine="0"/>
        <w:jc w:val="center"/>
        <w:rPr>
          <w:bCs/>
          <w:i/>
        </w:rPr>
      </w:pPr>
      <w:r w:rsidRPr="000468D6">
        <w:rPr>
          <w:rFonts w:eastAsia="Calibri"/>
          <w:i/>
        </w:rPr>
        <w:t>государств - членов ЕАЭС автомобильным транспортом</w:t>
      </w:r>
      <w:r w:rsidRPr="000468D6">
        <w:rPr>
          <w:bCs/>
          <w:i/>
        </w:rPr>
        <w:t xml:space="preserve">) </w:t>
      </w:r>
    </w:p>
    <w:p w:rsidR="000468D6" w:rsidRPr="000468D6" w:rsidRDefault="000468D6" w:rsidP="000468D6">
      <w:pPr>
        <w:tabs>
          <w:tab w:val="left" w:pos="993"/>
        </w:tabs>
        <w:overflowPunct w:val="0"/>
        <w:autoSpaceDE w:val="0"/>
        <w:autoSpaceDN w:val="0"/>
        <w:adjustRightInd w:val="0"/>
        <w:spacing w:line="240" w:lineRule="auto"/>
        <w:textAlignment w:val="baseline"/>
      </w:pPr>
    </w:p>
    <w:p w:rsidR="00142E22" w:rsidRPr="000468D6" w:rsidRDefault="00142E22" w:rsidP="000468D6">
      <w:pPr>
        <w:spacing w:line="240" w:lineRule="auto"/>
        <w:ind w:firstLine="0"/>
        <w:jc w:val="center"/>
        <w:rPr>
          <w:b/>
          <w:bCs/>
        </w:rPr>
      </w:pPr>
      <w:proofErr w:type="gramStart"/>
      <w:r w:rsidRPr="000468D6">
        <w:rPr>
          <w:b/>
        </w:rPr>
        <w:t>внесен</w:t>
      </w:r>
      <w:proofErr w:type="gramEnd"/>
      <w:r w:rsidRPr="000468D6">
        <w:t xml:space="preserve"> </w:t>
      </w:r>
      <w:r w:rsidRPr="000468D6">
        <w:rPr>
          <w:spacing w:val="-3"/>
        </w:rPr>
        <w:t>Правительством Российской Федерации</w:t>
      </w:r>
    </w:p>
    <w:p w:rsidR="0027055D" w:rsidRPr="000468D6" w:rsidRDefault="0027055D" w:rsidP="000468D6">
      <w:pPr>
        <w:spacing w:line="240" w:lineRule="auto"/>
        <w:ind w:firstLine="0"/>
        <w:jc w:val="center"/>
        <w:outlineLvl w:val="2"/>
      </w:pPr>
    </w:p>
    <w:p w:rsidR="0027055D" w:rsidRPr="000468D6" w:rsidRDefault="0027055D" w:rsidP="000468D6">
      <w:pPr>
        <w:spacing w:line="240" w:lineRule="auto"/>
        <w:jc w:val="center"/>
      </w:pPr>
    </w:p>
    <w:p w:rsidR="0069000C" w:rsidRPr="000468D6" w:rsidRDefault="0069000C" w:rsidP="000468D6">
      <w:pPr>
        <w:spacing w:line="288" w:lineRule="auto"/>
      </w:pPr>
      <w:proofErr w:type="gramStart"/>
      <w:r w:rsidRPr="000468D6">
        <w:t>В соответствии с решение</w:t>
      </w:r>
      <w:r w:rsidR="00677755" w:rsidRPr="000468D6">
        <w:t>м</w:t>
      </w:r>
      <w:r w:rsidRPr="000468D6">
        <w:t xml:space="preserve"> Совета Государственной Думы </w:t>
      </w:r>
      <w:r w:rsidR="003F1F05" w:rsidRPr="000468D6">
        <w:t xml:space="preserve">                    </w:t>
      </w:r>
      <w:r w:rsidR="00142E22" w:rsidRPr="000468D6">
        <w:t>от 1</w:t>
      </w:r>
      <w:r w:rsidR="000468D6">
        <w:t>8</w:t>
      </w:r>
      <w:r w:rsidR="00142E22" w:rsidRPr="000468D6">
        <w:t>.0</w:t>
      </w:r>
      <w:r w:rsidR="000468D6">
        <w:t>3</w:t>
      </w:r>
      <w:r w:rsidR="00142E22" w:rsidRPr="000468D6">
        <w:t xml:space="preserve">.2026 (пункт </w:t>
      </w:r>
      <w:r w:rsidR="000468D6">
        <w:t>12</w:t>
      </w:r>
      <w:r w:rsidR="00142E22" w:rsidRPr="000468D6">
        <w:t xml:space="preserve"> протокола № 27</w:t>
      </w:r>
      <w:r w:rsidR="000468D6">
        <w:t>8</w:t>
      </w:r>
      <w:r w:rsidR="00142E22" w:rsidRPr="000468D6">
        <w:t>)</w:t>
      </w:r>
      <w:r w:rsidRPr="000468D6">
        <w:t xml:space="preserve"> Комитет </w:t>
      </w:r>
      <w:r w:rsidR="00046231" w:rsidRPr="000468D6">
        <w:t xml:space="preserve">Государственной Думы </w:t>
      </w:r>
      <w:r w:rsidR="00B85FE0" w:rsidRPr="000468D6">
        <w:t xml:space="preserve">            </w:t>
      </w:r>
      <w:r w:rsidRPr="000468D6">
        <w:t xml:space="preserve">по контролю (далее – Комитет) </w:t>
      </w:r>
      <w:r w:rsidR="000468D6">
        <w:t xml:space="preserve">в качестве комитета-соисполнителя </w:t>
      </w:r>
      <w:r w:rsidRPr="000468D6">
        <w:t>рассмотрел проект федерального закона</w:t>
      </w:r>
      <w:r w:rsidR="000468D6">
        <w:t xml:space="preserve"> </w:t>
      </w:r>
      <w:r w:rsidR="00677755" w:rsidRPr="000468D6">
        <w:t>№</w:t>
      </w:r>
      <w:r w:rsidR="00EE1369" w:rsidRPr="000468D6">
        <w:t xml:space="preserve"> </w:t>
      </w:r>
      <w:hyperlink r:id="rId9" w:history="1">
        <w:r w:rsidR="000468D6" w:rsidRPr="00DA312F">
          <w:rPr>
            <w:rStyle w:val="ad"/>
            <w:rFonts w:eastAsia="Calibri"/>
            <w:color w:val="auto"/>
            <w:u w:val="none"/>
          </w:rPr>
          <w:t>1175065-8</w:t>
        </w:r>
      </w:hyperlink>
      <w:r w:rsidR="000468D6" w:rsidRPr="00DA312F">
        <w:rPr>
          <w:rFonts w:eastAsia="Calibri"/>
        </w:rPr>
        <w:t xml:space="preserve"> «О национальной системе подтверждения ожидания поставки товаров и внесении изменения в статью 2 Федерального закона «О государственном контроле (надзоре) и муниципальном контроле в Российской Федерации</w:t>
      </w:r>
      <w:r w:rsidR="00046231" w:rsidRPr="000468D6">
        <w:rPr>
          <w:bCs/>
        </w:rPr>
        <w:t>»</w:t>
      </w:r>
      <w:r w:rsidR="00312681" w:rsidRPr="000468D6">
        <w:t xml:space="preserve"> </w:t>
      </w:r>
      <w:r w:rsidR="005830F4" w:rsidRPr="000468D6">
        <w:t xml:space="preserve">(далее – законопроект) </w:t>
      </w:r>
      <w:r w:rsidRPr="000468D6">
        <w:t xml:space="preserve">и </w:t>
      </w:r>
      <w:r w:rsidR="00677755" w:rsidRPr="000468D6">
        <w:t xml:space="preserve">отмечает </w:t>
      </w:r>
      <w:r w:rsidRPr="000468D6">
        <w:t>следующее.</w:t>
      </w:r>
      <w:proofErr w:type="gramEnd"/>
    </w:p>
    <w:p w:rsidR="000468D6" w:rsidRPr="000468D6" w:rsidRDefault="000468D6" w:rsidP="000468D6">
      <w:pPr>
        <w:spacing w:line="288" w:lineRule="auto"/>
      </w:pPr>
      <w:r w:rsidRPr="000468D6">
        <w:t xml:space="preserve">Законопроект подготовлен Правительством </w:t>
      </w:r>
      <w:r w:rsidRPr="00DA312F">
        <w:rPr>
          <w:rFonts w:eastAsia="Calibri"/>
        </w:rPr>
        <w:t>Российской Федерации</w:t>
      </w:r>
      <w:r w:rsidRPr="000468D6">
        <w:t xml:space="preserve"> </w:t>
      </w:r>
      <w:r>
        <w:t xml:space="preserve"> </w:t>
      </w:r>
      <w:r w:rsidRPr="000468D6">
        <w:t xml:space="preserve">во исполнение плана мероприятий по запуску национальной </w:t>
      </w:r>
      <w:proofErr w:type="gramStart"/>
      <w:r w:rsidRPr="000468D6">
        <w:t>системы подтверждения ожидания поставки товаров</w:t>
      </w:r>
      <w:proofErr w:type="gramEnd"/>
      <w:r w:rsidRPr="000468D6">
        <w:t xml:space="preserve"> в целях организации системы предварительной уплаты акциза и налога на добавленную стоимость </w:t>
      </w:r>
      <w:r>
        <w:t xml:space="preserve">                        </w:t>
      </w:r>
      <w:r w:rsidRPr="000468D6">
        <w:t xml:space="preserve">(в форме уплаты </w:t>
      </w:r>
      <w:r w:rsidRPr="000468D6">
        <w:rPr>
          <w:rFonts w:eastAsia="Calibri"/>
        </w:rPr>
        <w:t xml:space="preserve">обеспечительного платежа) </w:t>
      </w:r>
      <w:r w:rsidRPr="000468D6">
        <w:t xml:space="preserve">до момента фактического ввоза товаров на территорию Российской Федерации с </w:t>
      </w:r>
      <w:r w:rsidRPr="000468D6">
        <w:rPr>
          <w:rFonts w:eastAsia="Calibri"/>
        </w:rPr>
        <w:t>территории другого государства - члена ЕАЭС.</w:t>
      </w:r>
    </w:p>
    <w:p w:rsidR="000468D6" w:rsidRPr="000468D6" w:rsidRDefault="000468D6" w:rsidP="000468D6">
      <w:pPr>
        <w:spacing w:line="288" w:lineRule="auto"/>
      </w:pPr>
      <w:proofErr w:type="gramStart"/>
      <w:r w:rsidRPr="000468D6">
        <w:t xml:space="preserve">В связи с тем, что оператором новой системы подтверждения ожидания поставки товаров </w:t>
      </w:r>
      <w:r>
        <w:t xml:space="preserve">предполагается </w:t>
      </w:r>
      <w:r w:rsidRPr="000468D6">
        <w:t>определ</w:t>
      </w:r>
      <w:r>
        <w:t xml:space="preserve">ить </w:t>
      </w:r>
      <w:r w:rsidRPr="000468D6">
        <w:t>Федеральн</w:t>
      </w:r>
      <w:r>
        <w:t>ую</w:t>
      </w:r>
      <w:r w:rsidRPr="000468D6">
        <w:t xml:space="preserve"> налогов</w:t>
      </w:r>
      <w:r>
        <w:t>ую</w:t>
      </w:r>
      <w:r w:rsidRPr="000468D6">
        <w:t xml:space="preserve"> служб</w:t>
      </w:r>
      <w:r>
        <w:t>у</w:t>
      </w:r>
      <w:r w:rsidRPr="000468D6">
        <w:t xml:space="preserve"> России, </w:t>
      </w:r>
      <w:r>
        <w:t>и</w:t>
      </w:r>
      <w:r w:rsidRPr="000468D6">
        <w:t xml:space="preserve"> налоговый контроль выведен из-под действия </w:t>
      </w:r>
      <w:r w:rsidRPr="000468D6">
        <w:lastRenderedPageBreak/>
        <w:t xml:space="preserve">Федерального закона </w:t>
      </w:r>
      <w:r w:rsidRPr="000468D6">
        <w:rPr>
          <w:rFonts w:eastAsia="Calibri"/>
        </w:rPr>
        <w:t>от 31.07.2020 № 248-ФЗ</w:t>
      </w:r>
      <w:r w:rsidRPr="000468D6">
        <w:t xml:space="preserve"> «О государственном контроле (надзоре) и муниципальном контроле в Российской Федерации», то законопроектом также предусмотрено внесение дополнения в статью 2 Федерального закона </w:t>
      </w:r>
      <w:r w:rsidRPr="000468D6">
        <w:rPr>
          <w:rFonts w:eastAsia="Calibri"/>
        </w:rPr>
        <w:t xml:space="preserve">№ 248-ФЗ о том, что положения </w:t>
      </w:r>
      <w:r>
        <w:rPr>
          <w:rFonts w:eastAsia="Calibri"/>
        </w:rPr>
        <w:t xml:space="preserve">данного </w:t>
      </w:r>
      <w:r w:rsidRPr="000468D6">
        <w:rPr>
          <w:rFonts w:eastAsia="Calibri"/>
        </w:rPr>
        <w:t>Федерального закона также не</w:t>
      </w:r>
      <w:proofErr w:type="gramEnd"/>
      <w:r w:rsidRPr="000468D6">
        <w:rPr>
          <w:rFonts w:eastAsia="Calibri"/>
        </w:rPr>
        <w:t xml:space="preserve"> </w:t>
      </w:r>
      <w:r>
        <w:rPr>
          <w:rFonts w:eastAsia="Calibri"/>
        </w:rPr>
        <w:t xml:space="preserve">будут </w:t>
      </w:r>
      <w:r w:rsidRPr="000468D6">
        <w:rPr>
          <w:rFonts w:eastAsia="Calibri"/>
        </w:rPr>
        <w:t>применят</w:t>
      </w:r>
      <w:r>
        <w:rPr>
          <w:rFonts w:eastAsia="Calibri"/>
        </w:rPr>
        <w:t>ь</w:t>
      </w:r>
      <w:r w:rsidRPr="000468D6">
        <w:rPr>
          <w:rFonts w:eastAsia="Calibri"/>
        </w:rPr>
        <w:t>ся к «проверке документа о предстоящей поставке товаров, а также проверке соответствующего обеспечительного платежа в рамках национальной системы подтверждения ожидания товаров».</w:t>
      </w:r>
    </w:p>
    <w:p w:rsidR="00142E22" w:rsidRPr="000468D6" w:rsidRDefault="00142E22" w:rsidP="000468D6">
      <w:pPr>
        <w:spacing w:line="288" w:lineRule="auto"/>
      </w:pPr>
      <w:proofErr w:type="gramStart"/>
      <w:r w:rsidRPr="000468D6">
        <w:t xml:space="preserve">В связи с </w:t>
      </w:r>
      <w:r w:rsidR="000468D6">
        <w:t>этим</w:t>
      </w:r>
      <w:r w:rsidRPr="000468D6">
        <w:t>, Комитет Государственной Думы по контролю поддерживает концепцию проекта федерального закона</w:t>
      </w:r>
      <w:r w:rsidR="000468D6">
        <w:t xml:space="preserve"> </w:t>
      </w:r>
      <w:r w:rsidRPr="000468D6">
        <w:t xml:space="preserve">№ </w:t>
      </w:r>
      <w:hyperlink r:id="rId10" w:history="1">
        <w:r w:rsidR="000468D6" w:rsidRPr="00DA312F">
          <w:rPr>
            <w:rStyle w:val="ad"/>
            <w:rFonts w:eastAsia="Calibri"/>
            <w:color w:val="auto"/>
            <w:u w:val="none"/>
          </w:rPr>
          <w:t>1175065-8</w:t>
        </w:r>
      </w:hyperlink>
      <w:r w:rsidR="000468D6" w:rsidRPr="00DA312F">
        <w:rPr>
          <w:rFonts w:eastAsia="Calibri"/>
        </w:rPr>
        <w:t xml:space="preserve"> </w:t>
      </w:r>
      <w:r w:rsidR="000468D6">
        <w:rPr>
          <w:rFonts w:eastAsia="Calibri"/>
        </w:rPr>
        <w:t xml:space="preserve">                        </w:t>
      </w:r>
      <w:r w:rsidR="000468D6" w:rsidRPr="00DA312F">
        <w:rPr>
          <w:rFonts w:eastAsia="Calibri"/>
        </w:rPr>
        <w:t>«О национальной системе подтверждения ожидания поставки товаров и внесении изменения в статью 2 Федерального закона «О государственном контроле (надзоре) и муниципальном контроле в Российской Федерации</w:t>
      </w:r>
      <w:r w:rsidRPr="000468D6">
        <w:rPr>
          <w:rStyle w:val="oznaimen"/>
        </w:rPr>
        <w:t>»</w:t>
      </w:r>
      <w:r w:rsidRPr="000468D6">
        <w:t xml:space="preserve"> и полагает обоснованной необходимость его принятия Государственной Думой в первом чтении.</w:t>
      </w:r>
      <w:proofErr w:type="gramEnd"/>
    </w:p>
    <w:p w:rsidR="00142E22" w:rsidRPr="000468D6" w:rsidRDefault="00142E22" w:rsidP="000468D6">
      <w:pPr>
        <w:spacing w:line="288" w:lineRule="auto"/>
        <w:rPr>
          <w:rFonts w:eastAsia="Times New Roman"/>
          <w:lang w:eastAsia="ru-RU"/>
        </w:rPr>
      </w:pPr>
    </w:p>
    <w:p w:rsidR="00255910" w:rsidRPr="000468D6" w:rsidRDefault="00255910" w:rsidP="000468D6">
      <w:pPr>
        <w:spacing w:line="288" w:lineRule="auto"/>
      </w:pPr>
    </w:p>
    <w:p w:rsidR="00255910" w:rsidRPr="000468D6" w:rsidRDefault="00255910" w:rsidP="000468D6">
      <w:pPr>
        <w:spacing w:line="288" w:lineRule="auto"/>
      </w:pPr>
    </w:p>
    <w:p w:rsidR="00F15640" w:rsidRPr="000468D6" w:rsidRDefault="00F15640" w:rsidP="000468D6">
      <w:pPr>
        <w:spacing w:line="288" w:lineRule="auto"/>
        <w:contextualSpacing/>
        <w:rPr>
          <w:color w:val="000000"/>
        </w:rPr>
      </w:pPr>
    </w:p>
    <w:sectPr w:rsidR="00F15640" w:rsidRPr="000468D6" w:rsidSect="0027055D">
      <w:headerReference w:type="default" r:id="rId11"/>
      <w:pgSz w:w="11906" w:h="16838"/>
      <w:pgMar w:top="1276" w:right="1274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3EC" w:rsidRDefault="00C803EC" w:rsidP="00356AEB">
      <w:pPr>
        <w:spacing w:line="240" w:lineRule="auto"/>
      </w:pPr>
      <w:r>
        <w:separator/>
      </w:r>
    </w:p>
  </w:endnote>
  <w:endnote w:type="continuationSeparator" w:id="0">
    <w:p w:rsidR="00C803EC" w:rsidRDefault="00C803EC" w:rsidP="00356A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 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3EC" w:rsidRDefault="00C803EC" w:rsidP="00356AEB">
      <w:pPr>
        <w:spacing w:line="240" w:lineRule="auto"/>
      </w:pPr>
      <w:r>
        <w:separator/>
      </w:r>
    </w:p>
  </w:footnote>
  <w:footnote w:type="continuationSeparator" w:id="0">
    <w:p w:rsidR="00C803EC" w:rsidRDefault="00C803EC" w:rsidP="00356AE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9002765"/>
      <w:docPartObj>
        <w:docPartGallery w:val="Page Numbers (Top of Page)"/>
        <w:docPartUnique/>
      </w:docPartObj>
    </w:sdtPr>
    <w:sdtEndPr/>
    <w:sdtContent>
      <w:p w:rsidR="00356AEB" w:rsidRDefault="00356AE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438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A28"/>
    <w:rsid w:val="00046231"/>
    <w:rsid w:val="000468D6"/>
    <w:rsid w:val="00052962"/>
    <w:rsid w:val="00082B70"/>
    <w:rsid w:val="000848F7"/>
    <w:rsid w:val="000E505E"/>
    <w:rsid w:val="0011372D"/>
    <w:rsid w:val="00125502"/>
    <w:rsid w:val="00142E22"/>
    <w:rsid w:val="00196ED2"/>
    <w:rsid w:val="001C4D6D"/>
    <w:rsid w:val="00202E2C"/>
    <w:rsid w:val="00217A28"/>
    <w:rsid w:val="0023109A"/>
    <w:rsid w:val="00242B10"/>
    <w:rsid w:val="00255910"/>
    <w:rsid w:val="0027055D"/>
    <w:rsid w:val="002C6E4E"/>
    <w:rsid w:val="002D5CA8"/>
    <w:rsid w:val="00303401"/>
    <w:rsid w:val="00312681"/>
    <w:rsid w:val="00321230"/>
    <w:rsid w:val="00335E24"/>
    <w:rsid w:val="00356AEB"/>
    <w:rsid w:val="00376E15"/>
    <w:rsid w:val="00396015"/>
    <w:rsid w:val="003C1775"/>
    <w:rsid w:val="003F1F05"/>
    <w:rsid w:val="00412169"/>
    <w:rsid w:val="00415E3B"/>
    <w:rsid w:val="0041679F"/>
    <w:rsid w:val="00460AC6"/>
    <w:rsid w:val="0046771A"/>
    <w:rsid w:val="004A624A"/>
    <w:rsid w:val="004A740E"/>
    <w:rsid w:val="004E4887"/>
    <w:rsid w:val="004E717A"/>
    <w:rsid w:val="00502C61"/>
    <w:rsid w:val="005179B7"/>
    <w:rsid w:val="00560CBD"/>
    <w:rsid w:val="00564623"/>
    <w:rsid w:val="005830F4"/>
    <w:rsid w:val="0059476A"/>
    <w:rsid w:val="005A7362"/>
    <w:rsid w:val="005F7228"/>
    <w:rsid w:val="0065510E"/>
    <w:rsid w:val="00660B02"/>
    <w:rsid w:val="00670BBE"/>
    <w:rsid w:val="00677755"/>
    <w:rsid w:val="0069000C"/>
    <w:rsid w:val="00691970"/>
    <w:rsid w:val="00695A65"/>
    <w:rsid w:val="006A7427"/>
    <w:rsid w:val="006B09C8"/>
    <w:rsid w:val="007767AA"/>
    <w:rsid w:val="007C5AA1"/>
    <w:rsid w:val="007D092F"/>
    <w:rsid w:val="007E70EC"/>
    <w:rsid w:val="007F1FE1"/>
    <w:rsid w:val="007F3A69"/>
    <w:rsid w:val="007F69B4"/>
    <w:rsid w:val="0088057C"/>
    <w:rsid w:val="00884CB4"/>
    <w:rsid w:val="008C256D"/>
    <w:rsid w:val="008F3ACA"/>
    <w:rsid w:val="008F40BF"/>
    <w:rsid w:val="00927C5A"/>
    <w:rsid w:val="00934384"/>
    <w:rsid w:val="00970E8A"/>
    <w:rsid w:val="009839DE"/>
    <w:rsid w:val="009C0E7A"/>
    <w:rsid w:val="00A17289"/>
    <w:rsid w:val="00A320F9"/>
    <w:rsid w:val="00AA0911"/>
    <w:rsid w:val="00AC48D4"/>
    <w:rsid w:val="00B20581"/>
    <w:rsid w:val="00B85FE0"/>
    <w:rsid w:val="00BB5592"/>
    <w:rsid w:val="00BC5739"/>
    <w:rsid w:val="00C15926"/>
    <w:rsid w:val="00C65122"/>
    <w:rsid w:val="00C803EC"/>
    <w:rsid w:val="00C877C6"/>
    <w:rsid w:val="00CA03BE"/>
    <w:rsid w:val="00D22F3D"/>
    <w:rsid w:val="00D516CC"/>
    <w:rsid w:val="00D957CD"/>
    <w:rsid w:val="00D961CD"/>
    <w:rsid w:val="00DE7EE0"/>
    <w:rsid w:val="00E470BF"/>
    <w:rsid w:val="00E51190"/>
    <w:rsid w:val="00EA2A0F"/>
    <w:rsid w:val="00EE1369"/>
    <w:rsid w:val="00EE13C8"/>
    <w:rsid w:val="00F078A3"/>
    <w:rsid w:val="00F1322F"/>
    <w:rsid w:val="00F15640"/>
    <w:rsid w:val="00F75D26"/>
    <w:rsid w:val="00F92001"/>
    <w:rsid w:val="00FB39C6"/>
    <w:rsid w:val="00FB6E48"/>
    <w:rsid w:val="00FB7240"/>
    <w:rsid w:val="00FC7F7C"/>
    <w:rsid w:val="00FE11E5"/>
    <w:rsid w:val="00FF2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F1F05"/>
    <w:pPr>
      <w:keepNext/>
      <w:spacing w:line="240" w:lineRule="auto"/>
      <w:ind w:left="5664" w:firstLine="0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6AEB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6AEB"/>
  </w:style>
  <w:style w:type="paragraph" w:styleId="a5">
    <w:name w:val="footer"/>
    <w:basedOn w:val="a"/>
    <w:link w:val="a6"/>
    <w:uiPriority w:val="99"/>
    <w:unhideWhenUsed/>
    <w:rsid w:val="00356AEB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6AEB"/>
  </w:style>
  <w:style w:type="paragraph" w:styleId="a7">
    <w:name w:val="Balloon Text"/>
    <w:basedOn w:val="a"/>
    <w:link w:val="a8"/>
    <w:uiPriority w:val="99"/>
    <w:semiHidden/>
    <w:unhideWhenUsed/>
    <w:rsid w:val="00970E8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0E8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3F1F05"/>
    <w:rPr>
      <w:rFonts w:eastAsia="Times New Roman"/>
      <w:b/>
      <w:bCs/>
      <w:sz w:val="24"/>
      <w:szCs w:val="24"/>
      <w:lang w:eastAsia="ru-RU"/>
    </w:rPr>
  </w:style>
  <w:style w:type="paragraph" w:styleId="a9">
    <w:name w:val="Body Text"/>
    <w:basedOn w:val="a"/>
    <w:link w:val="aa"/>
    <w:semiHidden/>
    <w:unhideWhenUsed/>
    <w:rsid w:val="003F1F05"/>
    <w:pPr>
      <w:spacing w:line="240" w:lineRule="auto"/>
      <w:ind w:firstLine="0"/>
      <w:jc w:val="center"/>
    </w:pPr>
    <w:rPr>
      <w:rFonts w:eastAsia="Times New Roman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3F1F05"/>
    <w:rPr>
      <w:rFonts w:eastAsia="Times New Roman"/>
      <w:szCs w:val="24"/>
      <w:lang w:eastAsia="ru-RU"/>
    </w:rPr>
  </w:style>
  <w:style w:type="character" w:customStyle="1" w:styleId="oznaimen">
    <w:name w:val="oz_naimen"/>
    <w:basedOn w:val="a0"/>
    <w:rsid w:val="00FF26F6"/>
  </w:style>
  <w:style w:type="paragraph" w:styleId="ab">
    <w:name w:val="No Spacing"/>
    <w:uiPriority w:val="1"/>
    <w:qFormat/>
    <w:rsid w:val="00677755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customStyle="1" w:styleId="21">
    <w:name w:val="Основной текст 21"/>
    <w:basedOn w:val="a"/>
    <w:rsid w:val="00677755"/>
    <w:pPr>
      <w:overflowPunct w:val="0"/>
      <w:autoSpaceDE w:val="0"/>
      <w:autoSpaceDN w:val="0"/>
      <w:adjustRightInd w:val="0"/>
      <w:spacing w:line="480" w:lineRule="auto"/>
    </w:pPr>
    <w:rPr>
      <w:rFonts w:ascii="Times New Roman CYR" w:eastAsia="Times New Roman" w:hAnsi="Times New Roman CYR"/>
      <w:szCs w:val="20"/>
      <w:lang w:eastAsia="ru-RU"/>
    </w:rPr>
  </w:style>
  <w:style w:type="character" w:customStyle="1" w:styleId="oznaimen1">
    <w:name w:val="oz_naimen1"/>
    <w:rsid w:val="00677755"/>
    <w:rPr>
      <w:rFonts w:ascii="Roboto Condensed" w:hAnsi="Roboto Condensed" w:hint="default"/>
      <w:b w:val="0"/>
      <w:bCs w:val="0"/>
    </w:rPr>
  </w:style>
  <w:style w:type="character" w:styleId="ac">
    <w:name w:val="Strong"/>
    <w:basedOn w:val="a0"/>
    <w:uiPriority w:val="22"/>
    <w:qFormat/>
    <w:rsid w:val="00677755"/>
    <w:rPr>
      <w:b/>
      <w:bCs/>
    </w:rPr>
  </w:style>
  <w:style w:type="character" w:customStyle="1" w:styleId="fontNormal14ptc">
    <w:name w:val="fontNormal14ptc"/>
    <w:rsid w:val="00046231"/>
    <w:rPr>
      <w:sz w:val="28"/>
      <w:szCs w:val="28"/>
    </w:rPr>
  </w:style>
  <w:style w:type="character" w:customStyle="1" w:styleId="text1">
    <w:name w:val="text1"/>
    <w:basedOn w:val="a0"/>
    <w:uiPriority w:val="99"/>
    <w:rsid w:val="00046231"/>
    <w:rPr>
      <w:rFonts w:ascii="Times New Roman" w:hAnsi="Times New Roman" w:cs="Times New Roman" w:hint="default"/>
      <w:sz w:val="24"/>
      <w:szCs w:val="24"/>
    </w:rPr>
  </w:style>
  <w:style w:type="character" w:styleId="ad">
    <w:name w:val="Hyperlink"/>
    <w:basedOn w:val="a0"/>
    <w:uiPriority w:val="99"/>
    <w:unhideWhenUsed/>
    <w:rsid w:val="00415E3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F1F05"/>
    <w:pPr>
      <w:keepNext/>
      <w:spacing w:line="240" w:lineRule="auto"/>
      <w:ind w:left="5664" w:firstLine="0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6AEB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6AEB"/>
  </w:style>
  <w:style w:type="paragraph" w:styleId="a5">
    <w:name w:val="footer"/>
    <w:basedOn w:val="a"/>
    <w:link w:val="a6"/>
    <w:uiPriority w:val="99"/>
    <w:unhideWhenUsed/>
    <w:rsid w:val="00356AEB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6AEB"/>
  </w:style>
  <w:style w:type="paragraph" w:styleId="a7">
    <w:name w:val="Balloon Text"/>
    <w:basedOn w:val="a"/>
    <w:link w:val="a8"/>
    <w:uiPriority w:val="99"/>
    <w:semiHidden/>
    <w:unhideWhenUsed/>
    <w:rsid w:val="00970E8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0E8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3F1F05"/>
    <w:rPr>
      <w:rFonts w:eastAsia="Times New Roman"/>
      <w:b/>
      <w:bCs/>
      <w:sz w:val="24"/>
      <w:szCs w:val="24"/>
      <w:lang w:eastAsia="ru-RU"/>
    </w:rPr>
  </w:style>
  <w:style w:type="paragraph" w:styleId="a9">
    <w:name w:val="Body Text"/>
    <w:basedOn w:val="a"/>
    <w:link w:val="aa"/>
    <w:semiHidden/>
    <w:unhideWhenUsed/>
    <w:rsid w:val="003F1F05"/>
    <w:pPr>
      <w:spacing w:line="240" w:lineRule="auto"/>
      <w:ind w:firstLine="0"/>
      <w:jc w:val="center"/>
    </w:pPr>
    <w:rPr>
      <w:rFonts w:eastAsia="Times New Roman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3F1F05"/>
    <w:rPr>
      <w:rFonts w:eastAsia="Times New Roman"/>
      <w:szCs w:val="24"/>
      <w:lang w:eastAsia="ru-RU"/>
    </w:rPr>
  </w:style>
  <w:style w:type="character" w:customStyle="1" w:styleId="oznaimen">
    <w:name w:val="oz_naimen"/>
    <w:basedOn w:val="a0"/>
    <w:rsid w:val="00FF26F6"/>
  </w:style>
  <w:style w:type="paragraph" w:styleId="ab">
    <w:name w:val="No Spacing"/>
    <w:uiPriority w:val="1"/>
    <w:qFormat/>
    <w:rsid w:val="00677755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customStyle="1" w:styleId="21">
    <w:name w:val="Основной текст 21"/>
    <w:basedOn w:val="a"/>
    <w:rsid w:val="00677755"/>
    <w:pPr>
      <w:overflowPunct w:val="0"/>
      <w:autoSpaceDE w:val="0"/>
      <w:autoSpaceDN w:val="0"/>
      <w:adjustRightInd w:val="0"/>
      <w:spacing w:line="480" w:lineRule="auto"/>
    </w:pPr>
    <w:rPr>
      <w:rFonts w:ascii="Times New Roman CYR" w:eastAsia="Times New Roman" w:hAnsi="Times New Roman CYR"/>
      <w:szCs w:val="20"/>
      <w:lang w:eastAsia="ru-RU"/>
    </w:rPr>
  </w:style>
  <w:style w:type="character" w:customStyle="1" w:styleId="oznaimen1">
    <w:name w:val="oz_naimen1"/>
    <w:rsid w:val="00677755"/>
    <w:rPr>
      <w:rFonts w:ascii="Roboto Condensed" w:hAnsi="Roboto Condensed" w:hint="default"/>
      <w:b w:val="0"/>
      <w:bCs w:val="0"/>
    </w:rPr>
  </w:style>
  <w:style w:type="character" w:styleId="ac">
    <w:name w:val="Strong"/>
    <w:basedOn w:val="a0"/>
    <w:uiPriority w:val="22"/>
    <w:qFormat/>
    <w:rsid w:val="00677755"/>
    <w:rPr>
      <w:b/>
      <w:bCs/>
    </w:rPr>
  </w:style>
  <w:style w:type="character" w:customStyle="1" w:styleId="fontNormal14ptc">
    <w:name w:val="fontNormal14ptc"/>
    <w:rsid w:val="00046231"/>
    <w:rPr>
      <w:sz w:val="28"/>
      <w:szCs w:val="28"/>
    </w:rPr>
  </w:style>
  <w:style w:type="character" w:customStyle="1" w:styleId="text1">
    <w:name w:val="text1"/>
    <w:basedOn w:val="a0"/>
    <w:uiPriority w:val="99"/>
    <w:rsid w:val="00046231"/>
    <w:rPr>
      <w:rFonts w:ascii="Times New Roman" w:hAnsi="Times New Roman" w:cs="Times New Roman" w:hint="default"/>
      <w:sz w:val="24"/>
      <w:szCs w:val="24"/>
    </w:rPr>
  </w:style>
  <w:style w:type="character" w:styleId="ad">
    <w:name w:val="Hyperlink"/>
    <w:basedOn w:val="a0"/>
    <w:uiPriority w:val="99"/>
    <w:unhideWhenUsed/>
    <w:rsid w:val="00415E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0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zd.duma.gov.ru/bill/1175065-8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sozd.duma.gov.ru/bill/1175065-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zd.duma.gov.ru/bill/1175065-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539B2-8D41-4BF7-8FEF-A38A08F4E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ShcherbakovaML</dc:creator>
  <cp:lastModifiedBy>ШАМАНОВСКИЙ Александр Николаевич</cp:lastModifiedBy>
  <cp:revision>18</cp:revision>
  <cp:lastPrinted>2026-04-09T07:45:00Z</cp:lastPrinted>
  <dcterms:created xsi:type="dcterms:W3CDTF">2020-11-13T15:37:00Z</dcterms:created>
  <dcterms:modified xsi:type="dcterms:W3CDTF">2026-04-10T06:51:00Z</dcterms:modified>
</cp:coreProperties>
</file>