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9C3" w:rsidRPr="00B232D3" w:rsidRDefault="008069C3" w:rsidP="00364DC0">
      <w:pPr>
        <w:widowControl w:val="0"/>
        <w:spacing w:line="276" w:lineRule="auto"/>
        <w:ind w:firstLine="709"/>
        <w:jc w:val="right"/>
        <w:rPr>
          <w:i/>
          <w:color w:val="FFFFFF" w:themeColor="background1"/>
          <w:sz w:val="28"/>
          <w:szCs w:val="28"/>
        </w:rPr>
      </w:pPr>
      <w:r w:rsidRPr="00B232D3">
        <w:rPr>
          <w:i/>
          <w:color w:val="FFFFFF" w:themeColor="background1"/>
          <w:sz w:val="28"/>
          <w:szCs w:val="28"/>
        </w:rPr>
        <w:t>Проект</w:t>
      </w:r>
    </w:p>
    <w:p w:rsidR="008069C3" w:rsidRPr="00B232D3" w:rsidRDefault="008069C3" w:rsidP="00364DC0">
      <w:pPr>
        <w:widowControl w:val="0"/>
        <w:spacing w:line="276" w:lineRule="auto"/>
        <w:ind w:firstLine="709"/>
        <w:jc w:val="both"/>
        <w:rPr>
          <w:color w:val="FFFFFF" w:themeColor="background1"/>
          <w:sz w:val="28"/>
          <w:szCs w:val="28"/>
        </w:rPr>
      </w:pPr>
    </w:p>
    <w:p w:rsidR="008069C3" w:rsidRPr="00B232D3" w:rsidRDefault="008069C3" w:rsidP="00364DC0">
      <w:pPr>
        <w:widowControl w:val="0"/>
        <w:spacing w:line="276" w:lineRule="auto"/>
        <w:ind w:firstLine="709"/>
        <w:jc w:val="both"/>
        <w:rPr>
          <w:color w:val="FFFFFF" w:themeColor="background1"/>
          <w:sz w:val="28"/>
          <w:szCs w:val="28"/>
        </w:rPr>
      </w:pPr>
    </w:p>
    <w:p w:rsidR="008069C3" w:rsidRPr="00B232D3" w:rsidRDefault="008069C3" w:rsidP="00364DC0">
      <w:pPr>
        <w:widowControl w:val="0"/>
        <w:spacing w:line="276" w:lineRule="auto"/>
        <w:ind w:firstLine="709"/>
        <w:jc w:val="both"/>
        <w:rPr>
          <w:color w:val="FFFFFF" w:themeColor="background1"/>
          <w:sz w:val="28"/>
          <w:szCs w:val="28"/>
        </w:rPr>
      </w:pPr>
    </w:p>
    <w:p w:rsidR="008069C3" w:rsidRPr="00B232D3" w:rsidRDefault="008069C3" w:rsidP="00364DC0">
      <w:pPr>
        <w:widowControl w:val="0"/>
        <w:spacing w:line="276" w:lineRule="auto"/>
        <w:ind w:firstLine="709"/>
        <w:jc w:val="both"/>
        <w:rPr>
          <w:color w:val="FFFFFF" w:themeColor="background1"/>
          <w:sz w:val="28"/>
          <w:szCs w:val="28"/>
        </w:rPr>
      </w:pPr>
    </w:p>
    <w:p w:rsidR="008069C3" w:rsidRPr="00B232D3" w:rsidRDefault="008069C3" w:rsidP="00364DC0">
      <w:pPr>
        <w:widowControl w:val="0"/>
        <w:spacing w:line="276" w:lineRule="auto"/>
        <w:ind w:firstLine="709"/>
        <w:jc w:val="center"/>
        <w:rPr>
          <w:b/>
          <w:color w:val="FFFFFF" w:themeColor="background1"/>
          <w:sz w:val="28"/>
          <w:szCs w:val="28"/>
        </w:rPr>
      </w:pPr>
      <w:r w:rsidRPr="00B232D3">
        <w:rPr>
          <w:b/>
          <w:color w:val="FFFFFF" w:themeColor="background1"/>
          <w:sz w:val="28"/>
          <w:szCs w:val="28"/>
        </w:rPr>
        <w:t>РЕШЕНИЕ</w:t>
      </w:r>
    </w:p>
    <w:p w:rsidR="008069C3" w:rsidRPr="00B232D3" w:rsidRDefault="008069C3" w:rsidP="00364DC0">
      <w:pPr>
        <w:pStyle w:val="1"/>
        <w:keepNext w:val="0"/>
        <w:widowControl w:val="0"/>
        <w:spacing w:line="276" w:lineRule="auto"/>
        <w:ind w:firstLine="709"/>
        <w:rPr>
          <w:color w:val="FFFFFF" w:themeColor="background1"/>
          <w:szCs w:val="28"/>
        </w:rPr>
      </w:pPr>
    </w:p>
    <w:p w:rsidR="008069C3" w:rsidRPr="00B232D3" w:rsidRDefault="008069C3" w:rsidP="00364DC0">
      <w:pPr>
        <w:rPr>
          <w:color w:val="FFFFFF" w:themeColor="background1"/>
        </w:rPr>
      </w:pPr>
    </w:p>
    <w:p w:rsidR="008069C3" w:rsidRPr="00B232D3" w:rsidRDefault="008069C3" w:rsidP="00364DC0">
      <w:pPr>
        <w:pStyle w:val="1"/>
        <w:keepNext w:val="0"/>
        <w:widowControl w:val="0"/>
        <w:spacing w:line="276" w:lineRule="auto"/>
        <w:rPr>
          <w:color w:val="FFFFFF" w:themeColor="background1"/>
          <w:szCs w:val="28"/>
        </w:rPr>
      </w:pPr>
      <w:r w:rsidRPr="00B232D3">
        <w:rPr>
          <w:color w:val="FFFFFF" w:themeColor="background1"/>
          <w:szCs w:val="28"/>
        </w:rPr>
        <w:t xml:space="preserve">13 апреля 2026 года                                                             </w:t>
      </w:r>
      <w:r w:rsidR="006E266E" w:rsidRPr="00B232D3">
        <w:rPr>
          <w:color w:val="FFFFFF" w:themeColor="background1"/>
          <w:szCs w:val="28"/>
        </w:rPr>
        <w:t xml:space="preserve">         </w:t>
      </w:r>
      <w:r w:rsidRPr="00B232D3">
        <w:rPr>
          <w:color w:val="FFFFFF" w:themeColor="background1"/>
          <w:szCs w:val="28"/>
        </w:rPr>
        <w:t xml:space="preserve"> Протокол № 302 </w:t>
      </w:r>
    </w:p>
    <w:p w:rsidR="008069C3" w:rsidRPr="00CF393D" w:rsidRDefault="008069C3" w:rsidP="00364DC0">
      <w:pPr>
        <w:widowControl w:val="0"/>
        <w:spacing w:line="276" w:lineRule="auto"/>
        <w:ind w:firstLine="709"/>
        <w:jc w:val="both"/>
      </w:pPr>
    </w:p>
    <w:p w:rsidR="008069C3" w:rsidRPr="00FD6937" w:rsidRDefault="008069C3" w:rsidP="00364DC0">
      <w:pPr>
        <w:widowControl w:val="0"/>
        <w:jc w:val="both"/>
        <w:rPr>
          <w:b/>
          <w:sz w:val="28"/>
          <w:szCs w:val="28"/>
        </w:rPr>
      </w:pPr>
      <w:proofErr w:type="gramStart"/>
      <w:r w:rsidRPr="00EC64D6">
        <w:rPr>
          <w:sz w:val="28"/>
          <w:szCs w:val="28"/>
        </w:rPr>
        <w:t xml:space="preserve">Комитета Государственной Думы по бюджету и налогам по проекту федерального </w:t>
      </w:r>
      <w:r w:rsidRPr="00FD6937">
        <w:rPr>
          <w:sz w:val="28"/>
          <w:szCs w:val="28"/>
        </w:rPr>
        <w:t xml:space="preserve">закона </w:t>
      </w:r>
      <w:r w:rsidRPr="00FD6937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> </w:t>
      </w:r>
      <w:r w:rsidR="00364DC0" w:rsidRPr="00364DC0">
        <w:rPr>
          <w:bCs/>
          <w:iCs/>
          <w:sz w:val="28"/>
          <w:szCs w:val="28"/>
          <w:lang w:bidi="ru-RU"/>
        </w:rPr>
        <w:t>1175065-8 «О национальной системе подтверждения ожидания поставки товаров и внесении изменения в статью 2 Федерального закона «О государственном контроле (надзоре) и муниципальном контроле</w:t>
      </w:r>
      <w:r w:rsidR="00364DC0">
        <w:rPr>
          <w:bCs/>
          <w:iCs/>
          <w:sz w:val="28"/>
          <w:szCs w:val="28"/>
          <w:lang w:bidi="ru-RU"/>
        </w:rPr>
        <w:t xml:space="preserve"> </w:t>
      </w:r>
      <w:r w:rsidR="00364DC0" w:rsidRPr="00364DC0">
        <w:rPr>
          <w:bCs/>
          <w:iCs/>
          <w:sz w:val="28"/>
          <w:szCs w:val="28"/>
          <w:lang w:bidi="ru-RU"/>
        </w:rPr>
        <w:t>в Российской Федерации» (о правовом регулировании системы подтверждения ожидания поставки товаров, ввозимых в Российскую Федерацию из государств-членов ЕАЭС автомобильным транспортом</w:t>
      </w:r>
      <w:r>
        <w:rPr>
          <w:bCs/>
          <w:iCs/>
          <w:sz w:val="28"/>
          <w:szCs w:val="28"/>
          <w:lang w:bidi="ru-RU"/>
        </w:rPr>
        <w:t>)</w:t>
      </w:r>
      <w:r w:rsidRPr="00C453E1">
        <w:rPr>
          <w:bCs/>
          <w:kern w:val="32"/>
          <w:sz w:val="28"/>
          <w:szCs w:val="28"/>
        </w:rPr>
        <w:t>,</w:t>
      </w:r>
      <w:r>
        <w:rPr>
          <w:bCs/>
          <w:kern w:val="32"/>
          <w:sz w:val="28"/>
          <w:szCs w:val="28"/>
        </w:rPr>
        <w:t xml:space="preserve"> внесенному Правительством Российской Федерации </w:t>
      </w:r>
      <w:r w:rsidRPr="00F639EF">
        <w:rPr>
          <w:bCs/>
          <w:sz w:val="28"/>
          <w:szCs w:val="28"/>
        </w:rPr>
        <w:t>(</w:t>
      </w:r>
      <w:r w:rsidRPr="00F639EF">
        <w:rPr>
          <w:sz w:val="28"/>
          <w:szCs w:val="28"/>
        </w:rPr>
        <w:t>первое чтение)</w:t>
      </w:r>
      <w:proofErr w:type="gramEnd"/>
    </w:p>
    <w:p w:rsidR="008069C3" w:rsidRPr="009B00EF" w:rsidRDefault="008069C3" w:rsidP="00364DC0">
      <w:pPr>
        <w:widowControl w:val="0"/>
        <w:ind w:firstLine="709"/>
        <w:jc w:val="both"/>
        <w:rPr>
          <w:sz w:val="28"/>
          <w:szCs w:val="28"/>
        </w:rPr>
      </w:pPr>
    </w:p>
    <w:p w:rsidR="008069C3" w:rsidRPr="009B00EF" w:rsidRDefault="008069C3" w:rsidP="00364DC0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</w:p>
    <w:p w:rsidR="008069C3" w:rsidRPr="009B00EF" w:rsidRDefault="008069C3" w:rsidP="00364DC0">
      <w:pPr>
        <w:pStyle w:val="a6"/>
        <w:widowControl w:val="0"/>
        <w:spacing w:line="276" w:lineRule="auto"/>
        <w:ind w:firstLine="709"/>
        <w:rPr>
          <w:b/>
          <w:bCs/>
          <w:szCs w:val="28"/>
        </w:rPr>
      </w:pPr>
      <w:r w:rsidRPr="009B00EF">
        <w:rPr>
          <w:szCs w:val="28"/>
        </w:rPr>
        <w:t xml:space="preserve">Рассмотрев </w:t>
      </w:r>
      <w:r>
        <w:rPr>
          <w:szCs w:val="28"/>
        </w:rPr>
        <w:t xml:space="preserve">указанный </w:t>
      </w:r>
      <w:r w:rsidRPr="009B00EF">
        <w:rPr>
          <w:szCs w:val="28"/>
        </w:rPr>
        <w:t xml:space="preserve">проект федерального закона, Комитет по бюджету и налогам </w:t>
      </w:r>
      <w:proofErr w:type="gramStart"/>
      <w:r w:rsidRPr="009B00EF">
        <w:rPr>
          <w:b/>
          <w:bCs/>
          <w:szCs w:val="28"/>
        </w:rPr>
        <w:t>р</w:t>
      </w:r>
      <w:proofErr w:type="gramEnd"/>
      <w:r w:rsidRPr="009B00EF">
        <w:rPr>
          <w:b/>
          <w:bCs/>
          <w:szCs w:val="28"/>
        </w:rPr>
        <w:t xml:space="preserve"> е ш и л:</w:t>
      </w:r>
    </w:p>
    <w:p w:rsidR="008069C3" w:rsidRPr="009B00EF" w:rsidRDefault="008069C3" w:rsidP="00364DC0">
      <w:pPr>
        <w:pStyle w:val="a6"/>
        <w:widowControl w:val="0"/>
        <w:spacing w:line="276" w:lineRule="auto"/>
        <w:ind w:firstLine="709"/>
        <w:rPr>
          <w:b/>
          <w:bCs/>
          <w:szCs w:val="28"/>
        </w:rPr>
      </w:pPr>
    </w:p>
    <w:p w:rsidR="008069C3" w:rsidRPr="009B00EF" w:rsidRDefault="008069C3" w:rsidP="00364DC0">
      <w:pPr>
        <w:pStyle w:val="a6"/>
        <w:widowControl w:val="0"/>
        <w:spacing w:line="276" w:lineRule="auto"/>
        <w:ind w:firstLine="709"/>
        <w:rPr>
          <w:szCs w:val="28"/>
        </w:rPr>
      </w:pPr>
      <w:r w:rsidRPr="009B00EF">
        <w:rPr>
          <w:bCs/>
          <w:szCs w:val="28"/>
        </w:rPr>
        <w:t>1.</w:t>
      </w:r>
      <w:r>
        <w:rPr>
          <w:bCs/>
          <w:szCs w:val="28"/>
        </w:rPr>
        <w:t> </w:t>
      </w:r>
      <w:r w:rsidRPr="009B00EF">
        <w:rPr>
          <w:szCs w:val="28"/>
        </w:rPr>
        <w:t xml:space="preserve">Одобрить </w:t>
      </w:r>
      <w:r w:rsidRPr="009B00EF">
        <w:rPr>
          <w:bCs/>
          <w:szCs w:val="28"/>
        </w:rPr>
        <w:t xml:space="preserve">заключение Комитета по </w:t>
      </w:r>
      <w:r>
        <w:rPr>
          <w:bCs/>
          <w:szCs w:val="28"/>
        </w:rPr>
        <w:t xml:space="preserve">указанному </w:t>
      </w:r>
      <w:r w:rsidRPr="009B00EF">
        <w:rPr>
          <w:bCs/>
          <w:szCs w:val="28"/>
        </w:rPr>
        <w:t xml:space="preserve">проекту </w:t>
      </w:r>
      <w:r w:rsidRPr="009B00EF">
        <w:rPr>
          <w:szCs w:val="28"/>
        </w:rPr>
        <w:t>федерального</w:t>
      </w:r>
      <w:r>
        <w:rPr>
          <w:szCs w:val="28"/>
        </w:rPr>
        <w:t xml:space="preserve"> закона</w:t>
      </w:r>
      <w:r w:rsidRPr="009B00EF">
        <w:rPr>
          <w:bCs/>
          <w:szCs w:val="28"/>
        </w:rPr>
        <w:t>.</w:t>
      </w:r>
    </w:p>
    <w:p w:rsidR="008069C3" w:rsidRDefault="008069C3" w:rsidP="00364DC0">
      <w:pPr>
        <w:pStyle w:val="a6"/>
        <w:widowControl w:val="0"/>
        <w:spacing w:line="276" w:lineRule="auto"/>
        <w:ind w:firstLine="709"/>
        <w:rPr>
          <w:szCs w:val="28"/>
        </w:rPr>
      </w:pPr>
      <w:r w:rsidRPr="009B00EF">
        <w:rPr>
          <w:szCs w:val="28"/>
        </w:rPr>
        <w:t>2.</w:t>
      </w:r>
      <w:r>
        <w:rPr>
          <w:szCs w:val="28"/>
        </w:rPr>
        <w:t> </w:t>
      </w:r>
      <w:r w:rsidRPr="009B00EF">
        <w:rPr>
          <w:szCs w:val="28"/>
        </w:rPr>
        <w:t xml:space="preserve">Рекомендовать Государственной </w:t>
      </w:r>
      <w:r w:rsidRPr="00EC285D">
        <w:rPr>
          <w:szCs w:val="28"/>
        </w:rPr>
        <w:t>Думе принять указанный</w:t>
      </w:r>
      <w:r w:rsidRPr="009B00EF">
        <w:rPr>
          <w:szCs w:val="28"/>
        </w:rPr>
        <w:t xml:space="preserve"> проект федерального закона в первом чтении.</w:t>
      </w:r>
    </w:p>
    <w:p w:rsidR="008069C3" w:rsidRDefault="008069C3" w:rsidP="00364DC0">
      <w:pPr>
        <w:pStyle w:val="a6"/>
        <w:spacing w:line="276" w:lineRule="auto"/>
        <w:ind w:firstLine="708"/>
        <w:rPr>
          <w:bCs/>
          <w:szCs w:val="28"/>
        </w:rPr>
      </w:pPr>
      <w:r>
        <w:rPr>
          <w:szCs w:val="28"/>
        </w:rPr>
        <w:t>3</w:t>
      </w:r>
      <w:r w:rsidRPr="009B00EF">
        <w:rPr>
          <w:szCs w:val="28"/>
        </w:rPr>
        <w:t>.</w:t>
      </w:r>
      <w:r>
        <w:rPr>
          <w:szCs w:val="28"/>
        </w:rPr>
        <w:t> </w:t>
      </w:r>
      <w:r w:rsidRPr="008F671A">
        <w:rPr>
          <w:bCs/>
          <w:szCs w:val="28"/>
        </w:rPr>
        <w:t xml:space="preserve">Определить </w:t>
      </w:r>
      <w:r w:rsidRPr="0048300D">
        <w:rPr>
          <w:bCs/>
          <w:szCs w:val="28"/>
        </w:rPr>
        <w:t xml:space="preserve">докладчиком по указанному законопроекту </w:t>
      </w:r>
      <w:r>
        <w:rPr>
          <w:bCs/>
          <w:szCs w:val="28"/>
        </w:rPr>
        <w:t xml:space="preserve">официального представителя Правительства Российской Федерации </w:t>
      </w:r>
      <w:r>
        <w:rPr>
          <w:bCs/>
          <w:szCs w:val="28"/>
        </w:rPr>
        <w:br/>
        <w:t xml:space="preserve">статс-секретаря - </w:t>
      </w:r>
      <w:r w:rsidRPr="0048300D">
        <w:rPr>
          <w:bCs/>
          <w:szCs w:val="28"/>
        </w:rPr>
        <w:t xml:space="preserve">заместителя Министра </w:t>
      </w:r>
      <w:r>
        <w:rPr>
          <w:bCs/>
          <w:szCs w:val="28"/>
        </w:rPr>
        <w:t>финансов</w:t>
      </w:r>
      <w:r w:rsidRPr="0048300D">
        <w:rPr>
          <w:bCs/>
          <w:szCs w:val="28"/>
        </w:rPr>
        <w:t xml:space="preserve"> Российской Федерации</w:t>
      </w:r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А.В.Сазанова</w:t>
      </w:r>
      <w:proofErr w:type="spellEnd"/>
      <w:r w:rsidRPr="0048300D">
        <w:rPr>
          <w:bCs/>
          <w:szCs w:val="28"/>
        </w:rPr>
        <w:t>,</w:t>
      </w:r>
      <w:r>
        <w:rPr>
          <w:bCs/>
          <w:szCs w:val="28"/>
        </w:rPr>
        <w:t xml:space="preserve"> со</w:t>
      </w:r>
      <w:r w:rsidRPr="008F671A">
        <w:rPr>
          <w:bCs/>
          <w:szCs w:val="28"/>
        </w:rPr>
        <w:t xml:space="preserve">докладчиком по указанному законопроекту </w:t>
      </w:r>
      <w:r w:rsidRPr="008F671A">
        <w:rPr>
          <w:bCs/>
          <w:szCs w:val="28"/>
        </w:rPr>
        <w:br/>
      </w:r>
      <w:r>
        <w:rPr>
          <w:bCs/>
          <w:szCs w:val="28"/>
        </w:rPr>
        <w:t xml:space="preserve">члена Комитета по бюджету и налогам </w:t>
      </w:r>
      <w:r w:rsidR="00B232D3">
        <w:rPr>
          <w:bCs/>
          <w:szCs w:val="28"/>
        </w:rPr>
        <w:t xml:space="preserve">В.М. </w:t>
      </w:r>
      <w:r w:rsidR="00B232D3">
        <w:rPr>
          <w:bCs/>
          <w:szCs w:val="28"/>
        </w:rPr>
        <w:t>Резника</w:t>
      </w:r>
      <w:r w:rsidR="00B232D3">
        <w:rPr>
          <w:bCs/>
          <w:szCs w:val="28"/>
        </w:rPr>
        <w:t>.</w:t>
      </w:r>
    </w:p>
    <w:p w:rsidR="008069C3" w:rsidRPr="002A76C6" w:rsidRDefault="008069C3" w:rsidP="00364DC0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8A41DA">
        <w:rPr>
          <w:sz w:val="28"/>
          <w:szCs w:val="28"/>
        </w:rPr>
        <w:t xml:space="preserve">4. Направить настоящее Решение с текстом законопроекта и сопроводительными документами </w:t>
      </w:r>
      <w:r>
        <w:rPr>
          <w:sz w:val="28"/>
          <w:szCs w:val="28"/>
        </w:rPr>
        <w:t>в Совет Государственной Думы для включения в проект порядка работы Государственной Думы 14</w:t>
      </w:r>
      <w:r w:rsidRPr="00704108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Pr="00704108">
        <w:rPr>
          <w:sz w:val="28"/>
          <w:szCs w:val="28"/>
        </w:rPr>
        <w:t xml:space="preserve"> </w:t>
      </w:r>
      <w:r w:rsidRPr="00A87FA8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40099B">
        <w:rPr>
          <w:sz w:val="28"/>
          <w:szCs w:val="28"/>
        </w:rPr>
        <w:t xml:space="preserve"> года</w:t>
      </w:r>
      <w:r w:rsidRPr="008A41DA">
        <w:rPr>
          <w:sz w:val="28"/>
          <w:szCs w:val="28"/>
        </w:rPr>
        <w:t xml:space="preserve"> для рассмотрения указанного законопроекта в первом чтении</w:t>
      </w:r>
      <w:r w:rsidRPr="0040099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8069C3" w:rsidRDefault="008069C3" w:rsidP="00364DC0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</w:p>
    <w:p w:rsidR="00CB1CE1" w:rsidRDefault="00CB1CE1" w:rsidP="00CB1CE1">
      <w:pPr>
        <w:jc w:val="both"/>
        <w:rPr>
          <w:sz w:val="28"/>
        </w:rPr>
      </w:pPr>
      <w:bookmarkStart w:id="0" w:name="_GoBack"/>
      <w:bookmarkEnd w:id="0"/>
      <w:r>
        <w:rPr>
          <w:sz w:val="28"/>
        </w:rPr>
        <w:t>Первый заместитель</w:t>
      </w:r>
    </w:p>
    <w:p w:rsidR="00CB1CE1" w:rsidRPr="00A75893" w:rsidRDefault="00CB1CE1" w:rsidP="00CB1CE1">
      <w:pPr>
        <w:jc w:val="both"/>
        <w:rPr>
          <w:sz w:val="28"/>
        </w:rPr>
      </w:pPr>
      <w:r>
        <w:rPr>
          <w:sz w:val="28"/>
        </w:rPr>
        <w:t xml:space="preserve">председателя Комитета                                                               </w:t>
      </w:r>
      <w:proofErr w:type="spellStart"/>
      <w:r>
        <w:rPr>
          <w:sz w:val="28"/>
        </w:rPr>
        <w:t>О.Н.Ануфриева</w:t>
      </w:r>
      <w:proofErr w:type="spellEnd"/>
    </w:p>
    <w:p w:rsidR="00204484" w:rsidRDefault="00204484" w:rsidP="00364DC0">
      <w:pPr>
        <w:widowControl w:val="0"/>
        <w:spacing w:line="276" w:lineRule="auto"/>
        <w:jc w:val="both"/>
      </w:pPr>
    </w:p>
    <w:sectPr w:rsidR="00204484" w:rsidSect="00147D79">
      <w:headerReference w:type="even" r:id="rId7"/>
      <w:headerReference w:type="default" r:id="rId8"/>
      <w:pgSz w:w="11906" w:h="16838" w:code="9"/>
      <w:pgMar w:top="1134" w:right="851" w:bottom="1134" w:left="1418" w:header="720" w:footer="720" w:gutter="0"/>
      <w:paperSrc w:first="3" w:other="3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D71" w:rsidRDefault="00711D71">
      <w:r>
        <w:separator/>
      </w:r>
    </w:p>
  </w:endnote>
  <w:endnote w:type="continuationSeparator" w:id="0">
    <w:p w:rsidR="00711D71" w:rsidRDefault="00711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D71" w:rsidRDefault="00711D71">
      <w:r>
        <w:separator/>
      </w:r>
    </w:p>
  </w:footnote>
  <w:footnote w:type="continuationSeparator" w:id="0">
    <w:p w:rsidR="00711D71" w:rsidRDefault="00711D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2A" w:rsidRDefault="006E266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F0582A" w:rsidRDefault="00711D71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0103440"/>
      <w:docPartObj>
        <w:docPartGallery w:val="Page Numbers (Top of Page)"/>
        <w:docPartUnique/>
      </w:docPartObj>
    </w:sdtPr>
    <w:sdtEndPr/>
    <w:sdtContent>
      <w:p w:rsidR="008F671A" w:rsidRDefault="006E266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CE1">
          <w:rPr>
            <w:noProof/>
          </w:rPr>
          <w:t>2</w:t>
        </w:r>
        <w:r>
          <w:fldChar w:fldCharType="end"/>
        </w:r>
      </w:p>
    </w:sdtContent>
  </w:sdt>
  <w:p w:rsidR="00F0582A" w:rsidRDefault="00711D71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9C3"/>
    <w:rsid w:val="00204484"/>
    <w:rsid w:val="00364DC0"/>
    <w:rsid w:val="00490B2B"/>
    <w:rsid w:val="006E266E"/>
    <w:rsid w:val="00711D71"/>
    <w:rsid w:val="008069C3"/>
    <w:rsid w:val="00AC4FA2"/>
    <w:rsid w:val="00B232D3"/>
    <w:rsid w:val="00CB1CE1"/>
    <w:rsid w:val="00F5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9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069C3"/>
    <w:pPr>
      <w:keepNext/>
      <w:tabs>
        <w:tab w:val="right" w:pos="9354"/>
      </w:tabs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69C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rsid w:val="008069C3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069C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8069C3"/>
  </w:style>
  <w:style w:type="paragraph" w:styleId="a6">
    <w:name w:val="Body Text"/>
    <w:basedOn w:val="a"/>
    <w:link w:val="a7"/>
    <w:rsid w:val="008069C3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8069C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9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069C3"/>
    <w:pPr>
      <w:keepNext/>
      <w:tabs>
        <w:tab w:val="right" w:pos="9354"/>
      </w:tabs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69C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rsid w:val="008069C3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069C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8069C3"/>
  </w:style>
  <w:style w:type="paragraph" w:styleId="a6">
    <w:name w:val="Body Text"/>
    <w:basedOn w:val="a"/>
    <w:link w:val="a7"/>
    <w:rsid w:val="008069C3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8069C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КАПУСТИНА Марина Алексеевна</cp:lastModifiedBy>
  <cp:revision>2</cp:revision>
  <cp:lastPrinted>2026-04-13T10:11:00Z</cp:lastPrinted>
  <dcterms:created xsi:type="dcterms:W3CDTF">2026-04-13T10:13:00Z</dcterms:created>
  <dcterms:modified xsi:type="dcterms:W3CDTF">2026-04-13T10:13:00Z</dcterms:modified>
</cp:coreProperties>
</file>