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EAD" w:rsidRPr="00285EE8" w:rsidRDefault="00DF6EAD" w:rsidP="00DF6EAD">
      <w:pPr>
        <w:spacing w:after="0"/>
        <w:ind w:left="7788" w:firstLine="708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285EE8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</w:t>
      </w:r>
    </w:p>
    <w:p w:rsidR="00DF6EAD" w:rsidRPr="008A7D6A" w:rsidRDefault="00DF6EAD" w:rsidP="00DF6EAD">
      <w:pPr>
        <w:spacing w:after="0"/>
        <w:jc w:val="right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A7D6A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</w:t>
      </w:r>
    </w:p>
    <w:p w:rsidR="00DF6EAD" w:rsidRPr="008A7D6A" w:rsidRDefault="00DF6EAD" w:rsidP="00DF6EAD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DF6EAD" w:rsidRPr="008A7D6A" w:rsidRDefault="00DF6EAD" w:rsidP="00DF6EAD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DF6EAD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DF6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FC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DF6EAD" w:rsidRDefault="00DF6EAD" w:rsidP="00DF6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EAD" w:rsidRPr="00661FCF" w:rsidRDefault="00DF6EAD" w:rsidP="00DF6E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661FCF">
        <w:rPr>
          <w:rFonts w:ascii="Times New Roman" w:hAnsi="Times New Roman" w:cs="Times New Roman"/>
          <w:sz w:val="28"/>
          <w:szCs w:val="28"/>
        </w:rPr>
        <w:t xml:space="preserve">Комитета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  <w:r w:rsidRPr="00661FCF">
        <w:rPr>
          <w:rFonts w:ascii="Times New Roman" w:hAnsi="Times New Roman" w:cs="Times New Roman"/>
          <w:sz w:val="28"/>
          <w:szCs w:val="28"/>
        </w:rPr>
        <w:t xml:space="preserve">по бюджету и налогам на проект федерального закона </w:t>
      </w:r>
      <w:r w:rsidRPr="00FE1794">
        <w:rPr>
          <w:rFonts w:ascii="Times New Roman" w:hAnsi="Times New Roman" w:cs="Times New Roman"/>
          <w:sz w:val="28"/>
          <w:szCs w:val="28"/>
        </w:rPr>
        <w:t xml:space="preserve">№ </w:t>
      </w:r>
      <w:r w:rsidRPr="00DF6EAD">
        <w:rPr>
          <w:rFonts w:ascii="Times New Roman" w:hAnsi="Times New Roman" w:cs="Times New Roman"/>
          <w:bCs/>
          <w:iCs/>
          <w:sz w:val="28"/>
          <w:szCs w:val="28"/>
          <w:lang w:bidi="ru-RU"/>
        </w:rPr>
        <w:t>1174898-8 «О внесении изменений в статью 11</w:t>
      </w:r>
      <w:r w:rsidRPr="00DF6EAD">
        <w:rPr>
          <w:rFonts w:ascii="Times New Roman" w:hAnsi="Times New Roman" w:cs="Times New Roman"/>
          <w:bCs/>
          <w:iCs/>
          <w:sz w:val="28"/>
          <w:szCs w:val="28"/>
          <w:vertAlign w:val="superscript"/>
          <w:lang w:bidi="ru-RU"/>
        </w:rPr>
        <w:t>3</w:t>
      </w:r>
      <w:r w:rsidRPr="00DF6EAD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части первой и статьи 177 и 205 части второй Налогового кодекса Российской Федерации» (об учете суммы обеспечительного платежа, уплаченного в связи с оформлением документа о предстоящей поставке товаров)</w:t>
      </w:r>
      <w:r w:rsidRPr="00D15DF6">
        <w:rPr>
          <w:rFonts w:ascii="Times New Roman" w:hAnsi="Times New Roman" w:cs="Times New Roman"/>
          <w:bCs/>
          <w:iCs/>
          <w:sz w:val="28"/>
          <w:szCs w:val="28"/>
        </w:rPr>
        <w:t xml:space="preserve">, внесенный Правительством Российской Федерации </w:t>
      </w:r>
      <w:r w:rsidRPr="00661FCF">
        <w:rPr>
          <w:rFonts w:ascii="Times New Roman" w:hAnsi="Times New Roman" w:cs="Times New Roman"/>
          <w:sz w:val="28"/>
          <w:szCs w:val="28"/>
        </w:rPr>
        <w:t>(первое чтение)</w:t>
      </w:r>
      <w:proofErr w:type="gramEnd"/>
    </w:p>
    <w:p w:rsidR="00DF6EAD" w:rsidRPr="00661FCF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6729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FCF">
        <w:rPr>
          <w:rFonts w:ascii="Times New Roman" w:hAnsi="Times New Roman" w:cs="Times New Roman"/>
          <w:sz w:val="28"/>
          <w:szCs w:val="28"/>
        </w:rPr>
        <w:t>Рассмотрев указанный законопроект, Комитет по бюджету и налогам отмечает следующее.</w:t>
      </w:r>
    </w:p>
    <w:p w:rsidR="00823FF5" w:rsidRPr="00823FF5" w:rsidRDefault="00823FF5" w:rsidP="0067299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 </w:t>
      </w:r>
      <w:r w:rsidRPr="00823FF5">
        <w:rPr>
          <w:rFonts w:ascii="Times New Roman" w:hAnsi="Times New Roman" w:cs="Times New Roman"/>
          <w:sz w:val="28"/>
          <w:szCs w:val="28"/>
        </w:rPr>
        <w:t>разработан во исполнение пункта 2 плана мероприятий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3FF5">
        <w:rPr>
          <w:rFonts w:ascii="Times New Roman" w:hAnsi="Times New Roman" w:cs="Times New Roman"/>
          <w:sz w:val="28"/>
          <w:szCs w:val="28"/>
        </w:rPr>
        <w:t>дорожной карты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23FF5">
        <w:rPr>
          <w:rFonts w:ascii="Times New Roman" w:hAnsi="Times New Roman" w:cs="Times New Roman"/>
          <w:sz w:val="28"/>
          <w:szCs w:val="28"/>
        </w:rPr>
        <w:t xml:space="preserve">) по реализации </w:t>
      </w:r>
      <w:proofErr w:type="gramStart"/>
      <w:r w:rsidRPr="00823FF5">
        <w:rPr>
          <w:rFonts w:ascii="Times New Roman" w:hAnsi="Times New Roman" w:cs="Times New Roman"/>
          <w:sz w:val="28"/>
          <w:szCs w:val="28"/>
        </w:rPr>
        <w:t>Концепции создания национальной системы подтверждения ожидания поставки</w:t>
      </w:r>
      <w:proofErr w:type="gramEnd"/>
      <w:r w:rsidRPr="00823FF5">
        <w:rPr>
          <w:rFonts w:ascii="Times New Roman" w:hAnsi="Times New Roman" w:cs="Times New Roman"/>
          <w:sz w:val="28"/>
          <w:szCs w:val="28"/>
        </w:rPr>
        <w:t xml:space="preserve"> товаров, утвержденного распоряжением Правительства Российской Федерации от 10 ноября 2025 г. № 3213-р. </w:t>
      </w:r>
    </w:p>
    <w:p w:rsidR="00823FF5" w:rsidRPr="00823FF5" w:rsidRDefault="005E0870" w:rsidP="0067299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указано в пояснительной записке к законопроекту, его ц</w:t>
      </w:r>
      <w:r w:rsidR="00823FF5" w:rsidRPr="00823FF5">
        <w:rPr>
          <w:rFonts w:ascii="Times New Roman" w:hAnsi="Times New Roman" w:cs="Times New Roman"/>
          <w:sz w:val="28"/>
          <w:szCs w:val="28"/>
        </w:rPr>
        <w:t xml:space="preserve">елью является предоставление возможности учета суммы обеспечительного платежа, уплаченного в связи с оформлением документа о предстоящей поставке, для целей уплаты косвенных налогов (налога на добавленную стоимость и акцизов) </w:t>
      </w:r>
      <w:r w:rsidR="002960D5" w:rsidRPr="002960D5">
        <w:rPr>
          <w:rFonts w:ascii="Times New Roman" w:hAnsi="Times New Roman" w:cs="Times New Roman"/>
          <w:sz w:val="28"/>
          <w:szCs w:val="28"/>
        </w:rPr>
        <w:t>при импорте товаров с территории другого государства Евразийского экономического союза (далее - ЕАЭС)</w:t>
      </w:r>
      <w:r w:rsidR="00823FF5" w:rsidRPr="00823FF5">
        <w:rPr>
          <w:rFonts w:ascii="Times New Roman" w:hAnsi="Times New Roman" w:cs="Times New Roman"/>
          <w:sz w:val="28"/>
          <w:szCs w:val="28"/>
        </w:rPr>
        <w:t xml:space="preserve">. </w:t>
      </w:r>
      <w:r w:rsidR="007D104F">
        <w:rPr>
          <w:rFonts w:ascii="Times New Roman" w:hAnsi="Times New Roman" w:cs="Times New Roman"/>
          <w:sz w:val="28"/>
          <w:szCs w:val="28"/>
        </w:rPr>
        <w:t xml:space="preserve">Оформление такого документа и уплата обеспечительного платежа предусматривается законопроектом № </w:t>
      </w:r>
      <w:r w:rsidR="007D104F" w:rsidRPr="007A54F6">
        <w:rPr>
          <w:rFonts w:ascii="Times New Roman" w:hAnsi="Times New Roman" w:cs="Times New Roman"/>
          <w:sz w:val="28"/>
          <w:szCs w:val="28"/>
        </w:rPr>
        <w:t>1175065-8</w:t>
      </w:r>
      <w:r w:rsidR="007D104F">
        <w:rPr>
          <w:rFonts w:ascii="Times New Roman" w:hAnsi="Times New Roman" w:cs="Times New Roman"/>
          <w:sz w:val="28"/>
          <w:szCs w:val="28"/>
        </w:rPr>
        <w:t xml:space="preserve"> «</w:t>
      </w:r>
      <w:r w:rsidR="007D104F" w:rsidRPr="007A54F6">
        <w:rPr>
          <w:rFonts w:ascii="Times New Roman" w:hAnsi="Times New Roman" w:cs="Times New Roman"/>
          <w:sz w:val="28"/>
          <w:szCs w:val="28"/>
        </w:rPr>
        <w:t xml:space="preserve">О национальной системе подтверждения ожидания поставки товаров и внесении изменения в статью 2 Федерального закона </w:t>
      </w:r>
      <w:r w:rsidR="007D104F">
        <w:rPr>
          <w:rFonts w:ascii="Times New Roman" w:hAnsi="Times New Roman" w:cs="Times New Roman"/>
          <w:sz w:val="28"/>
          <w:szCs w:val="28"/>
        </w:rPr>
        <w:t>«</w:t>
      </w:r>
      <w:r w:rsidR="007D104F" w:rsidRPr="007A54F6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7D104F">
        <w:rPr>
          <w:rFonts w:ascii="Times New Roman" w:hAnsi="Times New Roman" w:cs="Times New Roman"/>
          <w:sz w:val="28"/>
          <w:szCs w:val="28"/>
        </w:rPr>
        <w:t>»</w:t>
      </w:r>
      <w:r w:rsidR="00533C74">
        <w:rPr>
          <w:rFonts w:ascii="Times New Roman" w:hAnsi="Times New Roman" w:cs="Times New Roman"/>
          <w:sz w:val="28"/>
          <w:szCs w:val="28"/>
        </w:rPr>
        <w:t xml:space="preserve"> (далее - законопроект </w:t>
      </w:r>
      <w:r w:rsidR="00533C74" w:rsidRPr="00533C74">
        <w:rPr>
          <w:rFonts w:ascii="Times New Roman" w:hAnsi="Times New Roman" w:cs="Times New Roman"/>
          <w:sz w:val="28"/>
          <w:szCs w:val="28"/>
        </w:rPr>
        <w:t>№ 1175065-8</w:t>
      </w:r>
      <w:r w:rsidR="00533C74">
        <w:rPr>
          <w:rFonts w:ascii="Times New Roman" w:hAnsi="Times New Roman" w:cs="Times New Roman"/>
          <w:sz w:val="28"/>
          <w:szCs w:val="28"/>
        </w:rPr>
        <w:t>)</w:t>
      </w:r>
      <w:r w:rsidR="004C0805">
        <w:rPr>
          <w:rFonts w:ascii="Times New Roman" w:hAnsi="Times New Roman" w:cs="Times New Roman"/>
          <w:sz w:val="28"/>
          <w:szCs w:val="28"/>
        </w:rPr>
        <w:t>, который концептуально связан с рассматриваемым законопроектом</w:t>
      </w:r>
      <w:r w:rsidR="007D104F">
        <w:rPr>
          <w:rFonts w:ascii="Times New Roman" w:hAnsi="Times New Roman" w:cs="Times New Roman"/>
          <w:sz w:val="28"/>
          <w:szCs w:val="28"/>
        </w:rPr>
        <w:t>.</w:t>
      </w:r>
    </w:p>
    <w:p w:rsidR="00B27995" w:rsidRDefault="007A54F6" w:rsidP="0067299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частности, законопроектом предлагается:</w:t>
      </w:r>
    </w:p>
    <w:p w:rsidR="007A54F6" w:rsidRPr="00484AB0" w:rsidRDefault="007A54F6" w:rsidP="00EC4187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6E15">
        <w:rPr>
          <w:rFonts w:ascii="Times New Roman" w:hAnsi="Times New Roman" w:cs="Times New Roman"/>
          <w:sz w:val="28"/>
          <w:szCs w:val="28"/>
        </w:rPr>
        <w:t xml:space="preserve">в случае превышения </w:t>
      </w:r>
      <w:r w:rsidR="007D104F" w:rsidRPr="00506E15">
        <w:rPr>
          <w:rFonts w:ascii="Times New Roman" w:hAnsi="Times New Roman" w:cs="Times New Roman"/>
          <w:sz w:val="28"/>
          <w:szCs w:val="28"/>
        </w:rPr>
        <w:t xml:space="preserve">размера </w:t>
      </w:r>
      <w:r w:rsidRPr="00506E15">
        <w:rPr>
          <w:rFonts w:ascii="Times New Roman" w:hAnsi="Times New Roman" w:cs="Times New Roman"/>
          <w:sz w:val="28"/>
          <w:szCs w:val="28"/>
        </w:rPr>
        <w:t>обеспечительного платежа</w:t>
      </w:r>
      <w:r w:rsidR="00A06E72" w:rsidRPr="00506E15">
        <w:rPr>
          <w:rFonts w:ascii="Times New Roman" w:hAnsi="Times New Roman" w:cs="Times New Roman"/>
          <w:sz w:val="28"/>
          <w:szCs w:val="28"/>
        </w:rPr>
        <w:t>, указанного в документе о предстоящей поставке товаров,</w:t>
      </w:r>
      <w:r w:rsidRPr="00506E15">
        <w:rPr>
          <w:rFonts w:ascii="Times New Roman" w:hAnsi="Times New Roman" w:cs="Times New Roman"/>
          <w:sz w:val="28"/>
          <w:szCs w:val="28"/>
        </w:rPr>
        <w:t xml:space="preserve"> над</w:t>
      </w:r>
      <w:r>
        <w:rPr>
          <w:rFonts w:ascii="Times New Roman" w:hAnsi="Times New Roman" w:cs="Times New Roman"/>
          <w:sz w:val="28"/>
          <w:szCs w:val="28"/>
        </w:rPr>
        <w:t xml:space="preserve"> суммой </w:t>
      </w:r>
      <w:r w:rsidR="00547219">
        <w:rPr>
          <w:rFonts w:ascii="Times New Roman" w:hAnsi="Times New Roman" w:cs="Times New Roman"/>
          <w:sz w:val="28"/>
          <w:szCs w:val="28"/>
        </w:rPr>
        <w:t>налога (акциза), исчисленной</w:t>
      </w:r>
      <w:r w:rsidR="00776364">
        <w:rPr>
          <w:rFonts w:ascii="Times New Roman" w:hAnsi="Times New Roman" w:cs="Times New Roman"/>
          <w:sz w:val="28"/>
          <w:szCs w:val="28"/>
        </w:rPr>
        <w:t xml:space="preserve"> налогоплательщиком и отраженной </w:t>
      </w:r>
      <w:r w:rsidR="00484AB0">
        <w:rPr>
          <w:rFonts w:ascii="Times New Roman" w:hAnsi="Times New Roman" w:cs="Times New Roman"/>
          <w:sz w:val="28"/>
          <w:szCs w:val="28"/>
        </w:rPr>
        <w:t xml:space="preserve">им </w:t>
      </w:r>
      <w:r w:rsidR="00776364">
        <w:rPr>
          <w:rFonts w:ascii="Times New Roman" w:hAnsi="Times New Roman" w:cs="Times New Roman"/>
          <w:sz w:val="28"/>
          <w:szCs w:val="28"/>
        </w:rPr>
        <w:t xml:space="preserve">в налоговой декларации по </w:t>
      </w:r>
      <w:r w:rsidR="00776364">
        <w:rPr>
          <w:rFonts w:ascii="Times New Roman" w:hAnsi="Times New Roman" w:cs="Times New Roman"/>
          <w:sz w:val="28"/>
          <w:szCs w:val="28"/>
        </w:rPr>
        <w:lastRenderedPageBreak/>
        <w:t xml:space="preserve">косвенным налогам </w:t>
      </w:r>
      <w:r w:rsidR="00776364" w:rsidRPr="00776364">
        <w:rPr>
          <w:rFonts w:ascii="Times New Roman" w:hAnsi="Times New Roman" w:cs="Times New Roman"/>
          <w:sz w:val="28"/>
          <w:szCs w:val="28"/>
        </w:rPr>
        <w:t>(налогу на добавленную стоимость и акцизам) при импорте товаров на территорию Российской Федерации с территории другого государства - члена Евразийского экономического союза</w:t>
      </w:r>
      <w:r w:rsidR="00776364">
        <w:rPr>
          <w:rFonts w:ascii="Times New Roman" w:hAnsi="Times New Roman" w:cs="Times New Roman"/>
          <w:sz w:val="28"/>
          <w:szCs w:val="28"/>
        </w:rPr>
        <w:t xml:space="preserve"> (далее - налоговая декларация по косвенным налогам)</w:t>
      </w:r>
      <w:r w:rsidR="00484AB0">
        <w:rPr>
          <w:rFonts w:ascii="Times New Roman" w:hAnsi="Times New Roman" w:cs="Times New Roman"/>
          <w:sz w:val="28"/>
          <w:szCs w:val="28"/>
        </w:rPr>
        <w:t>, учитывать в совокупной обязанности сведения</w:t>
      </w:r>
      <w:proofErr w:type="gramEnd"/>
      <w:r w:rsidR="00484A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AB0">
        <w:rPr>
          <w:rFonts w:ascii="Times New Roman" w:hAnsi="Times New Roman" w:cs="Times New Roman"/>
          <w:sz w:val="28"/>
          <w:szCs w:val="28"/>
        </w:rPr>
        <w:t>из налоговой декларации по косвенным налогам по правилам подпункта 3 пункта 5 статьи 11</w:t>
      </w:r>
      <w:r w:rsidR="00484AB0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484AB0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 (далее - НК РФ), то есть </w:t>
      </w:r>
      <w:r w:rsidR="00484AB0" w:rsidRPr="00484AB0">
        <w:rPr>
          <w:rFonts w:ascii="Times New Roman" w:hAnsi="Times New Roman" w:cs="Times New Roman"/>
          <w:sz w:val="28"/>
          <w:szCs w:val="28"/>
        </w:rPr>
        <w:t>со дня вступления в силу решения налогового органа по результатам камеральной налоговой проверки на основе указанн</w:t>
      </w:r>
      <w:r w:rsidR="00915DC3">
        <w:rPr>
          <w:rFonts w:ascii="Times New Roman" w:hAnsi="Times New Roman" w:cs="Times New Roman"/>
          <w:sz w:val="28"/>
          <w:szCs w:val="28"/>
        </w:rPr>
        <w:t>ой</w:t>
      </w:r>
      <w:r w:rsidR="00484AB0" w:rsidRPr="00484AB0">
        <w:rPr>
          <w:rFonts w:ascii="Times New Roman" w:hAnsi="Times New Roman" w:cs="Times New Roman"/>
          <w:sz w:val="28"/>
          <w:szCs w:val="28"/>
        </w:rPr>
        <w:t xml:space="preserve"> налогов</w:t>
      </w:r>
      <w:r w:rsidR="00915DC3">
        <w:rPr>
          <w:rFonts w:ascii="Times New Roman" w:hAnsi="Times New Roman" w:cs="Times New Roman"/>
          <w:sz w:val="28"/>
          <w:szCs w:val="28"/>
        </w:rPr>
        <w:t>ой</w:t>
      </w:r>
      <w:r w:rsidR="00484AB0" w:rsidRPr="00484AB0">
        <w:rPr>
          <w:rFonts w:ascii="Times New Roman" w:hAnsi="Times New Roman" w:cs="Times New Roman"/>
          <w:sz w:val="28"/>
          <w:szCs w:val="28"/>
        </w:rPr>
        <w:t xml:space="preserve"> деклараци</w:t>
      </w:r>
      <w:r w:rsidR="00915DC3">
        <w:rPr>
          <w:rFonts w:ascii="Times New Roman" w:hAnsi="Times New Roman" w:cs="Times New Roman"/>
          <w:sz w:val="28"/>
          <w:szCs w:val="28"/>
        </w:rPr>
        <w:t>и</w:t>
      </w:r>
      <w:r w:rsidR="00484AB0" w:rsidRPr="00484AB0">
        <w:rPr>
          <w:rFonts w:ascii="Times New Roman" w:hAnsi="Times New Roman" w:cs="Times New Roman"/>
          <w:sz w:val="28"/>
          <w:szCs w:val="28"/>
        </w:rPr>
        <w:t xml:space="preserve"> либо в течение десяти дней со дня окончания установленного статьей 88 </w:t>
      </w:r>
      <w:r w:rsidR="00915DC3">
        <w:rPr>
          <w:rFonts w:ascii="Times New Roman" w:hAnsi="Times New Roman" w:cs="Times New Roman"/>
          <w:sz w:val="28"/>
          <w:szCs w:val="28"/>
        </w:rPr>
        <w:t>НК РФ</w:t>
      </w:r>
      <w:r w:rsidR="00484AB0" w:rsidRPr="00484AB0">
        <w:rPr>
          <w:rFonts w:ascii="Times New Roman" w:hAnsi="Times New Roman" w:cs="Times New Roman"/>
          <w:sz w:val="28"/>
          <w:szCs w:val="28"/>
        </w:rPr>
        <w:t xml:space="preserve"> срока проведения камеральной налоговой проверки указанн</w:t>
      </w:r>
      <w:r w:rsidR="00915DC3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="00484AB0" w:rsidRPr="00484AB0">
        <w:rPr>
          <w:rFonts w:ascii="Times New Roman" w:hAnsi="Times New Roman" w:cs="Times New Roman"/>
          <w:sz w:val="28"/>
          <w:szCs w:val="28"/>
        </w:rPr>
        <w:t xml:space="preserve"> налогов</w:t>
      </w:r>
      <w:r w:rsidR="00915DC3">
        <w:rPr>
          <w:rFonts w:ascii="Times New Roman" w:hAnsi="Times New Roman" w:cs="Times New Roman"/>
          <w:sz w:val="28"/>
          <w:szCs w:val="28"/>
        </w:rPr>
        <w:t>ой</w:t>
      </w:r>
      <w:r w:rsidR="00484AB0" w:rsidRPr="00484AB0">
        <w:rPr>
          <w:rFonts w:ascii="Times New Roman" w:hAnsi="Times New Roman" w:cs="Times New Roman"/>
          <w:sz w:val="28"/>
          <w:szCs w:val="28"/>
        </w:rPr>
        <w:t xml:space="preserve"> деклараци</w:t>
      </w:r>
      <w:r w:rsidR="00915DC3">
        <w:rPr>
          <w:rFonts w:ascii="Times New Roman" w:hAnsi="Times New Roman" w:cs="Times New Roman"/>
          <w:sz w:val="28"/>
          <w:szCs w:val="28"/>
        </w:rPr>
        <w:t>и</w:t>
      </w:r>
      <w:r w:rsidR="00484AB0" w:rsidRPr="00484AB0">
        <w:rPr>
          <w:rFonts w:ascii="Times New Roman" w:hAnsi="Times New Roman" w:cs="Times New Roman"/>
          <w:sz w:val="28"/>
          <w:szCs w:val="28"/>
        </w:rPr>
        <w:t xml:space="preserve"> или со дня, следующего за днем завершения камеральной налоговой проверки указанн</w:t>
      </w:r>
      <w:r w:rsidR="00915DC3">
        <w:rPr>
          <w:rFonts w:ascii="Times New Roman" w:hAnsi="Times New Roman" w:cs="Times New Roman"/>
          <w:sz w:val="28"/>
          <w:szCs w:val="28"/>
        </w:rPr>
        <w:t>ой</w:t>
      </w:r>
      <w:r w:rsidR="00484AB0" w:rsidRPr="00484AB0">
        <w:rPr>
          <w:rFonts w:ascii="Times New Roman" w:hAnsi="Times New Roman" w:cs="Times New Roman"/>
          <w:sz w:val="28"/>
          <w:szCs w:val="28"/>
        </w:rPr>
        <w:t xml:space="preserve"> налогов</w:t>
      </w:r>
      <w:r w:rsidR="00915DC3">
        <w:rPr>
          <w:rFonts w:ascii="Times New Roman" w:hAnsi="Times New Roman" w:cs="Times New Roman"/>
          <w:sz w:val="28"/>
          <w:szCs w:val="28"/>
        </w:rPr>
        <w:t>ой</w:t>
      </w:r>
      <w:r w:rsidR="00484AB0" w:rsidRPr="00484AB0">
        <w:rPr>
          <w:rFonts w:ascii="Times New Roman" w:hAnsi="Times New Roman" w:cs="Times New Roman"/>
          <w:sz w:val="28"/>
          <w:szCs w:val="28"/>
        </w:rPr>
        <w:t xml:space="preserve"> деклараци</w:t>
      </w:r>
      <w:r w:rsidR="00915DC3">
        <w:rPr>
          <w:rFonts w:ascii="Times New Roman" w:hAnsi="Times New Roman" w:cs="Times New Roman"/>
          <w:sz w:val="28"/>
          <w:szCs w:val="28"/>
        </w:rPr>
        <w:t>и</w:t>
      </w:r>
      <w:r w:rsidR="00484AB0" w:rsidRPr="00484AB0">
        <w:rPr>
          <w:rFonts w:ascii="Times New Roman" w:hAnsi="Times New Roman" w:cs="Times New Roman"/>
          <w:sz w:val="28"/>
          <w:szCs w:val="28"/>
        </w:rPr>
        <w:t xml:space="preserve">, если при </w:t>
      </w:r>
      <w:r w:rsidR="00915DC3">
        <w:rPr>
          <w:rFonts w:ascii="Times New Roman" w:hAnsi="Times New Roman" w:cs="Times New Roman"/>
          <w:sz w:val="28"/>
          <w:szCs w:val="28"/>
        </w:rPr>
        <w:t xml:space="preserve">ее </w:t>
      </w:r>
      <w:r w:rsidR="00484AB0" w:rsidRPr="00484AB0">
        <w:rPr>
          <w:rFonts w:ascii="Times New Roman" w:hAnsi="Times New Roman" w:cs="Times New Roman"/>
          <w:sz w:val="28"/>
          <w:szCs w:val="28"/>
        </w:rPr>
        <w:t>проведении не были выявлены нарушения законодательства о налогах и сборах;</w:t>
      </w:r>
    </w:p>
    <w:p w:rsidR="00CE21AA" w:rsidRDefault="00915DC3" w:rsidP="00EC4187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признавать обязанность по уплате </w:t>
      </w:r>
      <w:r w:rsidR="00DE6099">
        <w:rPr>
          <w:rFonts w:ascii="Times New Roman" w:hAnsi="Times New Roman" w:cs="Times New Roman"/>
          <w:sz w:val="28"/>
          <w:szCs w:val="28"/>
        </w:rPr>
        <w:t xml:space="preserve">налога на добавленную стоимость (далее - НДС) </w:t>
      </w:r>
      <w:r>
        <w:rPr>
          <w:rFonts w:ascii="Times New Roman" w:hAnsi="Times New Roman" w:cs="Times New Roman"/>
          <w:sz w:val="28"/>
          <w:szCs w:val="28"/>
        </w:rPr>
        <w:t>и акцизов</w:t>
      </w:r>
      <w:r w:rsidR="00CE21AA">
        <w:rPr>
          <w:rFonts w:ascii="Times New Roman" w:hAnsi="Times New Roman" w:cs="Times New Roman"/>
          <w:sz w:val="28"/>
          <w:szCs w:val="28"/>
        </w:rPr>
        <w:t xml:space="preserve"> </w:t>
      </w:r>
      <w:r w:rsidRPr="00915DC3">
        <w:rPr>
          <w:rFonts w:ascii="Times New Roman" w:hAnsi="Times New Roman" w:cs="Times New Roman"/>
          <w:sz w:val="28"/>
          <w:szCs w:val="28"/>
        </w:rPr>
        <w:t>при импорте товаров на территорию Российской Федерации с территории другого государства - члена ЕАЭС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21AA">
        <w:rPr>
          <w:rFonts w:ascii="Times New Roman" w:hAnsi="Times New Roman" w:cs="Times New Roman"/>
          <w:sz w:val="28"/>
          <w:szCs w:val="28"/>
        </w:rPr>
        <w:t xml:space="preserve">исполненной </w:t>
      </w:r>
      <w:r>
        <w:rPr>
          <w:rFonts w:ascii="Times New Roman" w:hAnsi="Times New Roman" w:cs="Times New Roman"/>
          <w:sz w:val="28"/>
          <w:szCs w:val="28"/>
        </w:rPr>
        <w:t>в размере уплаченной суммы обеспечительного платежа</w:t>
      </w:r>
      <w:r w:rsidR="00CE21AA">
        <w:rPr>
          <w:rFonts w:ascii="Times New Roman" w:hAnsi="Times New Roman" w:cs="Times New Roman"/>
          <w:sz w:val="28"/>
          <w:szCs w:val="28"/>
        </w:rPr>
        <w:t>, но не превышающей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21AA" w:rsidRPr="00506E15">
        <w:rPr>
          <w:rFonts w:ascii="Times New Roman" w:hAnsi="Times New Roman" w:cs="Times New Roman"/>
          <w:sz w:val="28"/>
          <w:szCs w:val="28"/>
        </w:rPr>
        <w:t>сумм</w:t>
      </w:r>
      <w:r w:rsidR="00955371" w:rsidRPr="00506E15">
        <w:rPr>
          <w:rFonts w:ascii="Times New Roman" w:hAnsi="Times New Roman" w:cs="Times New Roman"/>
          <w:sz w:val="28"/>
          <w:szCs w:val="28"/>
        </w:rPr>
        <w:t>у</w:t>
      </w:r>
      <w:r w:rsidR="00CE21AA" w:rsidRPr="00506E15">
        <w:rPr>
          <w:rFonts w:ascii="Times New Roman" w:hAnsi="Times New Roman" w:cs="Times New Roman"/>
          <w:sz w:val="28"/>
          <w:szCs w:val="28"/>
        </w:rPr>
        <w:t xml:space="preserve"> </w:t>
      </w:r>
      <w:r w:rsidR="00A06E72" w:rsidRPr="00506E15">
        <w:rPr>
          <w:rFonts w:ascii="Times New Roman" w:hAnsi="Times New Roman" w:cs="Times New Roman"/>
          <w:sz w:val="28"/>
          <w:szCs w:val="28"/>
        </w:rPr>
        <w:t>налога</w:t>
      </w:r>
      <w:r w:rsidR="00CE21AA" w:rsidRPr="00506E15">
        <w:rPr>
          <w:rFonts w:ascii="Times New Roman" w:hAnsi="Times New Roman" w:cs="Times New Roman"/>
          <w:sz w:val="28"/>
          <w:szCs w:val="28"/>
        </w:rPr>
        <w:t xml:space="preserve">, </w:t>
      </w:r>
      <w:r w:rsidR="00A06E72" w:rsidRPr="00506E15">
        <w:rPr>
          <w:rFonts w:ascii="Times New Roman" w:hAnsi="Times New Roman" w:cs="Times New Roman"/>
          <w:sz w:val="28"/>
          <w:szCs w:val="28"/>
        </w:rPr>
        <w:t>указанн</w:t>
      </w:r>
      <w:r w:rsidR="00955371" w:rsidRPr="00506E15">
        <w:rPr>
          <w:rFonts w:ascii="Times New Roman" w:hAnsi="Times New Roman" w:cs="Times New Roman"/>
          <w:sz w:val="28"/>
          <w:szCs w:val="28"/>
        </w:rPr>
        <w:t>ую</w:t>
      </w:r>
      <w:r w:rsidR="00A06E72" w:rsidRPr="00506E15">
        <w:rPr>
          <w:rFonts w:ascii="Times New Roman" w:hAnsi="Times New Roman" w:cs="Times New Roman"/>
          <w:sz w:val="28"/>
          <w:szCs w:val="28"/>
        </w:rPr>
        <w:t xml:space="preserve"> в документе о предстоящей поставке товаров и</w:t>
      </w:r>
      <w:r w:rsidR="00A06E72">
        <w:rPr>
          <w:rFonts w:ascii="Times New Roman" w:hAnsi="Times New Roman" w:cs="Times New Roman"/>
          <w:sz w:val="28"/>
          <w:szCs w:val="28"/>
        </w:rPr>
        <w:t xml:space="preserve"> </w:t>
      </w:r>
      <w:r w:rsidR="00CE21AA">
        <w:rPr>
          <w:rFonts w:ascii="Times New Roman" w:hAnsi="Times New Roman" w:cs="Times New Roman"/>
          <w:sz w:val="28"/>
          <w:szCs w:val="28"/>
        </w:rPr>
        <w:t>заявленн</w:t>
      </w:r>
      <w:r w:rsidR="00955371">
        <w:rPr>
          <w:rFonts w:ascii="Times New Roman" w:hAnsi="Times New Roman" w:cs="Times New Roman"/>
          <w:sz w:val="28"/>
          <w:szCs w:val="28"/>
        </w:rPr>
        <w:t>ую</w:t>
      </w:r>
      <w:r w:rsidR="00CE21AA">
        <w:rPr>
          <w:rFonts w:ascii="Times New Roman" w:hAnsi="Times New Roman" w:cs="Times New Roman"/>
          <w:sz w:val="28"/>
          <w:szCs w:val="28"/>
        </w:rPr>
        <w:t xml:space="preserve"> в налоговой декларации по косвенным налогам;</w:t>
      </w:r>
      <w:proofErr w:type="gramEnd"/>
    </w:p>
    <w:p w:rsidR="00D67C3C" w:rsidRDefault="00CE21AA" w:rsidP="00EC4187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предоставить право налогоплательщикам </w:t>
      </w:r>
      <w:r w:rsidR="00F77848">
        <w:rPr>
          <w:rFonts w:ascii="Times New Roman" w:hAnsi="Times New Roman" w:cs="Times New Roman"/>
          <w:sz w:val="28"/>
          <w:szCs w:val="28"/>
        </w:rPr>
        <w:t xml:space="preserve">в течение трех лет с даты </w:t>
      </w:r>
      <w:r w:rsidR="00A06E72" w:rsidRPr="00506E15">
        <w:rPr>
          <w:rFonts w:ascii="Times New Roman" w:hAnsi="Times New Roman" w:cs="Times New Roman"/>
          <w:sz w:val="28"/>
          <w:szCs w:val="28"/>
        </w:rPr>
        <w:t>формирования документа о предстоящей поставке товаров</w:t>
      </w:r>
      <w:r w:rsidR="00A06E72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F77848">
        <w:rPr>
          <w:rFonts w:ascii="Times New Roman" w:hAnsi="Times New Roman" w:cs="Times New Roman"/>
          <w:sz w:val="28"/>
          <w:szCs w:val="28"/>
        </w:rPr>
        <w:t xml:space="preserve"> ввоз которых на территорию Российской Федерации не состоялся, </w:t>
      </w:r>
      <w:r>
        <w:rPr>
          <w:rFonts w:ascii="Times New Roman" w:hAnsi="Times New Roman" w:cs="Times New Roman"/>
          <w:sz w:val="28"/>
          <w:szCs w:val="28"/>
        </w:rPr>
        <w:t>отражать</w:t>
      </w:r>
      <w:r w:rsidR="00F77848">
        <w:rPr>
          <w:rFonts w:ascii="Times New Roman" w:hAnsi="Times New Roman" w:cs="Times New Roman"/>
          <w:sz w:val="28"/>
          <w:szCs w:val="28"/>
        </w:rPr>
        <w:t xml:space="preserve"> суммы обеспечительного платежа</w:t>
      </w:r>
      <w:r w:rsidR="00A06E72">
        <w:rPr>
          <w:rFonts w:ascii="Times New Roman" w:hAnsi="Times New Roman" w:cs="Times New Roman"/>
          <w:sz w:val="28"/>
          <w:szCs w:val="28"/>
        </w:rPr>
        <w:t xml:space="preserve">, </w:t>
      </w:r>
      <w:r w:rsidR="00A06E72" w:rsidRPr="00506E15">
        <w:rPr>
          <w:rFonts w:ascii="Times New Roman" w:hAnsi="Times New Roman" w:cs="Times New Roman"/>
          <w:sz w:val="28"/>
          <w:szCs w:val="28"/>
        </w:rPr>
        <w:t xml:space="preserve">относящиеся </w:t>
      </w:r>
      <w:bookmarkStart w:id="0" w:name="_GoBack"/>
      <w:bookmarkEnd w:id="0"/>
      <w:r w:rsidR="00A06E72" w:rsidRPr="00506E15">
        <w:rPr>
          <w:rFonts w:ascii="Times New Roman" w:hAnsi="Times New Roman" w:cs="Times New Roman"/>
          <w:sz w:val="28"/>
          <w:szCs w:val="28"/>
        </w:rPr>
        <w:t>к таким товарам,</w:t>
      </w:r>
      <w:r>
        <w:rPr>
          <w:rFonts w:ascii="Times New Roman" w:hAnsi="Times New Roman" w:cs="Times New Roman"/>
          <w:sz w:val="28"/>
          <w:szCs w:val="28"/>
        </w:rPr>
        <w:t xml:space="preserve"> в налоговой декларации по косвенным налогам, представляемой за налоговый период, в котором у такого налогоплательщика возникла обязанность по уплате НДС и акцизов</w:t>
      </w:r>
      <w:r w:rsidR="00F7784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273958" w:rsidRDefault="00CE2213" w:rsidP="00EC4187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Комитетом концепция законопроекта поддерживается. </w:t>
      </w:r>
    </w:p>
    <w:p w:rsidR="00EC4187" w:rsidRDefault="00391E11" w:rsidP="00EC4187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7104F7">
        <w:rPr>
          <w:rFonts w:ascii="Times New Roman" w:hAnsi="Times New Roman" w:cs="Times New Roman"/>
          <w:sz w:val="28"/>
          <w:szCs w:val="28"/>
        </w:rPr>
        <w:t>Счетн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7104F7">
        <w:rPr>
          <w:rFonts w:ascii="Times New Roman" w:hAnsi="Times New Roman" w:cs="Times New Roman"/>
          <w:sz w:val="28"/>
          <w:szCs w:val="28"/>
        </w:rPr>
        <w:t xml:space="preserve"> палат</w:t>
      </w:r>
      <w:r>
        <w:rPr>
          <w:rFonts w:ascii="Times New Roman" w:hAnsi="Times New Roman" w:cs="Times New Roman"/>
          <w:sz w:val="28"/>
          <w:szCs w:val="28"/>
        </w:rPr>
        <w:t>ы Российской Федерации замечания и предложения к законопроекту отсутствуют.</w:t>
      </w:r>
      <w:r w:rsidR="007104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7575" w:rsidRDefault="00487575" w:rsidP="00EC4187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 Совета Федерации по бюджету и финансовым рынкам и </w:t>
      </w:r>
      <w:r w:rsidR="008111B2" w:rsidRPr="008111B2">
        <w:rPr>
          <w:rFonts w:ascii="Times New Roman" w:hAnsi="Times New Roman" w:cs="Times New Roman"/>
          <w:sz w:val="28"/>
          <w:szCs w:val="28"/>
        </w:rPr>
        <w:t>Комитет Совета Федерации</w:t>
      </w:r>
      <w:r w:rsidR="008111B2">
        <w:rPr>
          <w:rFonts w:ascii="Times New Roman" w:hAnsi="Times New Roman" w:cs="Times New Roman"/>
          <w:sz w:val="28"/>
          <w:szCs w:val="28"/>
        </w:rPr>
        <w:t xml:space="preserve"> по экономической политике поддерживают концепцию законопроекта.</w:t>
      </w:r>
    </w:p>
    <w:p w:rsidR="00EC4187" w:rsidRDefault="00EC4187" w:rsidP="00EC4187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04F7" w:rsidRPr="007104F7" w:rsidRDefault="007104F7" w:rsidP="00710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4F7">
        <w:rPr>
          <w:rFonts w:ascii="Times New Roman" w:hAnsi="Times New Roman" w:cs="Times New Roman"/>
          <w:sz w:val="28"/>
          <w:szCs w:val="28"/>
        </w:rPr>
        <w:lastRenderedPageBreak/>
        <w:t xml:space="preserve">Учитывая изложенное, Комитет по бюджету и налогам рекомендует Государственной Думе принять в первом чтении проект федерального закона </w:t>
      </w:r>
      <w:r w:rsidR="0021690D">
        <w:rPr>
          <w:rFonts w:ascii="Times New Roman" w:hAnsi="Times New Roman" w:cs="Times New Roman"/>
          <w:sz w:val="28"/>
          <w:szCs w:val="28"/>
        </w:rPr>
        <w:br/>
      </w:r>
      <w:r w:rsidRPr="007104F7">
        <w:rPr>
          <w:rFonts w:ascii="Times New Roman" w:hAnsi="Times New Roman" w:cs="Times New Roman"/>
          <w:sz w:val="28"/>
          <w:szCs w:val="28"/>
        </w:rPr>
        <w:t xml:space="preserve">№ </w:t>
      </w:r>
      <w:r w:rsidRPr="007104F7">
        <w:rPr>
          <w:rFonts w:ascii="Times New Roman" w:hAnsi="Times New Roman" w:cs="Times New Roman"/>
          <w:bCs/>
          <w:iCs/>
          <w:sz w:val="28"/>
          <w:szCs w:val="28"/>
          <w:lang w:bidi="ru-RU"/>
        </w:rPr>
        <w:t>1174898-8 «О внесении изменений в статью 11</w:t>
      </w:r>
      <w:r w:rsidRPr="007104F7">
        <w:rPr>
          <w:rFonts w:ascii="Times New Roman" w:hAnsi="Times New Roman" w:cs="Times New Roman"/>
          <w:bCs/>
          <w:iCs/>
          <w:sz w:val="28"/>
          <w:szCs w:val="28"/>
          <w:vertAlign w:val="superscript"/>
          <w:lang w:bidi="ru-RU"/>
        </w:rPr>
        <w:t>3</w:t>
      </w:r>
      <w:r w:rsidRPr="007104F7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 части первой и статьи 177 и 205 части второй Налогового кодекса Российской Федерации»</w:t>
      </w:r>
      <w:r w:rsidRPr="007104F7">
        <w:rPr>
          <w:rFonts w:ascii="Times New Roman" w:hAnsi="Times New Roman" w:cs="Times New Roman"/>
          <w:bCs/>
          <w:sz w:val="28"/>
          <w:szCs w:val="28"/>
        </w:rPr>
        <w:t>.</w:t>
      </w:r>
    </w:p>
    <w:p w:rsidR="007104F7" w:rsidRDefault="007104F7" w:rsidP="007104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04F7" w:rsidRDefault="007104F7" w:rsidP="007104F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04F7" w:rsidRDefault="007104F7" w:rsidP="007104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04F7" w:rsidRPr="006D671E" w:rsidRDefault="007104F7" w:rsidP="007104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Первый заместитель</w:t>
      </w:r>
    </w:p>
    <w:p w:rsidR="007104F7" w:rsidRPr="00B27995" w:rsidRDefault="007104F7" w:rsidP="00862A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председателя Комитета </w:t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F11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proofErr w:type="spellStart"/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>О.Н.Ануфриева</w:t>
      </w:r>
      <w:proofErr w:type="spellEnd"/>
    </w:p>
    <w:sectPr w:rsidR="007104F7" w:rsidRPr="00B27995" w:rsidSect="00156F8C">
      <w:headerReference w:type="default" r:id="rId8"/>
      <w:pgSz w:w="11906" w:h="16838" w:code="9"/>
      <w:pgMar w:top="1418" w:right="851" w:bottom="1418" w:left="1361" w:header="0" w:footer="0" w:gutter="0"/>
      <w:paperSrc w:first="3" w:other="3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CB3" w:rsidRDefault="00500CB3" w:rsidP="00776364">
      <w:pPr>
        <w:spacing w:after="0" w:line="240" w:lineRule="auto"/>
      </w:pPr>
      <w:r>
        <w:separator/>
      </w:r>
    </w:p>
  </w:endnote>
  <w:endnote w:type="continuationSeparator" w:id="0">
    <w:p w:rsidR="00500CB3" w:rsidRDefault="00500CB3" w:rsidP="0077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CB3" w:rsidRDefault="00500CB3" w:rsidP="00776364">
      <w:pPr>
        <w:spacing w:after="0" w:line="240" w:lineRule="auto"/>
      </w:pPr>
      <w:r>
        <w:separator/>
      </w:r>
    </w:p>
  </w:footnote>
  <w:footnote w:type="continuationSeparator" w:id="0">
    <w:p w:rsidR="00500CB3" w:rsidRDefault="00500CB3" w:rsidP="0077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4204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76364" w:rsidRDefault="00776364">
        <w:pPr>
          <w:pStyle w:val="a3"/>
          <w:jc w:val="center"/>
        </w:pPr>
      </w:p>
      <w:p w:rsidR="00776364" w:rsidRDefault="00776364">
        <w:pPr>
          <w:pStyle w:val="a3"/>
          <w:jc w:val="center"/>
        </w:pPr>
      </w:p>
      <w:p w:rsidR="00776364" w:rsidRPr="00776364" w:rsidRDefault="0077636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763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763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763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6171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763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76364" w:rsidRDefault="007763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AB9"/>
    <w:rsid w:val="00040E19"/>
    <w:rsid w:val="00070CF1"/>
    <w:rsid w:val="00072490"/>
    <w:rsid w:val="000C313F"/>
    <w:rsid w:val="000E2B57"/>
    <w:rsid w:val="00124262"/>
    <w:rsid w:val="00156F8C"/>
    <w:rsid w:val="00176743"/>
    <w:rsid w:val="00176E3E"/>
    <w:rsid w:val="001952E9"/>
    <w:rsid w:val="001A7330"/>
    <w:rsid w:val="0020395E"/>
    <w:rsid w:val="0021690D"/>
    <w:rsid w:val="002417A1"/>
    <w:rsid w:val="00252B8E"/>
    <w:rsid w:val="0026022C"/>
    <w:rsid w:val="002715AE"/>
    <w:rsid w:val="00273958"/>
    <w:rsid w:val="00274C5B"/>
    <w:rsid w:val="00285EE8"/>
    <w:rsid w:val="00290217"/>
    <w:rsid w:val="002960D5"/>
    <w:rsid w:val="002D5D59"/>
    <w:rsid w:val="002E33A1"/>
    <w:rsid w:val="002F1379"/>
    <w:rsid w:val="00307A60"/>
    <w:rsid w:val="003213C6"/>
    <w:rsid w:val="00330307"/>
    <w:rsid w:val="00371D08"/>
    <w:rsid w:val="00391E11"/>
    <w:rsid w:val="003952B0"/>
    <w:rsid w:val="004136C9"/>
    <w:rsid w:val="004218B7"/>
    <w:rsid w:val="004811D2"/>
    <w:rsid w:val="00484AB0"/>
    <w:rsid w:val="00487575"/>
    <w:rsid w:val="0049162B"/>
    <w:rsid w:val="004A61C9"/>
    <w:rsid w:val="004B3F80"/>
    <w:rsid w:val="004C0805"/>
    <w:rsid w:val="004E55D8"/>
    <w:rsid w:val="004F3CD7"/>
    <w:rsid w:val="004F76ED"/>
    <w:rsid w:val="00500CB3"/>
    <w:rsid w:val="00506E15"/>
    <w:rsid w:val="00533C74"/>
    <w:rsid w:val="00547219"/>
    <w:rsid w:val="005636D2"/>
    <w:rsid w:val="005B4EB5"/>
    <w:rsid w:val="005E0557"/>
    <w:rsid w:val="005E0870"/>
    <w:rsid w:val="00642475"/>
    <w:rsid w:val="006479D5"/>
    <w:rsid w:val="00672992"/>
    <w:rsid w:val="006A3798"/>
    <w:rsid w:val="006B33E5"/>
    <w:rsid w:val="006C4A7A"/>
    <w:rsid w:val="006D354D"/>
    <w:rsid w:val="006F3B28"/>
    <w:rsid w:val="007057A7"/>
    <w:rsid w:val="007104F7"/>
    <w:rsid w:val="00732B05"/>
    <w:rsid w:val="00772147"/>
    <w:rsid w:val="00776364"/>
    <w:rsid w:val="007822C5"/>
    <w:rsid w:val="0079285A"/>
    <w:rsid w:val="007A54F6"/>
    <w:rsid w:val="007B2D76"/>
    <w:rsid w:val="007D104F"/>
    <w:rsid w:val="007D1AB9"/>
    <w:rsid w:val="007D2479"/>
    <w:rsid w:val="00804283"/>
    <w:rsid w:val="00810C98"/>
    <w:rsid w:val="008111B2"/>
    <w:rsid w:val="00814C07"/>
    <w:rsid w:val="00823FF5"/>
    <w:rsid w:val="008601FB"/>
    <w:rsid w:val="00861719"/>
    <w:rsid w:val="00862ACF"/>
    <w:rsid w:val="00865032"/>
    <w:rsid w:val="00870999"/>
    <w:rsid w:val="008F1FA2"/>
    <w:rsid w:val="00911196"/>
    <w:rsid w:val="00915DC3"/>
    <w:rsid w:val="00926605"/>
    <w:rsid w:val="00940472"/>
    <w:rsid w:val="00952822"/>
    <w:rsid w:val="00955371"/>
    <w:rsid w:val="00962E0C"/>
    <w:rsid w:val="00981922"/>
    <w:rsid w:val="0099376A"/>
    <w:rsid w:val="009B108A"/>
    <w:rsid w:val="009E7BE5"/>
    <w:rsid w:val="00A003CE"/>
    <w:rsid w:val="00A05F35"/>
    <w:rsid w:val="00A06E72"/>
    <w:rsid w:val="00A53F5A"/>
    <w:rsid w:val="00A710BA"/>
    <w:rsid w:val="00A74310"/>
    <w:rsid w:val="00A74380"/>
    <w:rsid w:val="00A80470"/>
    <w:rsid w:val="00A85F1B"/>
    <w:rsid w:val="00A86B85"/>
    <w:rsid w:val="00AD020F"/>
    <w:rsid w:val="00B27995"/>
    <w:rsid w:val="00B374AC"/>
    <w:rsid w:val="00B44438"/>
    <w:rsid w:val="00B54AB1"/>
    <w:rsid w:val="00B87E81"/>
    <w:rsid w:val="00B97515"/>
    <w:rsid w:val="00BB7650"/>
    <w:rsid w:val="00BC59A2"/>
    <w:rsid w:val="00BF7C35"/>
    <w:rsid w:val="00C01559"/>
    <w:rsid w:val="00C13A44"/>
    <w:rsid w:val="00C2712B"/>
    <w:rsid w:val="00C62582"/>
    <w:rsid w:val="00C67628"/>
    <w:rsid w:val="00CA4CF4"/>
    <w:rsid w:val="00CB4BDF"/>
    <w:rsid w:val="00CE21AA"/>
    <w:rsid w:val="00CE2213"/>
    <w:rsid w:val="00D22BF4"/>
    <w:rsid w:val="00D27E36"/>
    <w:rsid w:val="00D637B6"/>
    <w:rsid w:val="00D67C3C"/>
    <w:rsid w:val="00DA0B0C"/>
    <w:rsid w:val="00DA6878"/>
    <w:rsid w:val="00DC32FE"/>
    <w:rsid w:val="00DE6099"/>
    <w:rsid w:val="00DF6EAD"/>
    <w:rsid w:val="00E43286"/>
    <w:rsid w:val="00E448E0"/>
    <w:rsid w:val="00E54AAD"/>
    <w:rsid w:val="00E633DB"/>
    <w:rsid w:val="00E738A7"/>
    <w:rsid w:val="00EC4187"/>
    <w:rsid w:val="00EE2DBA"/>
    <w:rsid w:val="00F00362"/>
    <w:rsid w:val="00F01A7D"/>
    <w:rsid w:val="00F11E59"/>
    <w:rsid w:val="00F312CD"/>
    <w:rsid w:val="00F31FD2"/>
    <w:rsid w:val="00F77848"/>
    <w:rsid w:val="00F80679"/>
    <w:rsid w:val="00F8195A"/>
    <w:rsid w:val="00FA2B22"/>
    <w:rsid w:val="00FD68C0"/>
    <w:rsid w:val="00FE5C91"/>
    <w:rsid w:val="00FF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6364"/>
  </w:style>
  <w:style w:type="paragraph" w:styleId="a5">
    <w:name w:val="footer"/>
    <w:basedOn w:val="a"/>
    <w:link w:val="a6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6364"/>
  </w:style>
  <w:style w:type="paragraph" w:styleId="a7">
    <w:name w:val="Balloon Text"/>
    <w:basedOn w:val="a"/>
    <w:link w:val="a8"/>
    <w:uiPriority w:val="99"/>
    <w:semiHidden/>
    <w:unhideWhenUsed/>
    <w:rsid w:val="00F8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19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6364"/>
  </w:style>
  <w:style w:type="paragraph" w:styleId="a5">
    <w:name w:val="footer"/>
    <w:basedOn w:val="a"/>
    <w:link w:val="a6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6364"/>
  </w:style>
  <w:style w:type="paragraph" w:styleId="a7">
    <w:name w:val="Balloon Text"/>
    <w:basedOn w:val="a"/>
    <w:link w:val="a8"/>
    <w:uiPriority w:val="99"/>
    <w:semiHidden/>
    <w:unhideWhenUsed/>
    <w:rsid w:val="00F8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1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3650A-262A-4571-9700-69A2C9300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1078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KruglovaNV</cp:lastModifiedBy>
  <cp:revision>96</cp:revision>
  <cp:lastPrinted>2026-04-13T14:21:00Z</cp:lastPrinted>
  <dcterms:created xsi:type="dcterms:W3CDTF">2026-03-18T12:10:00Z</dcterms:created>
  <dcterms:modified xsi:type="dcterms:W3CDTF">2026-04-13T14:56:00Z</dcterms:modified>
</cp:coreProperties>
</file>