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Вносится депутатами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С.М. Мироновым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Н.В. Новичковым 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Ф.С. Тумусовым</w:t>
      </w: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Д.Г. Гусевым</w:t>
      </w:r>
    </w:p>
    <w:p w:rsidR="00064B70" w:rsidRDefault="00064B70" w:rsidP="00064B70">
      <w:pPr>
        <w:pStyle w:val="ConsPlusTitle"/>
        <w:ind w:left="6096"/>
        <w:jc w:val="both"/>
        <w:rPr>
          <w:b w:val="0"/>
        </w:rPr>
      </w:pPr>
    </w:p>
    <w:p w:rsidR="00064B70" w:rsidRPr="00F53E35" w:rsidRDefault="00064B70" w:rsidP="00064B70">
      <w:pPr>
        <w:pStyle w:val="ConsPlusTitle"/>
        <w:ind w:left="6096"/>
        <w:jc w:val="both"/>
        <w:rPr>
          <w:b w:val="0"/>
        </w:rPr>
      </w:pPr>
    </w:p>
    <w:p w:rsidR="00064B70" w:rsidRPr="00F53E35" w:rsidRDefault="00064B70" w:rsidP="00064B70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064B70" w:rsidRPr="0040204D" w:rsidRDefault="00064B70" w:rsidP="00064B70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064B70" w:rsidRPr="003E3BEA" w:rsidRDefault="00064B70" w:rsidP="00064B7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064B70" w:rsidRDefault="00064B70" w:rsidP="00064B70">
      <w:pPr>
        <w:tabs>
          <w:tab w:val="left" w:pos="127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6B2845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Семейный кодекс Российской Федерации в части усиления гарантий прав ребенка на получение алиментов</w:t>
      </w:r>
    </w:p>
    <w:p w:rsidR="00064B70" w:rsidRPr="0040204D" w:rsidRDefault="00064B70" w:rsidP="00064B7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064B70" w:rsidRDefault="00064B70" w:rsidP="00064B70">
      <w:pPr>
        <w:pStyle w:val="a3"/>
        <w:spacing w:line="276" w:lineRule="auto"/>
      </w:pPr>
      <w:r w:rsidRPr="00D35AEA">
        <w:t>Внести в Семейный кодекс Российской Федерации (Собрание законодательства Российской Федерации, 1996, N 1, ст. 16; 2010, N 52, ст. 7001; 2011, N 49, ст. 7029; 2013, N 27, ст. 3459; N 48, ст. 6165; 2015, N 17, ст. 2476; N 29, ст. 4363; 2016, N 1, ст. 77; 2017, N 45, ст. 6576; 2019, N 22, ст. 2671; 2023, N 31, ст. 5812) следующие изменения:</w:t>
      </w:r>
    </w:p>
    <w:p w:rsidR="00064B70" w:rsidRDefault="00064B70" w:rsidP="00064B70">
      <w:pPr>
        <w:pStyle w:val="a3"/>
        <w:spacing w:line="276" w:lineRule="auto"/>
      </w:pPr>
      <w:r>
        <w:t xml:space="preserve">1) </w:t>
      </w:r>
      <w:r w:rsidRPr="00D35AEA">
        <w:t>пункт 2 статьи 81 изложить в следующей редакции:</w:t>
      </w:r>
    </w:p>
    <w:p w:rsidR="00064B70" w:rsidRPr="00D35AEA" w:rsidRDefault="00064B70" w:rsidP="00064B70">
      <w:pPr>
        <w:pStyle w:val="a3"/>
        <w:spacing w:line="276" w:lineRule="auto"/>
      </w:pPr>
      <w:r>
        <w:t>«2. Минимальный размер алиментов, взыскиваемых с родителей в соответствии с пунктом 1 настоящей статьи, не может быть ниже величины прожиточного минимума для детей, установленной в субъекте Российской Федерации по месту жительства лица, получающего алименты</w:t>
      </w:r>
      <w:r w:rsidRPr="00D35AEA">
        <w:t>.</w:t>
      </w:r>
    </w:p>
    <w:p w:rsidR="00064B70" w:rsidRDefault="00064B70" w:rsidP="00064B70">
      <w:pPr>
        <w:pStyle w:val="a3"/>
        <w:spacing w:line="276" w:lineRule="auto"/>
      </w:pPr>
      <w:r>
        <w:t>Минимальный размер алиментов определяется исходя из указанной величины прожиточного минимума для детей на день вынесения судом решения и подлежит индексации в порядке, предусмотренном статьей 117 настоящего Кодекса.</w:t>
      </w:r>
    </w:p>
    <w:p w:rsidR="00064B70" w:rsidRDefault="00064B70" w:rsidP="00064B70">
      <w:pPr>
        <w:pStyle w:val="a3"/>
        <w:spacing w:line="276" w:lineRule="auto"/>
      </w:pPr>
      <w:r>
        <w:t>При наличии исключительных обстоятельств</w:t>
      </w:r>
      <w:r w:rsidRPr="00D35AEA">
        <w:t xml:space="preserve"> </w:t>
      </w:r>
      <w:r>
        <w:t xml:space="preserve">минимальный размер алиментов может быть уменьшен судом с учетом материального или семейного положения сторон и иных заслуживающих внимания обстоятельств. Уменьшение минимального размера алиментов по </w:t>
      </w:r>
      <w:r>
        <w:lastRenderedPageBreak/>
        <w:t>основаниям, связанным исключительно с низким уровнем дохода плательщика алиментов, не допускается.</w:t>
      </w:r>
    </w:p>
    <w:p w:rsidR="00064B70" w:rsidRDefault="00064B70" w:rsidP="00064B70">
      <w:pPr>
        <w:pStyle w:val="a3"/>
        <w:spacing w:line="276" w:lineRule="auto"/>
      </w:pPr>
      <w:r>
        <w:t>В случаях, когда удержание алиментов в минимальном размере невозможно вследствие ограничений предельного размера удержаний из заработной платы и иных доходов, установленных законодательством Российской Федерации, недостающая сумма выплачивается в порядке, предусмотренном пунктом 6.1 статьи 113 настоящего Кодекса.</w:t>
      </w:r>
    </w:p>
    <w:p w:rsidR="00064B70" w:rsidRDefault="00064B70" w:rsidP="00064B70">
      <w:pPr>
        <w:pStyle w:val="a3"/>
        <w:spacing w:line="276" w:lineRule="auto"/>
      </w:pPr>
      <w:r>
        <w:t>Размер долей, указанных в пункте 1 настоящей статьи, может быть уменьшен или увеличен судом с учетом материального или семейного положения сторон и иных заслуживающих внимания обстоятельств.»;</w:t>
      </w:r>
    </w:p>
    <w:p w:rsidR="00064B70" w:rsidRDefault="00064B70" w:rsidP="00064B70">
      <w:pPr>
        <w:pStyle w:val="a3"/>
        <w:spacing w:line="276" w:lineRule="auto"/>
      </w:pPr>
      <w:r>
        <w:t xml:space="preserve">2) </w:t>
      </w:r>
      <w:r w:rsidRPr="00D35AEA">
        <w:t>пункт 2 статьи 83 изложить в следующей редакции:</w:t>
      </w:r>
    </w:p>
    <w:p w:rsidR="00064B70" w:rsidRDefault="00064B70" w:rsidP="00064B70">
      <w:pPr>
        <w:pStyle w:val="a3"/>
        <w:spacing w:line="276" w:lineRule="auto"/>
      </w:pPr>
      <w:r>
        <w:t>«</w:t>
      </w:r>
      <w:r w:rsidRPr="00D35AEA">
        <w:t>2.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обстоятельств, но не может быть ниже минимального размера, установленного пунктом 2 статьи 81 настоящего Кодекса, за исключением случаев, когда судом в соответствии с пунктом 2 статьи 81 настоящего Кодекса определен меньший минимальный размер алиментов.»;</w:t>
      </w:r>
      <w:r>
        <w:t xml:space="preserve"> </w:t>
      </w:r>
    </w:p>
    <w:p w:rsidR="00064B70" w:rsidRDefault="00064B70" w:rsidP="00064B70">
      <w:pPr>
        <w:pStyle w:val="a3"/>
        <w:spacing w:line="276" w:lineRule="auto"/>
      </w:pPr>
      <w:r>
        <w:t xml:space="preserve">3) </w:t>
      </w:r>
      <w:r w:rsidRPr="00D35AEA">
        <w:t>статью 113 дополнить пунктами 6.1 и 6.2 следующего содержания:</w:t>
      </w:r>
    </w:p>
    <w:p w:rsidR="00064B70" w:rsidRDefault="00064B70" w:rsidP="00064B70">
      <w:pPr>
        <w:pStyle w:val="a3"/>
        <w:spacing w:line="276" w:lineRule="auto"/>
      </w:pPr>
      <w:r>
        <w:t>«6.1. В случае, если в соответствующем месяце сумма алиментов, фактически взысканных (удержанных) с лица, обязанного уплачивать алименты на несовершеннолетнего ребенка, оказалась ниже минимального размера алиментов, установленного пунктом 2 статьи 81 настоящего Кодекса, вследствие ограничений предельного размера удержаний из заработной платы и иных доходов, установленных законодательством Российской Федерации, и (или) отсутствия заработка и (или) иного дохода у указанного лица, получателю алиментов выплачивается компенсационная выплата в размере разницы между минимальным размером алиментов и суммой фактически взысканных (удержанных) алиментов за соответствующий месяц.</w:t>
      </w:r>
    </w:p>
    <w:p w:rsidR="00064B70" w:rsidRDefault="00064B70" w:rsidP="00064B70">
      <w:pPr>
        <w:pStyle w:val="a3"/>
        <w:spacing w:line="276" w:lineRule="auto"/>
      </w:pPr>
      <w:r>
        <w:t>Порядок назначения и осуществления компенсационной выплаты, перечень необходимых сведений и документов, а также порядок информационного взаимодействия органов и организаций при назначении и осуществлении компенсационной выплаты устанавливаются Правительством Российской Федерации.</w:t>
      </w:r>
    </w:p>
    <w:p w:rsidR="00064B70" w:rsidRDefault="00064B70" w:rsidP="00064B70">
      <w:pPr>
        <w:pStyle w:val="a3"/>
        <w:spacing w:line="276" w:lineRule="auto"/>
      </w:pPr>
      <w:r>
        <w:lastRenderedPageBreak/>
        <w:t>Финансовое обеспечение расходов, связанных с осуществлением компенсационной выплаты, является расходным обязательством Российской Федерации и осуществляется за счет средств федерального бюджета.</w:t>
      </w:r>
    </w:p>
    <w:p w:rsidR="00064B70" w:rsidRPr="00317C4A" w:rsidRDefault="00064B70" w:rsidP="00064B70">
      <w:pPr>
        <w:pStyle w:val="a3"/>
        <w:spacing w:line="276" w:lineRule="auto"/>
      </w:pPr>
      <w:r>
        <w:t>6.2. Суммы компенсационных выплат, осуществленных в соответствии с пунктом 6.1 настоящей статьи, взыскиваются с лица, обязанного уплачивать алименты, в доход федерального бюджета с учетом взыскиваемых процентов за пользование чужими денежными средствами в соответствии с законодательством Российской Федерации. К Российской Федерации в пределах выплаченных сумм переходит право требования к указанному лицу. Указанные требования приравниваются к требованиям об уплате алиментов.».</w:t>
      </w:r>
    </w:p>
    <w:p w:rsidR="00064B70" w:rsidRPr="000F45CF" w:rsidRDefault="00064B70" w:rsidP="00064B70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Статья 2</w:t>
      </w:r>
    </w:p>
    <w:p w:rsidR="00064B70" w:rsidRDefault="00064B70" w:rsidP="00064B7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>Настоящий Федеральный закон вступает в силу по истечении шести месяцев со дня его официального опубликования</w:t>
      </w:r>
      <w:r w:rsidRPr="000F45CF">
        <w:rPr>
          <w:rFonts w:ascii="Times New Roman" w:hAnsi="Times New Roman" w:cs="Times New Roman"/>
          <w:sz w:val="28"/>
        </w:rPr>
        <w:t>.</w:t>
      </w:r>
    </w:p>
    <w:p w:rsidR="005874C0" w:rsidRPr="000F45CF" w:rsidRDefault="005874C0" w:rsidP="00064B7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5874C0" w:rsidRPr="000F45CF" w:rsidRDefault="005874C0" w:rsidP="005874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5874C0" w:rsidRPr="000F45CF" w:rsidRDefault="005874C0" w:rsidP="005874C0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960F48" w:rsidRDefault="00960F48"/>
    <w:sectPr w:rsidR="0096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5F"/>
    <w:rsid w:val="00064B70"/>
    <w:rsid w:val="005874C0"/>
    <w:rsid w:val="00960F48"/>
    <w:rsid w:val="00E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064B70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064B70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paragraph" w:customStyle="1" w:styleId="ConsPlusTitle">
    <w:name w:val="ConsPlusTitle"/>
    <w:rsid w:val="00064B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064B70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064B70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paragraph" w:customStyle="1" w:styleId="ConsPlusTitle">
    <w:name w:val="ConsPlusTitle"/>
    <w:rsid w:val="00064B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2026-03-13T08:06:00Z</dcterms:created>
  <dcterms:modified xsi:type="dcterms:W3CDTF">2026-03-13T08:07:00Z</dcterms:modified>
</cp:coreProperties>
</file>