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000000" w14:textId="77777777" w:rsidR="006450E7" w:rsidRDefault="002C57D8" w:rsidP="002C57D8">
      <w:pPr>
        <w:jc w:val="right"/>
      </w:pPr>
      <w:r>
        <w:rPr>
          <w:sz w:val="28"/>
        </w:rPr>
        <w:t>Проект</w:t>
      </w:r>
    </w:p>
    <w:p w14:paraId="02000000" w14:textId="77777777" w:rsidR="006450E7" w:rsidRDefault="002C57D8" w:rsidP="002C57D8">
      <w:pPr>
        <w:jc w:val="center"/>
        <w:rPr>
          <w:b/>
          <w:sz w:val="28"/>
        </w:rPr>
      </w:pPr>
      <w:r>
        <w:rPr>
          <w:b/>
          <w:sz w:val="28"/>
        </w:rPr>
        <w:t>РЕШЕНИЕ</w:t>
      </w:r>
    </w:p>
    <w:p w14:paraId="03000000" w14:textId="77777777" w:rsidR="006450E7" w:rsidRDefault="002C57D8" w:rsidP="002C57D8">
      <w:pPr>
        <w:jc w:val="center"/>
        <w:rPr>
          <w:sz w:val="28"/>
        </w:rPr>
      </w:pPr>
      <w:r>
        <w:rPr>
          <w:b/>
          <w:caps/>
          <w:sz w:val="28"/>
        </w:rPr>
        <w:t>Совета Государственной Думы</w:t>
      </w:r>
      <w:r>
        <w:rPr>
          <w:sz w:val="28"/>
        </w:rPr>
        <w:t xml:space="preserve"> </w:t>
      </w:r>
    </w:p>
    <w:p w14:paraId="04000000" w14:textId="77777777" w:rsidR="006450E7" w:rsidRDefault="002C57D8" w:rsidP="002C57D8">
      <w:pPr>
        <w:jc w:val="center"/>
        <w:rPr>
          <w:sz w:val="28"/>
        </w:rPr>
      </w:pPr>
      <w:r>
        <w:rPr>
          <w:sz w:val="28"/>
        </w:rPr>
        <w:t> </w:t>
      </w:r>
    </w:p>
    <w:p w14:paraId="05000000" w14:textId="77777777" w:rsidR="006450E7" w:rsidRDefault="002C57D8" w:rsidP="002C57D8">
      <w:pPr>
        <w:ind w:firstLine="709"/>
        <w:jc w:val="center"/>
        <w:rPr>
          <w:b/>
          <w:sz w:val="28"/>
        </w:rPr>
      </w:pPr>
      <w:r>
        <w:rPr>
          <w:b/>
          <w:sz w:val="28"/>
        </w:rPr>
        <w:t xml:space="preserve"> О проекте федерального закона № 1172333-8 «О внесении изменений в Федеральный закон «О государственном контроле </w:t>
      </w:r>
    </w:p>
    <w:p w14:paraId="06000000" w14:textId="77777777" w:rsidR="006450E7" w:rsidRDefault="002C57D8" w:rsidP="002C57D8">
      <w:pPr>
        <w:ind w:firstLine="709"/>
        <w:jc w:val="center"/>
        <w:rPr>
          <w:b/>
          <w:sz w:val="28"/>
        </w:rPr>
      </w:pPr>
      <w:r>
        <w:rPr>
          <w:b/>
          <w:sz w:val="28"/>
        </w:rPr>
        <w:t xml:space="preserve">за осуществлением международных автомобильных перевозок </w:t>
      </w:r>
    </w:p>
    <w:p w14:paraId="07000000" w14:textId="77777777" w:rsidR="006450E7" w:rsidRDefault="002C57D8" w:rsidP="002C57D8">
      <w:pPr>
        <w:ind w:firstLine="709"/>
        <w:jc w:val="center"/>
        <w:rPr>
          <w:b/>
          <w:sz w:val="28"/>
        </w:rPr>
      </w:pPr>
      <w:r>
        <w:rPr>
          <w:b/>
          <w:sz w:val="28"/>
        </w:rPr>
        <w:t>и отдельных каботажных автомобильных перевозок</w:t>
      </w:r>
    </w:p>
    <w:p w14:paraId="08000000" w14:textId="77777777" w:rsidR="006450E7" w:rsidRDefault="002C57D8" w:rsidP="002C57D8">
      <w:pPr>
        <w:ind w:firstLine="709"/>
        <w:jc w:val="center"/>
        <w:rPr>
          <w:b/>
          <w:sz w:val="28"/>
        </w:rPr>
      </w:pPr>
      <w:r>
        <w:rPr>
          <w:b/>
          <w:sz w:val="28"/>
        </w:rPr>
        <w:t xml:space="preserve"> и об ответственности за нарушение порядка их выполнения» </w:t>
      </w:r>
    </w:p>
    <w:p w14:paraId="09000000" w14:textId="77777777" w:rsidR="006450E7" w:rsidRDefault="002C57D8" w:rsidP="002C57D8">
      <w:pPr>
        <w:ind w:firstLine="709"/>
        <w:jc w:val="center"/>
        <w:rPr>
          <w:b/>
          <w:sz w:val="28"/>
        </w:rPr>
      </w:pPr>
      <w:r>
        <w:rPr>
          <w:b/>
          <w:sz w:val="28"/>
        </w:rPr>
        <w:t>и Федеральный закон «Устав автомобильного транспорта и городского наземного электрического транспорта»</w:t>
      </w:r>
    </w:p>
    <w:p w14:paraId="0A000000" w14:textId="77777777" w:rsidR="006450E7" w:rsidRDefault="006450E7" w:rsidP="002C57D8">
      <w:pPr>
        <w:ind w:firstLine="709"/>
        <w:jc w:val="center"/>
        <w:rPr>
          <w:b/>
          <w:i/>
          <w:sz w:val="28"/>
        </w:rPr>
      </w:pPr>
    </w:p>
    <w:p w14:paraId="0B000000" w14:textId="77777777" w:rsidR="006450E7" w:rsidRDefault="006450E7" w:rsidP="002C57D8">
      <w:pPr>
        <w:tabs>
          <w:tab w:val="center" w:pos="4677"/>
          <w:tab w:val="right" w:pos="9355"/>
        </w:tabs>
        <w:ind w:firstLine="709"/>
        <w:jc w:val="center"/>
        <w:rPr>
          <w:b/>
          <w:i/>
          <w:sz w:val="28"/>
        </w:rPr>
      </w:pPr>
    </w:p>
    <w:p w14:paraId="0C000000" w14:textId="77777777" w:rsidR="006450E7" w:rsidRDefault="002C57D8" w:rsidP="002C57D8">
      <w:pPr>
        <w:tabs>
          <w:tab w:val="center" w:pos="4677"/>
          <w:tab w:val="right" w:pos="9355"/>
        </w:tabs>
        <w:ind w:left="426" w:firstLine="283"/>
        <w:jc w:val="center"/>
        <w:rPr>
          <w:b/>
          <w:sz w:val="28"/>
        </w:rPr>
      </w:pPr>
      <w:proofErr w:type="gramStart"/>
      <w:r>
        <w:rPr>
          <w:sz w:val="28"/>
        </w:rPr>
        <w:t>(о предоставлении автомобильными перевозчиками информации</w:t>
      </w:r>
      <w:proofErr w:type="gramEnd"/>
    </w:p>
    <w:p w14:paraId="0D000000" w14:textId="77777777" w:rsidR="006450E7" w:rsidRDefault="002C57D8" w:rsidP="002C57D8">
      <w:pPr>
        <w:tabs>
          <w:tab w:val="center" w:pos="4677"/>
          <w:tab w:val="right" w:pos="9355"/>
        </w:tabs>
        <w:ind w:left="426" w:firstLine="283"/>
        <w:jc w:val="center"/>
        <w:rPr>
          <w:b/>
          <w:sz w:val="28"/>
        </w:rPr>
      </w:pPr>
      <w:r>
        <w:rPr>
          <w:sz w:val="28"/>
        </w:rPr>
        <w:t xml:space="preserve"> в целях обеспечения пропуска через Государственную границу)</w:t>
      </w:r>
    </w:p>
    <w:p w14:paraId="0E000000" w14:textId="77777777" w:rsidR="006450E7" w:rsidRDefault="006450E7" w:rsidP="002C57D8">
      <w:pPr>
        <w:tabs>
          <w:tab w:val="center" w:pos="4677"/>
          <w:tab w:val="right" w:pos="9355"/>
        </w:tabs>
        <w:ind w:firstLine="709"/>
        <w:jc w:val="center"/>
        <w:rPr>
          <w:i/>
          <w:sz w:val="28"/>
        </w:rPr>
      </w:pPr>
    </w:p>
    <w:p w14:paraId="0F000000" w14:textId="77777777" w:rsidR="006450E7" w:rsidRDefault="002C57D8" w:rsidP="002C57D8">
      <w:pPr>
        <w:tabs>
          <w:tab w:val="center" w:pos="4677"/>
          <w:tab w:val="right" w:pos="9355"/>
        </w:tabs>
        <w:ind w:firstLine="709"/>
        <w:jc w:val="both"/>
        <w:rPr>
          <w:sz w:val="28"/>
        </w:rPr>
      </w:pPr>
      <w:proofErr w:type="gramStart"/>
      <w:r>
        <w:rPr>
          <w:sz w:val="28"/>
        </w:rPr>
        <w:t>внесен</w:t>
      </w:r>
      <w:proofErr w:type="gramEnd"/>
      <w:r>
        <w:rPr>
          <w:sz w:val="28"/>
        </w:rPr>
        <w:t xml:space="preserve"> сенаторами Российской Федерации А.В.Кутеповым, В.Н.Васильевым, </w:t>
      </w:r>
      <w:proofErr w:type="spellStart"/>
      <w:r>
        <w:rPr>
          <w:sz w:val="28"/>
        </w:rPr>
        <w:t>Е.И.Дитрихом</w:t>
      </w:r>
      <w:proofErr w:type="spellEnd"/>
    </w:p>
    <w:p w14:paraId="10000000" w14:textId="77777777" w:rsidR="006450E7" w:rsidRDefault="006450E7" w:rsidP="002C57D8">
      <w:pPr>
        <w:tabs>
          <w:tab w:val="center" w:pos="4677"/>
          <w:tab w:val="right" w:pos="9355"/>
        </w:tabs>
        <w:ind w:firstLine="709"/>
        <w:jc w:val="both"/>
        <w:rPr>
          <w:i/>
          <w:sz w:val="28"/>
        </w:rPr>
      </w:pPr>
    </w:p>
    <w:p w14:paraId="11000000" w14:textId="77777777" w:rsidR="006450E7" w:rsidRDefault="006450E7" w:rsidP="002C57D8">
      <w:pPr>
        <w:pStyle w:val="a7"/>
        <w:rPr>
          <w:i/>
          <w:sz w:val="28"/>
        </w:rPr>
      </w:pPr>
    </w:p>
    <w:p w14:paraId="12000000" w14:textId="77777777" w:rsidR="006450E7" w:rsidRDefault="006450E7" w:rsidP="002C57D8">
      <w:pPr>
        <w:pStyle w:val="a7"/>
        <w:ind w:firstLine="709"/>
        <w:jc w:val="both"/>
        <w:rPr>
          <w:b/>
          <w:sz w:val="28"/>
        </w:rPr>
      </w:pPr>
    </w:p>
    <w:p w14:paraId="13000000" w14:textId="77777777" w:rsidR="006450E7" w:rsidRDefault="002C57D8" w:rsidP="002C57D8">
      <w:pPr>
        <w:ind w:firstLine="720"/>
        <w:jc w:val="both"/>
        <w:rPr>
          <w:b/>
          <w:sz w:val="28"/>
        </w:rPr>
      </w:pPr>
      <w:r>
        <w:rPr>
          <w:b/>
          <w:sz w:val="28"/>
        </w:rPr>
        <w:t>Принято решение:</w:t>
      </w:r>
    </w:p>
    <w:p w14:paraId="14000000" w14:textId="508B8F7D" w:rsidR="006450E7" w:rsidRDefault="002C57D8" w:rsidP="002C57D8">
      <w:pPr>
        <w:ind w:firstLine="708"/>
        <w:jc w:val="both"/>
        <w:rPr>
          <w:sz w:val="28"/>
        </w:rPr>
      </w:pPr>
      <w:r>
        <w:rPr>
          <w:sz w:val="28"/>
        </w:rPr>
        <w:t>1. </w:t>
      </w:r>
      <w:proofErr w:type="gramStart"/>
      <w:r>
        <w:rPr>
          <w:sz w:val="28"/>
        </w:rPr>
        <w:t xml:space="preserve">Включить проект федерального закона  № 1172333-8                                   </w:t>
      </w:r>
      <w:r w:rsidRPr="00070EF6">
        <w:rPr>
          <w:sz w:val="28"/>
        </w:rPr>
        <w:t>«</w:t>
      </w:r>
      <w:r w:rsidR="00070EF6" w:rsidRPr="00070EF6">
        <w:rPr>
          <w:sz w:val="28"/>
        </w:rPr>
        <w:t xml:space="preserve">О внесении изменений в Федеральный закон </w:t>
      </w:r>
      <w:r w:rsidR="00070EF6">
        <w:rPr>
          <w:sz w:val="28"/>
        </w:rPr>
        <w:t>«</w:t>
      </w:r>
      <w:r>
        <w:rPr>
          <w:sz w:val="28"/>
        </w:rPr>
        <w:t>О государственном контроле за осуществлением международных автомобильных перевозок и отдельных каботажных автомобильных перевозок и об ответственности за нарушение порядка их выполнения»</w:t>
      </w:r>
      <w:r w:rsidR="00070EF6">
        <w:rPr>
          <w:sz w:val="28"/>
        </w:rPr>
        <w:t xml:space="preserve"> </w:t>
      </w:r>
      <w:bookmarkStart w:id="0" w:name="_GoBack"/>
      <w:bookmarkEnd w:id="0"/>
      <w:r>
        <w:rPr>
          <w:sz w:val="28"/>
        </w:rPr>
        <w:t>и Федеральный закон «Устав автомобильного транспорта и городского наземного электрического транспорта»</w:t>
      </w:r>
      <w:r>
        <w:rPr>
          <w:b/>
          <w:sz w:val="28"/>
        </w:rPr>
        <w:t xml:space="preserve"> </w:t>
      </w:r>
      <w:r>
        <w:rPr>
          <w:sz w:val="28"/>
        </w:rPr>
        <w:t>в проект порядка работы Государственной Думы 21 июля 2026 года для рассмотрения в первом чтении.</w:t>
      </w:r>
      <w:proofErr w:type="gramEnd"/>
    </w:p>
    <w:p w14:paraId="15000000" w14:textId="1F342073" w:rsidR="006450E7" w:rsidRDefault="002C57D8" w:rsidP="002C57D8">
      <w:pPr>
        <w:tabs>
          <w:tab w:val="left" w:pos="9000"/>
        </w:tabs>
        <w:ind w:firstLine="708"/>
        <w:jc w:val="both"/>
        <w:rPr>
          <w:sz w:val="28"/>
        </w:rPr>
      </w:pPr>
      <w:r>
        <w:rPr>
          <w:sz w:val="28"/>
        </w:rPr>
        <w:t xml:space="preserve">2. Направить указанный проект федерального закона и материалы </w:t>
      </w:r>
      <w:r>
        <w:rPr>
          <w:sz w:val="28"/>
        </w:rPr>
        <w:br/>
        <w:t xml:space="preserve">к нему Президенту Российской Федерации, в Совет Федерации Федерального Собрания Российской Федерации, депутатам Государственной Думы, </w:t>
      </w:r>
      <w:r>
        <w:rPr>
          <w:sz w:val="28"/>
        </w:rPr>
        <w:br/>
        <w:t xml:space="preserve">в Правительство Российской Федерации, сенаторам Российской Федерации </w:t>
      </w:r>
      <w:proofErr w:type="spellStart"/>
      <w:r w:rsidRPr="002C57D8">
        <w:rPr>
          <w:sz w:val="28"/>
        </w:rPr>
        <w:t>А.В.Кутепов</w:t>
      </w:r>
      <w:r>
        <w:rPr>
          <w:sz w:val="28"/>
        </w:rPr>
        <w:t>у</w:t>
      </w:r>
      <w:proofErr w:type="spellEnd"/>
      <w:r w:rsidRPr="002C57D8">
        <w:rPr>
          <w:sz w:val="28"/>
        </w:rPr>
        <w:t xml:space="preserve">, </w:t>
      </w:r>
      <w:proofErr w:type="spellStart"/>
      <w:r w:rsidRPr="002C57D8">
        <w:rPr>
          <w:sz w:val="28"/>
        </w:rPr>
        <w:t>В.Н.Васильев</w:t>
      </w:r>
      <w:r>
        <w:rPr>
          <w:sz w:val="28"/>
        </w:rPr>
        <w:t>у</w:t>
      </w:r>
      <w:proofErr w:type="spellEnd"/>
      <w:r w:rsidRPr="002C57D8">
        <w:rPr>
          <w:sz w:val="28"/>
        </w:rPr>
        <w:t xml:space="preserve">, </w:t>
      </w:r>
      <w:proofErr w:type="spellStart"/>
      <w:r w:rsidRPr="002C57D8">
        <w:rPr>
          <w:sz w:val="28"/>
        </w:rPr>
        <w:t>Е.И.Дитрих</w:t>
      </w:r>
      <w:r>
        <w:rPr>
          <w:sz w:val="28"/>
        </w:rPr>
        <w:t>у</w:t>
      </w:r>
      <w:proofErr w:type="spellEnd"/>
      <w:r>
        <w:rPr>
          <w:sz w:val="28"/>
        </w:rPr>
        <w:t>.</w:t>
      </w:r>
    </w:p>
    <w:p w14:paraId="16000000" w14:textId="4B08B1F1" w:rsidR="006450E7" w:rsidRDefault="002C57D8" w:rsidP="002C57D8">
      <w:pPr>
        <w:ind w:firstLine="708"/>
        <w:jc w:val="both"/>
        <w:rPr>
          <w:sz w:val="28"/>
        </w:rPr>
      </w:pPr>
      <w:r>
        <w:rPr>
          <w:sz w:val="28"/>
        </w:rPr>
        <w:t xml:space="preserve">3. Определить докладчиком по указанному проекту федерального </w:t>
      </w:r>
      <w:proofErr w:type="gramStart"/>
      <w:r>
        <w:rPr>
          <w:sz w:val="28"/>
        </w:rPr>
        <w:t>закона  сенатора Российской Федерации Дитриха Евгения</w:t>
      </w:r>
      <w:proofErr w:type="gramEnd"/>
      <w:r>
        <w:rPr>
          <w:sz w:val="28"/>
        </w:rPr>
        <w:t xml:space="preserve"> Ивановича, содокладчиком по указанному проекту  федерального закона –  </w:t>
      </w:r>
      <w:r w:rsidR="00D636CA">
        <w:rPr>
          <w:sz w:val="28"/>
        </w:rPr>
        <w:t xml:space="preserve">члена </w:t>
      </w:r>
      <w:r>
        <w:rPr>
          <w:sz w:val="28"/>
        </w:rPr>
        <w:t xml:space="preserve">Комитета по транспорту и развитию транспортной инфраструктуры </w:t>
      </w:r>
      <w:r w:rsidR="00D636CA">
        <w:rPr>
          <w:sz w:val="28"/>
        </w:rPr>
        <w:t>Ефимова Виталия Борисовича</w:t>
      </w:r>
      <w:r>
        <w:rPr>
          <w:sz w:val="28"/>
        </w:rPr>
        <w:t>.</w:t>
      </w:r>
    </w:p>
    <w:p w14:paraId="17000000" w14:textId="77777777" w:rsidR="006450E7" w:rsidRDefault="006450E7">
      <w:pPr>
        <w:spacing w:line="360" w:lineRule="auto"/>
        <w:ind w:firstLine="720"/>
        <w:jc w:val="both"/>
        <w:rPr>
          <w:sz w:val="28"/>
        </w:rPr>
      </w:pPr>
    </w:p>
    <w:p w14:paraId="18000000" w14:textId="77777777" w:rsidR="006450E7" w:rsidRDefault="002C57D8">
      <w:pPr>
        <w:spacing w:line="360" w:lineRule="auto"/>
        <w:ind w:firstLine="720"/>
        <w:jc w:val="both"/>
        <w:rPr>
          <w:sz w:val="28"/>
        </w:rPr>
      </w:pPr>
      <w:r>
        <w:rPr>
          <w:sz w:val="28"/>
        </w:rPr>
        <w:t> </w:t>
      </w:r>
    </w:p>
    <w:p w14:paraId="19000000" w14:textId="77777777" w:rsidR="006450E7" w:rsidRDefault="002C57D8">
      <w:pPr>
        <w:rPr>
          <w:sz w:val="28"/>
        </w:rPr>
      </w:pPr>
      <w:r>
        <w:rPr>
          <w:sz w:val="28"/>
        </w:rPr>
        <w:t>Председатель Государственной Думы</w:t>
      </w:r>
    </w:p>
    <w:p w14:paraId="1A000000" w14:textId="77777777" w:rsidR="006450E7" w:rsidRDefault="002C57D8">
      <w:pPr>
        <w:rPr>
          <w:sz w:val="28"/>
        </w:rPr>
      </w:pPr>
      <w:r>
        <w:rPr>
          <w:sz w:val="28"/>
        </w:rPr>
        <w:t xml:space="preserve">           Федерального Собрания</w:t>
      </w:r>
    </w:p>
    <w:p w14:paraId="1B000000" w14:textId="77777777" w:rsidR="006450E7" w:rsidRDefault="002C57D8">
      <w:r>
        <w:rPr>
          <w:sz w:val="28"/>
        </w:rPr>
        <w:t xml:space="preserve">           Российской  Федерации</w:t>
      </w:r>
    </w:p>
    <w:sectPr w:rsidR="006450E7">
      <w:pgSz w:w="11906" w:h="16838"/>
      <w:pgMar w:top="737" w:right="851" w:bottom="737" w:left="170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Cambria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</w:compat>
  <w:rsids>
    <w:rsidRoot w:val="006450E7"/>
    <w:rsid w:val="00070EF6"/>
    <w:rsid w:val="002C57D8"/>
    <w:rsid w:val="006450E7"/>
    <w:rsid w:val="00D63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basedOn w:val="a"/>
    <w:next w:val="a"/>
    <w:link w:val="11"/>
    <w:uiPriority w:val="9"/>
    <w:qFormat/>
    <w:pPr>
      <w:keepNext/>
      <w:widowControl w:val="0"/>
      <w:spacing w:line="360" w:lineRule="auto"/>
      <w:ind w:firstLine="720"/>
      <w:jc w:val="center"/>
      <w:outlineLvl w:val="0"/>
    </w:pPr>
    <w:rPr>
      <w:b/>
      <w:u w:val="single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right"/>
      <w:outlineLvl w:val="1"/>
    </w:pPr>
    <w:rPr>
      <w:sz w:val="28"/>
      <w:u w:val="single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right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jc w:val="center"/>
      <w:outlineLvl w:val="3"/>
    </w:pPr>
    <w:rPr>
      <w:b/>
      <w:caps/>
      <w:sz w:val="28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basedOn w:val="1"/>
    <w:link w:val="3"/>
    <w:rPr>
      <w:sz w:val="28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b/>
      <w:sz w:val="24"/>
      <w:u w:val="single"/>
    </w:rPr>
  </w:style>
  <w:style w:type="paragraph" w:customStyle="1" w:styleId="13">
    <w:name w:val="Гиперссылка1"/>
    <w:link w:val="a3"/>
    <w:rPr>
      <w:color w:val="0000FF"/>
      <w:u w:val="single"/>
    </w:rPr>
  </w:style>
  <w:style w:type="character" w:styleId="a3">
    <w:name w:val="Hyperlink"/>
    <w:link w:val="13"/>
    <w:rPr>
      <w:color w:val="0000FF"/>
      <w:u w:val="single"/>
    </w:rPr>
  </w:style>
  <w:style w:type="paragraph" w:customStyle="1" w:styleId="Footnote">
    <w:name w:val="Footnote"/>
    <w:basedOn w:val="a"/>
    <w:link w:val="Footnote0"/>
    <w:rPr>
      <w:sz w:val="20"/>
    </w:rPr>
  </w:style>
  <w:style w:type="character" w:customStyle="1" w:styleId="Footnote0">
    <w:name w:val="Footnote"/>
    <w:basedOn w:val="1"/>
    <w:link w:val="Footnote"/>
    <w:rPr>
      <w:sz w:val="20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customStyle="1" w:styleId="16">
    <w:name w:val="Знак сноски1"/>
    <w:link w:val="a6"/>
    <w:rPr>
      <w:vertAlign w:val="superscript"/>
    </w:rPr>
  </w:style>
  <w:style w:type="character" w:styleId="a6">
    <w:name w:val="footnote reference"/>
    <w:link w:val="16"/>
    <w:rPr>
      <w:vertAlign w:val="superscript"/>
    </w:rPr>
  </w:style>
  <w:style w:type="paragraph" w:styleId="a7">
    <w:name w:val="header"/>
    <w:basedOn w:val="a"/>
    <w:link w:val="a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1"/>
    <w:link w:val="a7"/>
    <w:rPr>
      <w:sz w:val="24"/>
    </w:rPr>
  </w:style>
  <w:style w:type="paragraph" w:styleId="a9">
    <w:name w:val="Title"/>
    <w:next w:val="a"/>
    <w:link w:val="aa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a">
    <w:name w:val="Название Знак"/>
    <w:link w:val="a9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b/>
      <w:caps/>
      <w:sz w:val="28"/>
    </w:rPr>
  </w:style>
  <w:style w:type="character" w:customStyle="1" w:styleId="20">
    <w:name w:val="Заголовок 2 Знак"/>
    <w:basedOn w:val="1"/>
    <w:link w:val="2"/>
    <w:rPr>
      <w:sz w:val="28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basedOn w:val="a"/>
    <w:next w:val="a"/>
    <w:link w:val="11"/>
    <w:uiPriority w:val="9"/>
    <w:qFormat/>
    <w:pPr>
      <w:keepNext/>
      <w:widowControl w:val="0"/>
      <w:spacing w:line="360" w:lineRule="auto"/>
      <w:ind w:firstLine="720"/>
      <w:jc w:val="center"/>
      <w:outlineLvl w:val="0"/>
    </w:pPr>
    <w:rPr>
      <w:b/>
      <w:u w:val="single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right"/>
      <w:outlineLvl w:val="1"/>
    </w:pPr>
    <w:rPr>
      <w:sz w:val="28"/>
      <w:u w:val="single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right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jc w:val="center"/>
      <w:outlineLvl w:val="3"/>
    </w:pPr>
    <w:rPr>
      <w:b/>
      <w:caps/>
      <w:sz w:val="28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basedOn w:val="1"/>
    <w:link w:val="3"/>
    <w:rPr>
      <w:sz w:val="28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b/>
      <w:sz w:val="24"/>
      <w:u w:val="single"/>
    </w:rPr>
  </w:style>
  <w:style w:type="paragraph" w:customStyle="1" w:styleId="13">
    <w:name w:val="Гиперссылка1"/>
    <w:link w:val="a3"/>
    <w:rPr>
      <w:color w:val="0000FF"/>
      <w:u w:val="single"/>
    </w:rPr>
  </w:style>
  <w:style w:type="character" w:styleId="a3">
    <w:name w:val="Hyperlink"/>
    <w:link w:val="13"/>
    <w:rPr>
      <w:color w:val="0000FF"/>
      <w:u w:val="single"/>
    </w:rPr>
  </w:style>
  <w:style w:type="paragraph" w:customStyle="1" w:styleId="Footnote">
    <w:name w:val="Footnote"/>
    <w:basedOn w:val="a"/>
    <w:link w:val="Footnote0"/>
    <w:rPr>
      <w:sz w:val="20"/>
    </w:rPr>
  </w:style>
  <w:style w:type="character" w:customStyle="1" w:styleId="Footnote0">
    <w:name w:val="Footnote"/>
    <w:basedOn w:val="1"/>
    <w:link w:val="Footnote"/>
    <w:rPr>
      <w:sz w:val="20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customStyle="1" w:styleId="16">
    <w:name w:val="Знак сноски1"/>
    <w:link w:val="a6"/>
    <w:rPr>
      <w:vertAlign w:val="superscript"/>
    </w:rPr>
  </w:style>
  <w:style w:type="character" w:styleId="a6">
    <w:name w:val="footnote reference"/>
    <w:link w:val="16"/>
    <w:rPr>
      <w:vertAlign w:val="superscript"/>
    </w:rPr>
  </w:style>
  <w:style w:type="paragraph" w:styleId="a7">
    <w:name w:val="header"/>
    <w:basedOn w:val="a"/>
    <w:link w:val="a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1"/>
    <w:link w:val="a7"/>
    <w:rPr>
      <w:sz w:val="24"/>
    </w:rPr>
  </w:style>
  <w:style w:type="paragraph" w:styleId="a9">
    <w:name w:val="Title"/>
    <w:next w:val="a"/>
    <w:link w:val="aa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a">
    <w:name w:val="Название Знак"/>
    <w:link w:val="a9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b/>
      <w:caps/>
      <w:sz w:val="28"/>
    </w:rPr>
  </w:style>
  <w:style w:type="character" w:customStyle="1" w:styleId="20">
    <w:name w:val="Заголовок 2 Знак"/>
    <w:basedOn w:val="1"/>
    <w:link w:val="2"/>
    <w:rPr>
      <w:sz w:val="28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277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БАКОТИНА Мария Александровна</dc:creator>
  <cp:lastModifiedBy>БАКОТИНА Мария Александровна</cp:lastModifiedBy>
  <cp:revision>4</cp:revision>
  <dcterms:created xsi:type="dcterms:W3CDTF">2026-07-13T08:21:00Z</dcterms:created>
  <dcterms:modified xsi:type="dcterms:W3CDTF">2026-07-16T11:19:00Z</dcterms:modified>
</cp:coreProperties>
</file>