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Вносится депутатами</w:t>
      </w:r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Думы</w:t>
      </w:r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С.М. Мироновым</w:t>
      </w:r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Я.В. Лантратовой</w:t>
      </w:r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Кабышевым</w:t>
      </w:r>
      <w:proofErr w:type="spellEnd"/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А.В. Терентьевым</w:t>
      </w:r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Д.Г. Гусевым</w:t>
      </w:r>
    </w:p>
    <w:p w:rsidR="00641773" w:rsidRDefault="00641773" w:rsidP="00641773">
      <w:pPr>
        <w:pStyle w:val="ConsPlusTitle"/>
        <w:ind w:left="6096"/>
        <w:jc w:val="both"/>
        <w:rPr>
          <w:b w:val="0"/>
        </w:rPr>
      </w:pPr>
      <w:r>
        <w:rPr>
          <w:b w:val="0"/>
        </w:rPr>
        <w:t xml:space="preserve">Ф.С. </w:t>
      </w:r>
      <w:proofErr w:type="spellStart"/>
      <w:r>
        <w:rPr>
          <w:b w:val="0"/>
        </w:rPr>
        <w:t>Тумусовым</w:t>
      </w:r>
      <w:proofErr w:type="spellEnd"/>
    </w:p>
    <w:p w:rsidR="00641773" w:rsidRDefault="00641773" w:rsidP="00641773">
      <w:pPr>
        <w:pStyle w:val="ConsPlusTitle"/>
        <w:ind w:left="6096"/>
        <w:jc w:val="both"/>
        <w:rPr>
          <w:b w:val="0"/>
        </w:rPr>
      </w:pPr>
    </w:p>
    <w:p w:rsidR="00641773" w:rsidRPr="00F53E35" w:rsidRDefault="00641773" w:rsidP="00641773">
      <w:pPr>
        <w:pStyle w:val="ConsPlusTitle"/>
        <w:ind w:left="6096"/>
        <w:jc w:val="both"/>
        <w:rPr>
          <w:b w:val="0"/>
        </w:rPr>
      </w:pPr>
    </w:p>
    <w:p w:rsidR="00641773" w:rsidRPr="00F53E35" w:rsidRDefault="00641773" w:rsidP="00641773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641773" w:rsidRPr="00F53E35" w:rsidRDefault="00641773" w:rsidP="00641773">
      <w:pPr>
        <w:spacing w:after="0" w:line="276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1773" w:rsidRPr="00F53E35" w:rsidRDefault="00641773" w:rsidP="006417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1773" w:rsidRPr="00F53E35" w:rsidRDefault="00641773" w:rsidP="00641773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ФЕДЕРАЛЬНЫЙ ЗАКОН</w:t>
      </w:r>
    </w:p>
    <w:p w:rsidR="00641773" w:rsidRPr="00F53E35" w:rsidRDefault="00641773" w:rsidP="00641773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Федеральный закон «О дополнительных мерах государственной поддержки семей, имеющих детей» в части расширения направлений распоряжения средствами материнского (семейного) капитала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1</w:t>
      </w:r>
    </w:p>
    <w:p w:rsidR="00641773" w:rsidRPr="00F53E35" w:rsidRDefault="00641773" w:rsidP="0064177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Федеральный закон «О дополнительных мерах государственной поддержки семей, имеющих детей» (Собрание законодательства Российской Федерации от 1 января 2007 г. N 1 (часть I) ст. 19) следующие изменения: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1) пункт 1 статьи 2 после слов «жилищных условий</w:t>
      </w: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словами «приобретения автомобиля,»;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часть 3 статьи 7 дополнить пунктом 1.1 следующего содержания: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«1.1) приобретение автомобиля</w:t>
      </w: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;»</w:t>
      </w:r>
      <w:proofErr w:type="gram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часть 2 статьи 9 после слов «со статьями 10,» дополнить словами «10.1,»;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дополнить Федеральный закон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статьей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10.1 следующего содержания: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«Статья 10.1. Направление средств материнского (семейного) капитала на приобретение автомобиля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1. Право на приобретение автомобиля возникает у лиц, указанных в частях 1,3-5 статьи 3 настоящего Федерального закона, или их законных представителей, а также законных представителей ребёнка (детей), не достигшего (не достигших) совершеннолетия, в случаях, предусмотренных частями 4 и 5 статьи 3 настоящего Федерального закона.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2. Средства (часть средств) материнского (семейного) капитала в соответствии с заявлением о распоряжении могут направляться на </w:t>
      </w:r>
      <w:r w:rsidRPr="00F53E35">
        <w:rPr>
          <w:rFonts w:ascii="Times New Roman" w:hAnsi="Times New Roman" w:cs="Times New Roman"/>
          <w:sz w:val="28"/>
          <w:szCs w:val="28"/>
        </w:rPr>
        <w:lastRenderedPageBreak/>
        <w:t>приобретение автомобиля путём безналичного перечисления указанных средств организации, осуществляющей продажу автомобилей, либо кредитной организации, предоставившей по кредитному договору (договору займа) денежные средства на указанные цели, при соблюдении следующих условий: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1) приобретаемый автомобиль должен быть произведён на территории Российской Федерации;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2) приобретаемый автомобиль ранее не находился на регистрационном </w:t>
      </w:r>
      <w:proofErr w:type="spellStart"/>
      <w:r w:rsidRPr="00F53E35">
        <w:rPr>
          <w:rFonts w:ascii="Times New Roman" w:hAnsi="Times New Roman" w:cs="Times New Roman"/>
          <w:sz w:val="28"/>
          <w:szCs w:val="28"/>
        </w:rPr>
        <w:t>учете</w:t>
      </w:r>
      <w:proofErr w:type="spellEnd"/>
      <w:r w:rsidRPr="00F53E3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Федерации;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3) полная стоимость приобретаемого автомобиля, указанная в договоре купли-продажи, товарном или кассовом чеке, либо в ином документе, подтверждающем факт оплаты, не должна превышать двух миллионов рублей;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4) мощность двигателя приобретаемого автомобиля не должна превышать 92 киловатт (125,08 л.с.);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5) приобретаемый автомобиль должен быть приспособлен для перевозки пассажиров и иметь, помимо места водителя, не менее трёх пассажирских мест.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3. Приобретение автомобиля подтверждается договорами купли продажи, товарными или кассовыми чеками, либо иными документами, подтверждающими факт оплаты. Наличие </w:t>
      </w:r>
      <w:proofErr w:type="spellStart"/>
      <w:r w:rsidRPr="00F53E35">
        <w:rPr>
          <w:rFonts w:ascii="Times New Roman" w:hAnsi="Times New Roman" w:cs="Times New Roman"/>
          <w:sz w:val="28"/>
          <w:szCs w:val="28"/>
        </w:rPr>
        <w:t>приобретенного</w:t>
      </w:r>
      <w:proofErr w:type="spellEnd"/>
      <w:r w:rsidRPr="00F53E35">
        <w:rPr>
          <w:rFonts w:ascii="Times New Roman" w:hAnsi="Times New Roman" w:cs="Times New Roman"/>
          <w:sz w:val="28"/>
          <w:szCs w:val="28"/>
        </w:rPr>
        <w:t xml:space="preserve"> транспортного средства подтверждается актом проверки, составленным уполномоченным органом исполнительной власти субъекта Российской Федерации в сфере социального обслуживания.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F53E35">
        <w:rPr>
          <w:rFonts w:ascii="Times New Roman" w:hAnsi="Times New Roman" w:cs="Times New Roman"/>
          <w:sz w:val="28"/>
          <w:szCs w:val="28"/>
        </w:rPr>
        <w:t>Приобретенный</w:t>
      </w:r>
      <w:proofErr w:type="spellEnd"/>
      <w:r w:rsidRPr="00F53E35">
        <w:rPr>
          <w:rFonts w:ascii="Times New Roman" w:hAnsi="Times New Roman" w:cs="Times New Roman"/>
          <w:sz w:val="28"/>
          <w:szCs w:val="28"/>
        </w:rPr>
        <w:t xml:space="preserve"> с использованием средств (части средств) материнского (семейного) капитала автомобиль оформляется в общую собственность детей.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5. Получатели государственного сертификата на материнский (семейный) капитал, направившие его средства на покупку автомобиля в соответствии с настоящим Федеральным законом, обязаны вернуть денежные средства в бюджет Пенсионного фонда Российской </w:t>
      </w:r>
      <w:proofErr w:type="gramStart"/>
      <w:r w:rsidRPr="00F53E35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F53E35">
        <w:rPr>
          <w:rFonts w:ascii="Times New Roman" w:hAnsi="Times New Roman" w:cs="Times New Roman"/>
          <w:sz w:val="28"/>
          <w:szCs w:val="28"/>
        </w:rPr>
        <w:t xml:space="preserve"> в сумме использованного для покупки автомобиля материнского (семейного) капитала, если в течение трёх лет после приобретения автомобиля осуществляется его продажа или переоборудование, повлёкшее нарушение условий, перечисленных в части 2 настоящей статьи, в течение одного месяца </w:t>
      </w:r>
      <w:proofErr w:type="gramStart"/>
      <w:r w:rsidRPr="00F53E35">
        <w:rPr>
          <w:rFonts w:ascii="Times New Roman" w:hAnsi="Times New Roman" w:cs="Times New Roman"/>
          <w:sz w:val="28"/>
          <w:szCs w:val="28"/>
        </w:rPr>
        <w:t>с даты продажи</w:t>
      </w:r>
      <w:proofErr w:type="gramEnd"/>
      <w:r w:rsidRPr="00F53E35">
        <w:rPr>
          <w:rFonts w:ascii="Times New Roman" w:hAnsi="Times New Roman" w:cs="Times New Roman"/>
          <w:sz w:val="28"/>
          <w:szCs w:val="28"/>
        </w:rPr>
        <w:t xml:space="preserve"> или переоборудования. 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F53E35">
        <w:rPr>
          <w:rFonts w:ascii="Times New Roman" w:hAnsi="Times New Roman" w:cs="Times New Roman"/>
          <w:sz w:val="28"/>
          <w:szCs w:val="28"/>
        </w:rPr>
        <w:t xml:space="preserve">Правила направления средств (части средств) материнского (семейного) капитала на приобретение автомобиля, а также правила постановки приобретённого за счёт средств (части средств) материнского </w:t>
      </w:r>
      <w:r w:rsidRPr="00F53E35">
        <w:rPr>
          <w:rFonts w:ascii="Times New Roman" w:hAnsi="Times New Roman" w:cs="Times New Roman"/>
          <w:sz w:val="28"/>
          <w:szCs w:val="28"/>
        </w:rPr>
        <w:lastRenderedPageBreak/>
        <w:t xml:space="preserve">(семейного) капитала автомобиля на государственный регистрационный учёт и правила осуществления ежегодного технического контроля такого автомобиля в течение трёх лет после его приобретения в соответствии с настоящим Федеральным законом устанавливаются Правительством Российской Федерации.»; </w:t>
      </w:r>
      <w:proofErr w:type="gramEnd"/>
    </w:p>
    <w:p w:rsidR="00641773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5) в части 2.1 статьи 12 слова «статьями 10, 11 и 11.1» заменить словами «статьями 10, 10.1, 11 и 11.1».</w:t>
      </w: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2</w:t>
      </w:r>
    </w:p>
    <w:p w:rsidR="00641773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641773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1773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1773" w:rsidRPr="00F53E35" w:rsidRDefault="00641773" w:rsidP="0064177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1773" w:rsidRPr="00F53E35" w:rsidRDefault="00641773" w:rsidP="006417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Президент</w:t>
      </w:r>
    </w:p>
    <w:p w:rsidR="00641773" w:rsidRPr="00F53E35" w:rsidRDefault="00641773" w:rsidP="006417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E54380" w:rsidRDefault="00E54380">
      <w:bookmarkStart w:id="0" w:name="_GoBack"/>
      <w:bookmarkEnd w:id="0"/>
    </w:p>
    <w:sectPr w:rsidR="00E5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E45"/>
    <w:rsid w:val="00641773"/>
    <w:rsid w:val="00957E45"/>
    <w:rsid w:val="00E5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7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773"/>
    <w:pPr>
      <w:ind w:left="720"/>
      <w:contextualSpacing/>
    </w:pPr>
  </w:style>
  <w:style w:type="paragraph" w:customStyle="1" w:styleId="ConsPlusTitle">
    <w:name w:val="ConsPlusTitle"/>
    <w:rsid w:val="006417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7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773"/>
    <w:pPr>
      <w:ind w:left="720"/>
      <w:contextualSpacing/>
    </w:pPr>
  </w:style>
  <w:style w:type="paragraph" w:customStyle="1" w:styleId="ConsPlusTitle">
    <w:name w:val="ConsPlusTitle"/>
    <w:rsid w:val="006417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2026-03-10T13:30:00Z</dcterms:created>
  <dcterms:modified xsi:type="dcterms:W3CDTF">2026-03-10T13:30:00Z</dcterms:modified>
</cp:coreProperties>
</file>