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7678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07678F">
        <w:rPr>
          <w:b/>
          <w:color w:val="000000"/>
          <w:sz w:val="28"/>
          <w:szCs w:val="28"/>
        </w:rPr>
        <w:t>П</w:t>
      </w:r>
      <w:proofErr w:type="gramEnd"/>
      <w:r w:rsidR="0007678F">
        <w:rPr>
          <w:b/>
          <w:color w:val="000000"/>
          <w:sz w:val="28"/>
          <w:szCs w:val="28"/>
        </w:rPr>
        <w:t xml:space="preserve"> </w:t>
      </w:r>
      <w:r w:rsidRPr="0007678F">
        <w:rPr>
          <w:b/>
          <w:color w:val="000000"/>
          <w:sz w:val="28"/>
          <w:szCs w:val="28"/>
        </w:rPr>
        <w:t>Е</w:t>
      </w:r>
      <w:r w:rsidR="0007678F">
        <w:rPr>
          <w:b/>
          <w:color w:val="000000"/>
          <w:sz w:val="28"/>
          <w:szCs w:val="28"/>
        </w:rPr>
        <w:t xml:space="preserve"> </w:t>
      </w:r>
      <w:r w:rsidRPr="0007678F">
        <w:rPr>
          <w:b/>
          <w:color w:val="000000"/>
          <w:sz w:val="28"/>
          <w:szCs w:val="28"/>
        </w:rPr>
        <w:t>Р</w:t>
      </w:r>
      <w:r w:rsidR="0007678F">
        <w:rPr>
          <w:b/>
          <w:color w:val="000000"/>
          <w:sz w:val="28"/>
          <w:szCs w:val="28"/>
        </w:rPr>
        <w:t xml:space="preserve"> </w:t>
      </w:r>
      <w:r w:rsidRPr="0007678F">
        <w:rPr>
          <w:b/>
          <w:color w:val="000000"/>
          <w:sz w:val="28"/>
          <w:szCs w:val="28"/>
        </w:rPr>
        <w:t>Е</w:t>
      </w:r>
      <w:r w:rsidR="0007678F">
        <w:rPr>
          <w:b/>
          <w:color w:val="000000"/>
          <w:sz w:val="28"/>
          <w:szCs w:val="28"/>
        </w:rPr>
        <w:t xml:space="preserve"> </w:t>
      </w:r>
      <w:r w:rsidRPr="0007678F">
        <w:rPr>
          <w:b/>
          <w:color w:val="000000"/>
          <w:sz w:val="28"/>
          <w:szCs w:val="28"/>
        </w:rPr>
        <w:t>Ч</w:t>
      </w:r>
      <w:r w:rsidR="0007678F">
        <w:rPr>
          <w:b/>
          <w:color w:val="000000"/>
          <w:sz w:val="28"/>
          <w:szCs w:val="28"/>
        </w:rPr>
        <w:t xml:space="preserve"> </w:t>
      </w:r>
      <w:r w:rsidRPr="0007678F">
        <w:rPr>
          <w:b/>
          <w:color w:val="000000"/>
          <w:sz w:val="28"/>
          <w:szCs w:val="28"/>
        </w:rPr>
        <w:t>Е</w:t>
      </w:r>
      <w:r w:rsidR="0007678F">
        <w:rPr>
          <w:b/>
          <w:color w:val="000000"/>
          <w:sz w:val="28"/>
          <w:szCs w:val="28"/>
        </w:rPr>
        <w:t xml:space="preserve"> </w:t>
      </w:r>
      <w:r w:rsidRPr="0007678F">
        <w:rPr>
          <w:b/>
          <w:color w:val="000000"/>
          <w:sz w:val="28"/>
          <w:szCs w:val="28"/>
        </w:rPr>
        <w:t>Н</w:t>
      </w:r>
      <w:r w:rsidR="0007678F">
        <w:rPr>
          <w:b/>
          <w:color w:val="000000"/>
          <w:sz w:val="28"/>
          <w:szCs w:val="28"/>
        </w:rPr>
        <w:t xml:space="preserve"> </w:t>
      </w:r>
      <w:r w:rsidRPr="0007678F">
        <w:rPr>
          <w:b/>
          <w:color w:val="000000"/>
          <w:sz w:val="28"/>
          <w:szCs w:val="28"/>
        </w:rPr>
        <w:t>Ь</w:t>
      </w:r>
    </w:p>
    <w:p w:rsidR="0007678F" w:rsidRPr="0007678F" w:rsidRDefault="0007678F" w:rsidP="0007678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07678F" w:rsidRDefault="00132ABE" w:rsidP="0007678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07678F">
        <w:rPr>
          <w:b/>
          <w:color w:val="000000"/>
          <w:sz w:val="28"/>
          <w:szCs w:val="28"/>
        </w:rPr>
        <w:t>федеральных законов,</w:t>
      </w:r>
      <w:r w:rsidR="00872983" w:rsidRPr="0007678F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07678F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07678F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71C42" w:rsidRPr="0007678F">
        <w:rPr>
          <w:b/>
          <w:color w:val="000000"/>
          <w:sz w:val="28"/>
          <w:szCs w:val="28"/>
        </w:rPr>
        <w:t>Ф</w:t>
      </w:r>
      <w:r w:rsidR="00872983" w:rsidRPr="0007678F">
        <w:rPr>
          <w:b/>
          <w:color w:val="000000"/>
          <w:sz w:val="28"/>
          <w:szCs w:val="28"/>
        </w:rPr>
        <w:t>едерального закона</w:t>
      </w:r>
      <w:r w:rsidR="005D24AF" w:rsidRPr="0007678F">
        <w:rPr>
          <w:b/>
          <w:color w:val="000000"/>
          <w:sz w:val="28"/>
          <w:szCs w:val="28"/>
        </w:rPr>
        <w:t xml:space="preserve"> </w:t>
      </w:r>
      <w:r w:rsidR="00571C42" w:rsidRPr="0007678F">
        <w:rPr>
          <w:b/>
          <w:color w:val="000000"/>
          <w:sz w:val="28"/>
          <w:szCs w:val="28"/>
        </w:rPr>
        <w:t>"</w:t>
      </w:r>
      <w:r w:rsidR="007052AF" w:rsidRPr="0007678F">
        <w:rPr>
          <w:b/>
          <w:sz w:val="28"/>
          <w:szCs w:val="28"/>
        </w:rPr>
        <w:t>О внесении изменения в статью 171</w:t>
      </w:r>
      <w:r w:rsidR="007052AF" w:rsidRPr="0007678F">
        <w:rPr>
          <w:b/>
          <w:sz w:val="28"/>
          <w:szCs w:val="28"/>
          <w:vertAlign w:val="superscript"/>
        </w:rPr>
        <w:t>5</w:t>
      </w:r>
      <w:r w:rsidR="007052AF" w:rsidRPr="0007678F">
        <w:rPr>
          <w:b/>
          <w:sz w:val="28"/>
          <w:szCs w:val="28"/>
        </w:rPr>
        <w:t xml:space="preserve"> </w:t>
      </w:r>
      <w:r w:rsidR="0007678F">
        <w:rPr>
          <w:b/>
          <w:sz w:val="28"/>
          <w:szCs w:val="28"/>
        </w:rPr>
        <w:br/>
      </w:r>
      <w:r w:rsidR="007052AF" w:rsidRPr="0007678F">
        <w:rPr>
          <w:b/>
          <w:sz w:val="28"/>
          <w:szCs w:val="28"/>
        </w:rPr>
        <w:t>Уголовного кодекса Российской Федерации</w:t>
      </w:r>
      <w:r w:rsidR="00571C42" w:rsidRPr="0007678F">
        <w:rPr>
          <w:b/>
          <w:color w:val="000000"/>
          <w:sz w:val="28"/>
          <w:szCs w:val="28"/>
        </w:rPr>
        <w:t>"</w:t>
      </w:r>
    </w:p>
    <w:p w:rsidR="00571C42" w:rsidRDefault="00571C42" w:rsidP="0007678F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7678F" w:rsidRPr="0007678F" w:rsidRDefault="0007678F" w:rsidP="0007678F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71C42" w:rsidRPr="0007678F" w:rsidRDefault="00571C42" w:rsidP="0007678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78F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"О внесении изменения </w:t>
      </w:r>
      <w:r w:rsidR="0007678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07678F">
        <w:rPr>
          <w:rFonts w:ascii="Times New Roman" w:hAnsi="Times New Roman" w:cs="Times New Roman"/>
          <w:sz w:val="28"/>
          <w:szCs w:val="28"/>
        </w:rPr>
        <w:t>в статью 171</w:t>
      </w:r>
      <w:r w:rsidRPr="0007678F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07678F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Федерации" не потребуется признание </w:t>
      </w:r>
      <w:proofErr w:type="gramStart"/>
      <w:r w:rsidRPr="0007678F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7678F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других федеральных законов.</w:t>
      </w:r>
    </w:p>
    <w:p w:rsidR="007052AF" w:rsidRPr="0007678F" w:rsidRDefault="007052AF" w:rsidP="0007678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07678F" w:rsidSect="0007678F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678F"/>
    <w:rsid w:val="00132ABE"/>
    <w:rsid w:val="00571C42"/>
    <w:rsid w:val="005D24AF"/>
    <w:rsid w:val="007052A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2026-01-19T14:15:00Z</dcterms:modified>
</cp:coreProperties>
</file>