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B7093" w:rsidP="00114DE7">
      <w:pPr>
        <w:pStyle w:val="a9"/>
        <w:spacing w:before="0" w:line="240" w:lineRule="atLeast"/>
        <w:rPr>
          <w:b/>
        </w:rPr>
      </w:pPr>
      <w:r w:rsidRPr="00114DE7">
        <w:rPr>
          <w:b/>
        </w:rPr>
        <w:t>ПОЯСНИТЕЛЬНАЯ ЗАПИСКА</w:t>
      </w:r>
    </w:p>
    <w:p w:rsidR="00114DE7" w:rsidRPr="00114DE7" w:rsidRDefault="00114DE7" w:rsidP="00114DE7">
      <w:pPr>
        <w:pStyle w:val="a9"/>
        <w:spacing w:before="0" w:line="120" w:lineRule="exact"/>
        <w:rPr>
          <w:b/>
        </w:rPr>
      </w:pPr>
    </w:p>
    <w:p w:rsidR="00AB4C1F" w:rsidRDefault="00CB7093" w:rsidP="00114DE7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4DE7">
        <w:rPr>
          <w:rFonts w:ascii="Times New Roman" w:hAnsi="Times New Roman"/>
        </w:rPr>
        <w:t>к проекту федерального закона</w:t>
      </w:r>
      <w:r w:rsidR="00114DE7">
        <w:rPr>
          <w:rFonts w:ascii="Times New Roman" w:hAnsi="Times New Roman"/>
        </w:rPr>
        <w:t xml:space="preserve"> </w:t>
      </w:r>
      <w:r w:rsidR="00B545A9" w:rsidRPr="00114DE7">
        <w:rPr>
          <w:rFonts w:ascii="Times New Roman" w:hAnsi="Times New Roman"/>
        </w:rPr>
        <w:t>"</w:t>
      </w:r>
      <w:r w:rsidRPr="00114DE7">
        <w:rPr>
          <w:rFonts w:ascii="Times New Roman" w:hAnsi="Times New Roman"/>
        </w:rPr>
        <w:t>О внесении изменения в статью 14.56 Кодекса Российской Федерации об административных правонарушениях</w:t>
      </w:r>
      <w:r w:rsidR="00B545A9" w:rsidRPr="00114DE7">
        <w:rPr>
          <w:rFonts w:ascii="Times New Roman" w:hAnsi="Times New Roman"/>
        </w:rPr>
        <w:t>"</w:t>
      </w:r>
    </w:p>
    <w:p w:rsidR="00114DE7" w:rsidRDefault="00114DE7" w:rsidP="00114DE7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114DE7" w:rsidRPr="00114DE7" w:rsidRDefault="00114DE7" w:rsidP="00114DE7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E27D48" w:rsidRDefault="00CB7093" w:rsidP="00114DE7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114DE7">
        <w:rPr>
          <w:color w:val="auto"/>
          <w:sz w:val="28"/>
          <w:szCs w:val="28"/>
        </w:rPr>
        <w:t xml:space="preserve">Проект федерального закона "О внесении изменения в статью 14.56 Кодекса Российской Федерации об административных правонарушениях" </w:t>
      </w:r>
      <w:r w:rsidR="00114DE7">
        <w:rPr>
          <w:color w:val="auto"/>
          <w:sz w:val="28"/>
          <w:szCs w:val="28"/>
        </w:rPr>
        <w:br/>
      </w:r>
      <w:r w:rsidRPr="00114DE7">
        <w:rPr>
          <w:color w:val="auto"/>
          <w:sz w:val="28"/>
          <w:szCs w:val="28"/>
        </w:rPr>
        <w:t>(далее - законопроек</w:t>
      </w:r>
      <w:r>
        <w:rPr>
          <w:color w:val="auto"/>
          <w:sz w:val="28"/>
          <w:szCs w:val="28"/>
        </w:rPr>
        <w:t>т) подготовлен в соответствии с разделом </w:t>
      </w:r>
      <w:r w:rsidRPr="00E27D48">
        <w:rPr>
          <w:color w:val="auto"/>
          <w:sz w:val="28"/>
          <w:szCs w:val="28"/>
        </w:rPr>
        <w:t>VI протокола заседания Правитель</w:t>
      </w:r>
      <w:r>
        <w:rPr>
          <w:color w:val="auto"/>
          <w:sz w:val="28"/>
          <w:szCs w:val="28"/>
        </w:rPr>
        <w:t>ства Российской Федерации от 27 ноября 2025 г. № </w:t>
      </w:r>
      <w:r w:rsidRPr="00E27D48">
        <w:rPr>
          <w:color w:val="auto"/>
          <w:sz w:val="28"/>
          <w:szCs w:val="28"/>
        </w:rPr>
        <w:t xml:space="preserve">41 </w:t>
      </w:r>
      <w:r>
        <w:rPr>
          <w:color w:val="auto"/>
          <w:sz w:val="28"/>
          <w:szCs w:val="28"/>
        </w:rPr>
        <w:br/>
      </w:r>
      <w:r w:rsidRPr="00E27D48">
        <w:rPr>
          <w:color w:val="auto"/>
          <w:sz w:val="28"/>
          <w:szCs w:val="28"/>
        </w:rPr>
        <w:t xml:space="preserve">во взаимосвязи с проектом федерального закона "О внесении изменения </w:t>
      </w:r>
      <w:r>
        <w:rPr>
          <w:color w:val="auto"/>
          <w:sz w:val="28"/>
          <w:szCs w:val="28"/>
        </w:rPr>
        <w:br/>
        <w:t>в статью </w:t>
      </w:r>
      <w:r w:rsidRPr="00E27D48">
        <w:rPr>
          <w:color w:val="auto"/>
          <w:sz w:val="28"/>
          <w:szCs w:val="28"/>
        </w:rPr>
        <w:t>171</w:t>
      </w:r>
      <w:r w:rsidRPr="00E27D48">
        <w:rPr>
          <w:color w:val="auto"/>
          <w:sz w:val="28"/>
          <w:szCs w:val="28"/>
          <w:vertAlign w:val="superscript"/>
        </w:rPr>
        <w:t>5</w:t>
      </w:r>
      <w:r w:rsidRPr="00E27D48">
        <w:rPr>
          <w:color w:val="auto"/>
          <w:sz w:val="28"/>
          <w:szCs w:val="28"/>
        </w:rPr>
        <w:t xml:space="preserve"> Уголовного кодекса Российской Федерации</w:t>
      </w:r>
      <w:r>
        <w:rPr>
          <w:color w:val="auto"/>
          <w:sz w:val="28"/>
          <w:szCs w:val="28"/>
        </w:rPr>
        <w:t>"</w:t>
      </w:r>
      <w:r w:rsidRPr="00E27D48">
        <w:rPr>
          <w:color w:val="auto"/>
          <w:sz w:val="28"/>
          <w:szCs w:val="28"/>
        </w:rPr>
        <w:t>.</w:t>
      </w:r>
    </w:p>
    <w:p w:rsidR="00DF4B75" w:rsidRPr="00114DE7" w:rsidRDefault="00CB7093" w:rsidP="00114DE7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114DE7">
        <w:rPr>
          <w:color w:val="auto"/>
          <w:sz w:val="28"/>
          <w:szCs w:val="28"/>
        </w:rPr>
        <w:t xml:space="preserve">Законопроектом </w:t>
      </w:r>
      <w:r w:rsidR="0024416F">
        <w:rPr>
          <w:color w:val="auto"/>
          <w:sz w:val="28"/>
          <w:szCs w:val="28"/>
        </w:rPr>
        <w:t>предлагаются</w:t>
      </w:r>
      <w:r w:rsidRPr="00114DE7">
        <w:rPr>
          <w:color w:val="auto"/>
          <w:sz w:val="28"/>
          <w:szCs w:val="28"/>
        </w:rPr>
        <w:t xml:space="preserve"> корреспондирующие проекту федерального закона "О внесении изменения в статью 171</w:t>
      </w:r>
      <w:r w:rsidRPr="00114DE7">
        <w:rPr>
          <w:color w:val="auto"/>
          <w:sz w:val="28"/>
          <w:szCs w:val="28"/>
          <w:vertAlign w:val="superscript"/>
        </w:rPr>
        <w:t>5</w:t>
      </w:r>
      <w:r w:rsidRPr="00114DE7">
        <w:rPr>
          <w:color w:val="auto"/>
          <w:sz w:val="28"/>
          <w:szCs w:val="28"/>
        </w:rPr>
        <w:t xml:space="preserve"> Уголовного кодекса Российской Федерации" изменения. </w:t>
      </w:r>
    </w:p>
    <w:p w:rsidR="00DF4B75" w:rsidRPr="00114DE7" w:rsidRDefault="00CB7093" w:rsidP="00114DE7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114DE7">
        <w:rPr>
          <w:color w:val="auto"/>
          <w:sz w:val="28"/>
          <w:szCs w:val="28"/>
        </w:rPr>
        <w:t xml:space="preserve"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 </w:t>
      </w:r>
    </w:p>
    <w:p w:rsidR="00DF4B75" w:rsidRPr="00114DE7" w:rsidRDefault="00CB7093" w:rsidP="00114DE7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114DE7">
        <w:rPr>
          <w:color w:val="auto"/>
          <w:sz w:val="28"/>
          <w:szCs w:val="28"/>
        </w:rPr>
        <w:t xml:space="preserve">В законопроекте отсутствуют требования, которые связаны </w:t>
      </w:r>
      <w:r w:rsidR="00114DE7">
        <w:rPr>
          <w:color w:val="auto"/>
          <w:sz w:val="28"/>
          <w:szCs w:val="28"/>
        </w:rPr>
        <w:br/>
      </w:r>
      <w:r w:rsidRPr="00114DE7">
        <w:rPr>
          <w:color w:val="auto"/>
          <w:sz w:val="28"/>
          <w:szCs w:val="28"/>
        </w:rPr>
        <w:t xml:space="preserve">с осуществлением предпринимательской и иной экономической деятельности </w:t>
      </w:r>
      <w:r w:rsidR="00114DE7">
        <w:rPr>
          <w:color w:val="auto"/>
          <w:sz w:val="28"/>
          <w:szCs w:val="28"/>
        </w:rPr>
        <w:br/>
      </w:r>
      <w:r w:rsidRPr="00114DE7">
        <w:rPr>
          <w:color w:val="auto"/>
          <w:sz w:val="28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114DE7">
        <w:rPr>
          <w:color w:val="auto"/>
          <w:sz w:val="28"/>
          <w:szCs w:val="28"/>
        </w:rPr>
        <w:br/>
      </w:r>
      <w:r w:rsidRPr="00114DE7">
        <w:rPr>
          <w:color w:val="auto"/>
          <w:sz w:val="28"/>
          <w:szCs w:val="28"/>
        </w:rPr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в </w:t>
      </w:r>
      <w:proofErr w:type="gramStart"/>
      <w:r w:rsidRPr="00114DE7">
        <w:rPr>
          <w:color w:val="auto"/>
          <w:sz w:val="28"/>
          <w:szCs w:val="28"/>
        </w:rPr>
        <w:t>связи</w:t>
      </w:r>
      <w:proofErr w:type="gramEnd"/>
      <w:r w:rsidRPr="00114DE7">
        <w:rPr>
          <w:color w:val="auto"/>
          <w:sz w:val="28"/>
          <w:szCs w:val="28"/>
        </w:rPr>
        <w:t xml:space="preserve"> с чем информация о соответствующем виде государственного контроля (надзора), виде разрешительной деятельности </w:t>
      </w:r>
      <w:r w:rsidR="00114DE7">
        <w:rPr>
          <w:color w:val="auto"/>
          <w:sz w:val="28"/>
          <w:szCs w:val="28"/>
        </w:rPr>
        <w:br/>
      </w:r>
      <w:r w:rsidRPr="00114DE7">
        <w:rPr>
          <w:color w:val="auto"/>
          <w:sz w:val="28"/>
          <w:szCs w:val="28"/>
        </w:rPr>
        <w:t xml:space="preserve">и предполагаемой ответственности за нарушение указанных требований </w:t>
      </w:r>
      <w:r w:rsidR="00114DE7">
        <w:rPr>
          <w:color w:val="auto"/>
          <w:sz w:val="28"/>
          <w:szCs w:val="28"/>
        </w:rPr>
        <w:br/>
      </w:r>
      <w:r w:rsidRPr="00114DE7">
        <w:rPr>
          <w:color w:val="auto"/>
          <w:sz w:val="28"/>
          <w:szCs w:val="28"/>
        </w:rPr>
        <w:t>и</w:t>
      </w:r>
      <w:r w:rsidR="0024416F">
        <w:rPr>
          <w:color w:val="auto"/>
          <w:sz w:val="28"/>
          <w:szCs w:val="28"/>
        </w:rPr>
        <w:t>ли последствиях их несоблюдения</w:t>
      </w:r>
      <w:r w:rsidRPr="00114DE7">
        <w:rPr>
          <w:color w:val="auto"/>
          <w:sz w:val="28"/>
          <w:szCs w:val="28"/>
        </w:rPr>
        <w:t xml:space="preserve"> отсутствует. </w:t>
      </w:r>
    </w:p>
    <w:p w:rsidR="00DF4B75" w:rsidRPr="00114DE7" w:rsidRDefault="0024416F" w:rsidP="00114DE7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Реализация положений</w:t>
      </w:r>
      <w:r w:rsidR="00CB7093" w:rsidRPr="00114DE7">
        <w:rPr>
          <w:color w:val="auto"/>
          <w:sz w:val="28"/>
          <w:szCs w:val="28"/>
        </w:rPr>
        <w:t xml:space="preserve"> законопроекта не повлияет на достижение целей государственных программ Российской Федерации</w:t>
      </w:r>
      <w:r>
        <w:rPr>
          <w:color w:val="auto"/>
          <w:sz w:val="28"/>
          <w:szCs w:val="28"/>
        </w:rPr>
        <w:t xml:space="preserve"> и</w:t>
      </w:r>
      <w:r w:rsidR="00CB7093" w:rsidRPr="00114DE7">
        <w:rPr>
          <w:color w:val="auto"/>
          <w:sz w:val="28"/>
          <w:szCs w:val="28"/>
        </w:rPr>
        <w:t xml:space="preserve"> не повлечет дополнительны</w:t>
      </w:r>
      <w:r w:rsidR="00662098">
        <w:rPr>
          <w:color w:val="auto"/>
          <w:sz w:val="28"/>
          <w:szCs w:val="28"/>
        </w:rPr>
        <w:t>х</w:t>
      </w:r>
      <w:r w:rsidR="00CB7093" w:rsidRPr="00114DE7">
        <w:rPr>
          <w:color w:val="auto"/>
          <w:sz w:val="28"/>
          <w:szCs w:val="28"/>
        </w:rPr>
        <w:t xml:space="preserve"> расход</w:t>
      </w:r>
      <w:r w:rsidR="00662098">
        <w:rPr>
          <w:color w:val="auto"/>
          <w:sz w:val="28"/>
          <w:szCs w:val="28"/>
        </w:rPr>
        <w:t>ов</w:t>
      </w:r>
      <w:bookmarkStart w:id="0" w:name="_GoBack"/>
      <w:bookmarkEnd w:id="0"/>
      <w:r w:rsidR="00CB7093" w:rsidRPr="00114DE7">
        <w:rPr>
          <w:color w:val="auto"/>
          <w:sz w:val="28"/>
          <w:szCs w:val="28"/>
        </w:rPr>
        <w:t xml:space="preserve"> федерального бюджета. </w:t>
      </w:r>
    </w:p>
    <w:p w:rsidR="00DF4B75" w:rsidRPr="00114DE7" w:rsidRDefault="00CB7093" w:rsidP="00114DE7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114DE7">
        <w:rPr>
          <w:color w:val="auto"/>
          <w:sz w:val="28"/>
          <w:szCs w:val="28"/>
        </w:rPr>
        <w:t xml:space="preserve">Реализация </w:t>
      </w:r>
      <w:r w:rsidR="0024416F">
        <w:rPr>
          <w:color w:val="auto"/>
          <w:sz w:val="28"/>
          <w:szCs w:val="28"/>
        </w:rPr>
        <w:t>положений</w:t>
      </w:r>
      <w:r w:rsidRPr="00114DE7">
        <w:rPr>
          <w:color w:val="auto"/>
          <w:sz w:val="28"/>
          <w:szCs w:val="28"/>
        </w:rPr>
        <w:t xml:space="preserve">, предусмотренных законопроектом, не повлечет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 </w:t>
      </w:r>
    </w:p>
    <w:p w:rsidR="00DF4B75" w:rsidRPr="00114DE7" w:rsidRDefault="00DF4B75" w:rsidP="00114DE7">
      <w:pPr>
        <w:ind w:firstLine="709"/>
        <w:rPr>
          <w:rFonts w:ascii="Times New Roman" w:hAnsi="Times New Roman"/>
          <w:szCs w:val="28"/>
        </w:rPr>
      </w:pPr>
    </w:p>
    <w:p w:rsidR="004A75E5" w:rsidRPr="00114DE7" w:rsidRDefault="004A75E5" w:rsidP="00114DE7">
      <w:pPr>
        <w:spacing w:line="120" w:lineRule="exact"/>
        <w:ind w:firstLine="709"/>
        <w:rPr>
          <w:rFonts w:ascii="Times New Roman" w:hAnsi="Times New Roman"/>
          <w:szCs w:val="28"/>
        </w:rPr>
      </w:pPr>
    </w:p>
    <w:p w:rsidR="00AB4C1F" w:rsidRPr="00114DE7" w:rsidRDefault="00AB4C1F" w:rsidP="00114DE7">
      <w:pPr>
        <w:spacing w:line="120" w:lineRule="exact"/>
        <w:ind w:firstLine="709"/>
        <w:rPr>
          <w:rFonts w:ascii="Times New Roman" w:hAnsi="Times New Roman"/>
          <w:szCs w:val="28"/>
        </w:rPr>
        <w:sectPr w:rsidR="00AB4C1F" w:rsidRPr="00114DE7" w:rsidSect="00E27D48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114DE7" w:rsidRDefault="00AB4C1F" w:rsidP="00114DE7">
      <w:pPr>
        <w:spacing w:line="120" w:lineRule="exact"/>
        <w:ind w:firstLine="709"/>
        <w:rPr>
          <w:rFonts w:ascii="Times New Roman" w:hAnsi="Times New Roman"/>
          <w:szCs w:val="28"/>
        </w:rPr>
      </w:pPr>
    </w:p>
    <w:sectPr w:rsidR="00AB4C1F" w:rsidRPr="00114DE7" w:rsidSect="00114DE7"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73F" w:rsidRDefault="00BA673F">
      <w:pPr>
        <w:spacing w:line="240" w:lineRule="auto"/>
      </w:pPr>
      <w:r>
        <w:separator/>
      </w:r>
    </w:p>
  </w:endnote>
  <w:endnote w:type="continuationSeparator" w:id="0">
    <w:p w:rsidR="00BA673F" w:rsidRDefault="00BA6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60584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B7093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0055782-Уч-2026 (3.2)</w:t>
          </w:r>
        </w:p>
      </w:tc>
    </w:tr>
    <w:tr w:rsidR="00F60584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B7093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60584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B7093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0055782-Уч-2026 (3.2)</w:t>
          </w:r>
        </w:p>
      </w:tc>
    </w:tr>
    <w:tr w:rsidR="00F60584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B7093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73F" w:rsidRDefault="00BA673F">
      <w:pPr>
        <w:spacing w:line="240" w:lineRule="auto"/>
      </w:pPr>
      <w:r>
        <w:separator/>
      </w:r>
    </w:p>
  </w:footnote>
  <w:footnote w:type="continuationSeparator" w:id="0">
    <w:p w:rsidR="00BA673F" w:rsidRDefault="00BA67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B7093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7D48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4DE7"/>
    <w:rsid w:val="001220A8"/>
    <w:rsid w:val="001E06FE"/>
    <w:rsid w:val="0024416F"/>
    <w:rsid w:val="003475C3"/>
    <w:rsid w:val="003C3B7D"/>
    <w:rsid w:val="003F4514"/>
    <w:rsid w:val="0048586E"/>
    <w:rsid w:val="004A75E5"/>
    <w:rsid w:val="004B3CE4"/>
    <w:rsid w:val="00642694"/>
    <w:rsid w:val="00646649"/>
    <w:rsid w:val="00662098"/>
    <w:rsid w:val="00690DAC"/>
    <w:rsid w:val="006B3CDE"/>
    <w:rsid w:val="006B54EE"/>
    <w:rsid w:val="006E668C"/>
    <w:rsid w:val="00802F2D"/>
    <w:rsid w:val="008114AC"/>
    <w:rsid w:val="009E2468"/>
    <w:rsid w:val="009E4E7A"/>
    <w:rsid w:val="00A055C6"/>
    <w:rsid w:val="00A63C78"/>
    <w:rsid w:val="00A91D8D"/>
    <w:rsid w:val="00A97EEE"/>
    <w:rsid w:val="00AA7EEC"/>
    <w:rsid w:val="00AB4C1F"/>
    <w:rsid w:val="00AF7439"/>
    <w:rsid w:val="00B2497C"/>
    <w:rsid w:val="00B37DF3"/>
    <w:rsid w:val="00B545A9"/>
    <w:rsid w:val="00BA673F"/>
    <w:rsid w:val="00CB7093"/>
    <w:rsid w:val="00D655A6"/>
    <w:rsid w:val="00DE3D57"/>
    <w:rsid w:val="00DF4B75"/>
    <w:rsid w:val="00E27D48"/>
    <w:rsid w:val="00F32825"/>
    <w:rsid w:val="00F6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DF4B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DF4B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F007F-E2F3-455F-BAAD-99C4289AB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24</cp:revision>
  <dcterms:created xsi:type="dcterms:W3CDTF">2022-12-14T20:20:00Z</dcterms:created>
  <dcterms:modified xsi:type="dcterms:W3CDTF">2026-03-04T14:33:00Z</dcterms:modified>
</cp:coreProperties>
</file>