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4A75E5" w:rsidRDefault="00041F37" w:rsidP="00041F37">
      <w:pPr>
        <w:spacing w:line="240" w:lineRule="auto"/>
        <w:jc w:val="right"/>
        <w:rPr>
          <w:sz w:val="30"/>
          <w:szCs w:val="30"/>
          <w:u w:val="single"/>
        </w:rPr>
      </w:pPr>
    </w:p>
    <w:p w:rsidR="00AB4C1F" w:rsidRPr="00112200" w:rsidRDefault="0091113C" w:rsidP="002D658E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AB4C1F" w:rsidRPr="00112200" w:rsidRDefault="0091113C" w:rsidP="002D658E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</w:p>
    <w:p w:rsidR="00AB4C1F" w:rsidRDefault="0091113C" w:rsidP="002D658E">
      <w:pPr>
        <w:pStyle w:val="aa"/>
        <w:spacing w:before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в Градостроительный кодекс </w:t>
      </w:r>
      <w:r w:rsidR="002D658E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Российской Федерации</w:t>
      </w:r>
      <w:r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2D658E" w:rsidRDefault="002D658E" w:rsidP="002D658E">
      <w:pPr>
        <w:pStyle w:val="aa"/>
        <w:spacing w:before="0"/>
        <w:contextualSpacing/>
        <w:rPr>
          <w:rFonts w:ascii="Times New Roman" w:hAnsi="Times New Roman"/>
        </w:rPr>
      </w:pPr>
    </w:p>
    <w:p w:rsidR="009A67C8" w:rsidRDefault="0091113C" w:rsidP="002D658E">
      <w:pPr>
        <w:ind w:firstLine="709"/>
      </w:pPr>
      <w:r>
        <w:t xml:space="preserve">Проект федерального закона </w:t>
      </w:r>
      <w:r w:rsidR="002D658E">
        <w:t xml:space="preserve">"О внесении изменений в Градостроительный кодекс Российской Федерации" (далее </w:t>
      </w:r>
      <w:r w:rsidR="00BC2C2E">
        <w:t>–</w:t>
      </w:r>
      <w:r w:rsidR="002D658E">
        <w:t xml:space="preserve"> закон</w:t>
      </w:r>
      <w:r w:rsidR="00BC2C2E">
        <w:t>опроект)</w:t>
      </w:r>
      <w:r w:rsidR="002D658E">
        <w:t xml:space="preserve"> </w:t>
      </w:r>
      <w:r>
        <w:t>разработан в целях регламентации сроков реализации отдельных процедур, связанных с внесением изменений в генеральные планы и правила землепользования и застройки.</w:t>
      </w:r>
    </w:p>
    <w:p w:rsidR="009A67C8" w:rsidRDefault="00BC2C2E" w:rsidP="009A67C8">
      <w:pPr>
        <w:ind w:firstLine="709"/>
      </w:pPr>
      <w:r>
        <w:t>З</w:t>
      </w:r>
      <w:r w:rsidR="0091113C">
        <w:t>акон</w:t>
      </w:r>
      <w:r>
        <w:t>опроектом</w:t>
      </w:r>
      <w:r w:rsidR="0091113C">
        <w:t xml:space="preserve"> </w:t>
      </w:r>
      <w:r>
        <w:t xml:space="preserve">предусматривается внесение </w:t>
      </w:r>
      <w:r w:rsidR="0091113C">
        <w:t xml:space="preserve">изменений </w:t>
      </w:r>
      <w:r>
        <w:br/>
      </w:r>
      <w:r w:rsidR="0091113C">
        <w:t xml:space="preserve">в Градостроительный кодекс Российской Федерации (далее - </w:t>
      </w:r>
      <w:proofErr w:type="spellStart"/>
      <w:r w:rsidR="0091113C">
        <w:t>ГрК</w:t>
      </w:r>
      <w:proofErr w:type="spellEnd"/>
      <w:r w:rsidR="0091113C">
        <w:t xml:space="preserve"> РФ) в части закрепления сроков, которые будут способствовать оптимизации общих сроков внесения изменений в генеральные планы и правила землепользования </w:t>
      </w:r>
      <w:r>
        <w:br/>
      </w:r>
      <w:r w:rsidR="0091113C">
        <w:t>и застройки.</w:t>
      </w:r>
    </w:p>
    <w:p w:rsidR="009A67C8" w:rsidRDefault="0091113C" w:rsidP="009A67C8">
      <w:pPr>
        <w:ind w:firstLine="709"/>
      </w:pPr>
      <w:proofErr w:type="gramStart"/>
      <w:r>
        <w:t xml:space="preserve">В рамках проведенного Минстроем России мониторинга сроков реализации отдельных процедур, связанных с внесением изменений </w:t>
      </w:r>
      <w:r w:rsidR="00BC2C2E">
        <w:br/>
      </w:r>
      <w:r>
        <w:t>в генеральные планы и правила землепользования и застройки муниципальных образований по субъектам Российской Федерации, установлено, что указанные сроки варьируются от 75 дней (Саратовская область) до 893 дней (Камчатский край) в отношении генеральных планов и от 80 дней (г. Севастополь) до 720 дней (Республика Коми) в отношении</w:t>
      </w:r>
      <w:proofErr w:type="gramEnd"/>
      <w:r>
        <w:t xml:space="preserve"> правил землепользования и застройки.</w:t>
      </w:r>
    </w:p>
    <w:p w:rsidR="009A67C8" w:rsidRDefault="0091113C" w:rsidP="009A67C8">
      <w:pPr>
        <w:ind w:firstLine="709"/>
      </w:pPr>
      <w:r>
        <w:t xml:space="preserve">Подобный диапазон продолжительности сроков внесения изменений </w:t>
      </w:r>
      <w:r w:rsidR="00BC2C2E">
        <w:br/>
      </w:r>
      <w:r>
        <w:t xml:space="preserve">в генеральные планы и правила землепользования и застройки </w:t>
      </w:r>
      <w:proofErr w:type="gramStart"/>
      <w:r>
        <w:t>обусловлен</w:t>
      </w:r>
      <w:proofErr w:type="gramEnd"/>
      <w:r>
        <w:t xml:space="preserve"> прежде всего тем, что процедурные сроки, которые не закреплены ГрК РФ, определяются органами местного самоуправления и органами государственной власти субъектов Российской Федерации самостоятельно и зачастую затягиваются.</w:t>
      </w:r>
    </w:p>
    <w:p w:rsidR="009A67C8" w:rsidRDefault="00BC2C2E" w:rsidP="009A67C8">
      <w:pPr>
        <w:ind w:firstLine="709"/>
      </w:pPr>
      <w:r>
        <w:t>Д</w:t>
      </w:r>
      <w:r w:rsidR="0091113C">
        <w:t xml:space="preserve">ля оптимизации сроков реализации отдельных процедур, связанных </w:t>
      </w:r>
      <w:r>
        <w:br/>
      </w:r>
      <w:r w:rsidR="0091113C">
        <w:t>с внесением изменений в генеральные планы, закон</w:t>
      </w:r>
      <w:r>
        <w:t>опроектом</w:t>
      </w:r>
      <w:r w:rsidR="0091113C">
        <w:t xml:space="preserve"> предлагается закрепить сроки в части:</w:t>
      </w:r>
    </w:p>
    <w:p w:rsidR="009A67C8" w:rsidRDefault="0091113C" w:rsidP="009A67C8">
      <w:pPr>
        <w:ind w:firstLine="709"/>
      </w:pPr>
      <w:r>
        <w:t>1) принятия и опубликования решения о подготовке проекта внесения изменений в генеральный план;</w:t>
      </w:r>
    </w:p>
    <w:p w:rsidR="009A67C8" w:rsidRDefault="0091113C" w:rsidP="009A67C8">
      <w:pPr>
        <w:ind w:firstLine="709"/>
      </w:pPr>
      <w:r>
        <w:t>2) представления главе местной администрации результатов работы согласительной комиссии;</w:t>
      </w:r>
    </w:p>
    <w:p w:rsidR="009A67C8" w:rsidRDefault="0091113C" w:rsidP="009A67C8">
      <w:pPr>
        <w:ind w:firstLine="709"/>
      </w:pPr>
      <w:r>
        <w:t>3) принятия главой местной администрации решений, предусмотренных частью 12 статьи 25 ГрК РФ;</w:t>
      </w:r>
    </w:p>
    <w:p w:rsidR="009A67C8" w:rsidRDefault="0091113C" w:rsidP="009A67C8">
      <w:pPr>
        <w:ind w:firstLine="709"/>
      </w:pPr>
      <w:r>
        <w:t>4) утверждения изменений в генеральный план.</w:t>
      </w:r>
    </w:p>
    <w:p w:rsidR="009A67C8" w:rsidRDefault="0091113C" w:rsidP="009A67C8">
      <w:pPr>
        <w:ind w:firstLine="709"/>
      </w:pPr>
      <w:r>
        <w:lastRenderedPageBreak/>
        <w:t xml:space="preserve">Для оптимизации сроков реализации отдельных процедур, связанных </w:t>
      </w:r>
      <w:r w:rsidR="00BC2C2E">
        <w:br/>
      </w:r>
      <w:r>
        <w:t>с внесением изменений в правила землепользования и застройки, закон</w:t>
      </w:r>
      <w:r w:rsidR="00BC2C2E">
        <w:t>опроектом предусматривается</w:t>
      </w:r>
      <w:r>
        <w:t>:</w:t>
      </w:r>
    </w:p>
    <w:p w:rsidR="009A67C8" w:rsidRDefault="0091113C" w:rsidP="009A67C8">
      <w:pPr>
        <w:ind w:firstLine="709"/>
      </w:pPr>
      <w:r>
        <w:t xml:space="preserve">1) срок </w:t>
      </w:r>
      <w:proofErr w:type="gramStart"/>
      <w:r>
        <w:t>осуществления проверки проекта правил землепользования</w:t>
      </w:r>
      <w:proofErr w:type="gramEnd"/>
      <w:r>
        <w:t xml:space="preserve"> </w:t>
      </w:r>
      <w:r w:rsidR="00BC2C2E">
        <w:br/>
      </w:r>
      <w:r>
        <w:t>и застройки, представленного комиссией по подготовке проекта правил землепользования и застройки;</w:t>
      </w:r>
    </w:p>
    <w:p w:rsidR="009A67C8" w:rsidRDefault="0091113C" w:rsidP="009A67C8">
      <w:pPr>
        <w:ind w:firstLine="709"/>
      </w:pPr>
      <w:r>
        <w:t>2) срок направления проекта правил землепользования и застройки главе муниципального образования либо в комиссию на доработку (часть 10 статьи 31 ГрК РФ);</w:t>
      </w:r>
    </w:p>
    <w:p w:rsidR="009A67C8" w:rsidRDefault="0091113C" w:rsidP="009A67C8">
      <w:pPr>
        <w:ind w:firstLine="709"/>
      </w:pPr>
      <w:r>
        <w:t>3) срок внесения комиссией изменений в проект правил землепользования и застройки с учетом результатов общественных обсуждений или публичных слушаний и представления данного проект</w:t>
      </w:r>
      <w:r w:rsidR="005453B7">
        <w:t>а</w:t>
      </w:r>
      <w:r>
        <w:t xml:space="preserve"> главе местной администрации (часть 15 статьи 31 ГрК РФ);</w:t>
      </w:r>
    </w:p>
    <w:p w:rsidR="009A67C8" w:rsidRDefault="0091113C" w:rsidP="009A67C8">
      <w:pPr>
        <w:ind w:firstLine="709"/>
      </w:pPr>
      <w:r>
        <w:t>4) срок утверждения изменений в правила землепользования и застройки (статья 32 ГрК РФ).</w:t>
      </w:r>
    </w:p>
    <w:p w:rsidR="009A67C8" w:rsidRDefault="00BC2C2E" w:rsidP="009A67C8">
      <w:pPr>
        <w:ind w:firstLine="709"/>
      </w:pPr>
      <w:r>
        <w:t>Законопроектом</w:t>
      </w:r>
      <w:r w:rsidR="0091113C">
        <w:t xml:space="preserve"> предлагается уточнить порядок исчисления продолжительности общественных обсуждений или публичных слушаний </w:t>
      </w:r>
      <w:r>
        <w:br/>
      </w:r>
      <w:r w:rsidR="0091113C">
        <w:t xml:space="preserve">по проекту правил землепользования и застройки, установив его по аналогии </w:t>
      </w:r>
      <w:r>
        <w:br/>
      </w:r>
      <w:r w:rsidR="0091113C">
        <w:t>с порядком, установленным в отношении проектов генерального плана поселения, городского округа.</w:t>
      </w:r>
    </w:p>
    <w:p w:rsidR="009A67C8" w:rsidRDefault="0091113C" w:rsidP="009A67C8">
      <w:pPr>
        <w:ind w:firstLine="709"/>
      </w:pPr>
      <w:r>
        <w:t>Также закон</w:t>
      </w:r>
      <w:r w:rsidR="00BC2C2E">
        <w:t>опроектом</w:t>
      </w:r>
      <w:r>
        <w:t xml:space="preserve"> предлагается привести часть 2 статьи 18 ГрК РФ </w:t>
      </w:r>
      <w:r w:rsidR="00BC2C2E">
        <w:br/>
      </w:r>
      <w:r>
        <w:t>в соответствие с положениями статьи 26 ГрК РФ.</w:t>
      </w:r>
    </w:p>
    <w:p w:rsidR="009A67C8" w:rsidRDefault="0091113C" w:rsidP="009A67C8">
      <w:pPr>
        <w:ind w:firstLine="709"/>
      </w:pPr>
      <w:proofErr w:type="gramStart"/>
      <w:r>
        <w:t>В целях выработки единого подхода к документам территориального планирования муниципальных образований закон</w:t>
      </w:r>
      <w:r w:rsidR="00BC2C2E">
        <w:t>опроектом</w:t>
      </w:r>
      <w:r>
        <w:t xml:space="preserve"> предусматривается, что в случае изменения наименований объектов местного значения (если это не приводит к изменению их назначения, основных характеристик или местоположения) внесение изменений в генеральные планы не осуществляется (по аналогии с пунктом 3 части 14 статьи 9 ГрК РФ).</w:t>
      </w:r>
      <w:proofErr w:type="gramEnd"/>
    </w:p>
    <w:p w:rsidR="009A67C8" w:rsidRDefault="0091113C" w:rsidP="009A67C8">
      <w:pPr>
        <w:ind w:firstLine="709"/>
      </w:pPr>
      <w:r>
        <w:t xml:space="preserve">Установление иных случаев, предусмотренных частью 14 статьи 9 </w:t>
      </w:r>
      <w:proofErr w:type="spellStart"/>
      <w:r>
        <w:t>ГрК</w:t>
      </w:r>
      <w:proofErr w:type="spellEnd"/>
      <w:r>
        <w:t xml:space="preserve"> РФ, является избыточным исходя из положений части 3.4 статьи 9 </w:t>
      </w:r>
      <w:proofErr w:type="spellStart"/>
      <w:r>
        <w:t>ГрК</w:t>
      </w:r>
      <w:proofErr w:type="spellEnd"/>
      <w:r>
        <w:t xml:space="preserve"> РФ </w:t>
      </w:r>
      <w:r>
        <w:br/>
        <w:t>(в редакции закон</w:t>
      </w:r>
      <w:r w:rsidR="00BC2C2E">
        <w:t>опроекта</w:t>
      </w:r>
      <w:r>
        <w:t>) и пунктов 1 и 2 части 14 статьи 9 ГрК РФ.</w:t>
      </w:r>
    </w:p>
    <w:p w:rsidR="009A67C8" w:rsidRDefault="0091113C" w:rsidP="009A67C8">
      <w:pPr>
        <w:ind w:firstLine="709"/>
      </w:pPr>
      <w:proofErr w:type="gramStart"/>
      <w:r>
        <w:t xml:space="preserve">По результатам проведенного мониторинга применения норм ГрК РФ </w:t>
      </w:r>
      <w:r w:rsidR="00BC2C2E">
        <w:br/>
      </w:r>
      <w:r>
        <w:t xml:space="preserve">о правилах землепользования и застройки и на основании поступивших </w:t>
      </w:r>
      <w:r w:rsidR="00BC2C2E">
        <w:br/>
      </w:r>
      <w:r>
        <w:t xml:space="preserve">от субъектов Российской Федерации предложений </w:t>
      </w:r>
      <w:r w:rsidR="00BC2C2E">
        <w:t>законопроектом</w:t>
      </w:r>
      <w:r>
        <w:t xml:space="preserve"> предлагается устранить правовую неопределенность в части подготовки предусмотренного частью 4 статьи 33 ГрК РФ заключения комиссии в случае внесения изменений в правила землепользования и застройки в целях устранения несоответствия правил землепользования и застройки генеральному плану поселения, </w:t>
      </w:r>
      <w:r>
        <w:lastRenderedPageBreak/>
        <w:t>генеральному</w:t>
      </w:r>
      <w:proofErr w:type="gramEnd"/>
      <w:r>
        <w:t xml:space="preserve"> плану муниципального округа, генеральному плану городского округа, возникшего в результате внесения в такие генеральные планы изменений. Данное предложение поддержано 62 субъектами Российской Федерации.</w:t>
      </w:r>
    </w:p>
    <w:p w:rsidR="009A67C8" w:rsidRDefault="0091113C" w:rsidP="009A67C8">
      <w:pPr>
        <w:ind w:firstLine="709"/>
      </w:pPr>
      <w:r>
        <w:t>Также закон</w:t>
      </w:r>
      <w:r w:rsidR="00BC2C2E">
        <w:t>опроектом</w:t>
      </w:r>
      <w:r>
        <w:t xml:space="preserve"> предлагается исключить из состава раздела </w:t>
      </w:r>
      <w:r w:rsidR="00B73028" w:rsidRPr="00BF10C1">
        <w:t xml:space="preserve">правил землепользования и застройки </w:t>
      </w:r>
      <w:r>
        <w:t xml:space="preserve">"Порядок применения правил землепользования </w:t>
      </w:r>
      <w:r w:rsidR="00B73028">
        <w:br/>
      </w:r>
      <w:r>
        <w:t>и застройки и внесения в них изменений" положени</w:t>
      </w:r>
      <w:r w:rsidR="00BF10C1">
        <w:t>я</w:t>
      </w:r>
      <w:r>
        <w:t xml:space="preserve"> о подготовке документации по планировке территории органами местного самоуправления, предусмотренн</w:t>
      </w:r>
      <w:r w:rsidR="00BF10C1">
        <w:t>ы</w:t>
      </w:r>
      <w:r>
        <w:t>е пунктом 3 части 3 статьи 30 ГрК РФ.</w:t>
      </w:r>
    </w:p>
    <w:p w:rsidR="009A67C8" w:rsidRDefault="0091113C" w:rsidP="009A67C8">
      <w:pPr>
        <w:ind w:firstLine="709"/>
      </w:pPr>
      <w:r>
        <w:t>Указанные вопросы в полной мере урегулированы положениями статей 37, 39, 41 - 46 ГрК РФ, а также постановлением Правительства Российской Федерации от 2 февраля 2024 г. № 112 "Об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значения".</w:t>
      </w:r>
    </w:p>
    <w:p w:rsidR="009A67C8" w:rsidRDefault="00BC2C2E" w:rsidP="009A67C8">
      <w:pPr>
        <w:ind w:firstLine="709"/>
      </w:pPr>
      <w:r>
        <w:t>Реализация положений, предусмотренных</w:t>
      </w:r>
      <w:r w:rsidR="0091113C">
        <w:t xml:space="preserve"> закон</w:t>
      </w:r>
      <w:r>
        <w:t>опроектом,</w:t>
      </w:r>
      <w:r w:rsidR="0091113C">
        <w:t xml:space="preserve"> позволит значительно сократить стоимость и сроки работ по строительству, реконструкции объектов капитального строительства, а также положительно повлияет на стабилизацию экономической ситуации, достижение темпов </w:t>
      </w:r>
      <w:r>
        <w:br/>
      </w:r>
      <w:r w:rsidR="0091113C">
        <w:t>и показателей развития страны в целом.</w:t>
      </w:r>
    </w:p>
    <w:p w:rsidR="009A67C8" w:rsidRDefault="00BC2C2E" w:rsidP="009A67C8">
      <w:pPr>
        <w:ind w:firstLine="709"/>
      </w:pPr>
      <w:r>
        <w:t>В з</w:t>
      </w:r>
      <w:r w:rsidR="0091113C">
        <w:t>аконопроект</w:t>
      </w:r>
      <w:r>
        <w:t>е</w:t>
      </w:r>
      <w:r w:rsidR="0091113C">
        <w:t xml:space="preserve"> </w:t>
      </w:r>
      <w:r>
        <w:t xml:space="preserve">отсутствуют обязательные </w:t>
      </w:r>
      <w:r w:rsidR="0091113C">
        <w:t>требовани</w:t>
      </w:r>
      <w:r>
        <w:t>я</w:t>
      </w:r>
      <w:r w:rsidR="0091113C">
        <w:t xml:space="preserve">, которые связаны </w:t>
      </w:r>
      <w:r>
        <w:br/>
      </w:r>
      <w:r w:rsidR="0091113C">
        <w:t xml:space="preserve">с осуществлением предпринимательской и иной экономической деятельности </w:t>
      </w:r>
      <w:r>
        <w:br/>
      </w:r>
      <w:r w:rsidR="0091113C"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br/>
      </w:r>
      <w:r w:rsidR="0091113C"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9A67C8" w:rsidRDefault="0091113C" w:rsidP="009A67C8">
      <w:pPr>
        <w:ind w:firstLine="709"/>
      </w:pPr>
      <w:r>
        <w:t xml:space="preserve">Анализ правоприменительной практики подтверждает необходимость </w:t>
      </w:r>
      <w:r w:rsidR="00BC2C2E">
        <w:t>реализации положений, предусмотренных</w:t>
      </w:r>
      <w:r>
        <w:t xml:space="preserve"> закон</w:t>
      </w:r>
      <w:r w:rsidR="00BC2C2E">
        <w:t>опроектом</w:t>
      </w:r>
      <w:r>
        <w:t>.</w:t>
      </w:r>
    </w:p>
    <w:p w:rsidR="009A67C8" w:rsidRDefault="0091113C" w:rsidP="009A67C8">
      <w:pPr>
        <w:ind w:firstLine="709"/>
      </w:pPr>
      <w:r>
        <w:t xml:space="preserve">Закрепление процедурных сроков, связанных с внесением изменений </w:t>
      </w:r>
      <w:r w:rsidR="00BF10C1">
        <w:br/>
      </w:r>
      <w:r>
        <w:t>в генеральные планы и правила землеп</w:t>
      </w:r>
      <w:r w:rsidR="00364A82">
        <w:t>ользования и застройки, которые на текущую дату</w:t>
      </w:r>
      <w:r>
        <w:t xml:space="preserve"> не установлены </w:t>
      </w:r>
      <w:proofErr w:type="spellStart"/>
      <w:r>
        <w:t>ГрК</w:t>
      </w:r>
      <w:proofErr w:type="spellEnd"/>
      <w:r>
        <w:t xml:space="preserve"> РФ, приведет к необходимости </w:t>
      </w:r>
      <w:r>
        <w:lastRenderedPageBreak/>
        <w:t>осуществления уполномоченными органами государственной власти субъектов Российской</w:t>
      </w:r>
      <w:r w:rsidR="00BF10C1">
        <w:t xml:space="preserve"> </w:t>
      </w:r>
      <w:r>
        <w:t xml:space="preserve">Федерации и местного самоуправления соответствующих функций </w:t>
      </w:r>
      <w:r w:rsidR="00364A82">
        <w:br/>
      </w:r>
      <w:r>
        <w:t>с учетом указанных сроков.</w:t>
      </w:r>
    </w:p>
    <w:p w:rsidR="00B73028" w:rsidRDefault="00B73028" w:rsidP="00B73028">
      <w:pPr>
        <w:ind w:firstLine="709"/>
      </w:pPr>
      <w:r w:rsidRPr="00B73028">
        <w:t>Реализация положений законопроекта не потребует выделения дополнительных средств из бюджетов бюджетной системы Российской Федерации и не повлечет за собой необходимость внесения изменений в другие нормативные правовые акты Правительства Российской Федерации.</w:t>
      </w:r>
    </w:p>
    <w:p w:rsidR="009A67C8" w:rsidRDefault="0091113C" w:rsidP="009A67C8">
      <w:pPr>
        <w:ind w:firstLine="709"/>
      </w:pPr>
      <w: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4A75E5" w:rsidRPr="007514FA" w:rsidRDefault="00B73028" w:rsidP="009A67C8">
      <w:pPr>
        <w:ind w:firstLine="709"/>
        <w:rPr>
          <w:rFonts w:ascii="Times New Roman" w:hAnsi="Times New Roman"/>
          <w:szCs w:val="28"/>
        </w:rPr>
      </w:pPr>
      <w:r>
        <w:t>Реализация положений, предусмотренных з</w:t>
      </w:r>
      <w:r w:rsidR="0091113C">
        <w:t>аконопроект</w:t>
      </w:r>
      <w:r>
        <w:t>ом,</w:t>
      </w:r>
      <w:r w:rsidR="0091113C">
        <w:t xml:space="preserve"> не повлечет социально-экономических, финансовых и иных последствий</w:t>
      </w:r>
      <w:r>
        <w:t>, в том числе</w:t>
      </w:r>
      <w:r w:rsidR="0091113C">
        <w:t xml:space="preserve"> для субъектов предпринимательской и иной экономической деятельности</w:t>
      </w:r>
      <w:r>
        <w:t>, а также не повлияет на достижение целей государственных программ Российской Федерации.</w:t>
      </w: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AB4C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18" w:right="737" w:bottom="1418" w:left="1418" w:header="0" w:footer="720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4DB" w:rsidRDefault="009534DB">
      <w:pPr>
        <w:spacing w:line="240" w:lineRule="auto"/>
      </w:pPr>
      <w:r>
        <w:separator/>
      </w:r>
    </w:p>
  </w:endnote>
  <w:endnote w:type="continuationSeparator" w:id="0">
    <w:p w:rsidR="009534DB" w:rsidRDefault="00953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DA7" w:rsidRDefault="00053DA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A65A0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91113C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1610721-Уч-2025 (9.1)</w:t>
          </w:r>
        </w:p>
      </w:tc>
    </w:tr>
    <w:tr w:rsidR="00AA65A0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91113C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A65A0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91113C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1610721-Уч-2025 (9.1)</w:t>
          </w:r>
        </w:p>
      </w:tc>
    </w:tr>
    <w:tr w:rsidR="00AA65A0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91113C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4DB" w:rsidRDefault="009534DB">
      <w:pPr>
        <w:spacing w:line="240" w:lineRule="auto"/>
      </w:pPr>
      <w:r>
        <w:separator/>
      </w:r>
    </w:p>
  </w:footnote>
  <w:footnote w:type="continuationSeparator" w:id="0">
    <w:p w:rsidR="009534DB" w:rsidRDefault="009534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DA7" w:rsidRDefault="00053DA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EE" w:rsidRPr="009E2468" w:rsidRDefault="006B54EE" w:rsidP="00053DA7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DA7" w:rsidRDefault="00053D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53DA7"/>
    <w:rsid w:val="00112200"/>
    <w:rsid w:val="001D65CF"/>
    <w:rsid w:val="002D658E"/>
    <w:rsid w:val="003475C3"/>
    <w:rsid w:val="00364A82"/>
    <w:rsid w:val="003C3B7D"/>
    <w:rsid w:val="003F4514"/>
    <w:rsid w:val="004A75E5"/>
    <w:rsid w:val="004B3CE4"/>
    <w:rsid w:val="005453B7"/>
    <w:rsid w:val="00642694"/>
    <w:rsid w:val="00646649"/>
    <w:rsid w:val="00690DAC"/>
    <w:rsid w:val="006B23DF"/>
    <w:rsid w:val="006B3CDE"/>
    <w:rsid w:val="006B54EE"/>
    <w:rsid w:val="007514FA"/>
    <w:rsid w:val="00802F2D"/>
    <w:rsid w:val="008114AC"/>
    <w:rsid w:val="009057A2"/>
    <w:rsid w:val="0091113C"/>
    <w:rsid w:val="009534DB"/>
    <w:rsid w:val="009A67C8"/>
    <w:rsid w:val="009D1F78"/>
    <w:rsid w:val="009E2468"/>
    <w:rsid w:val="00A055C6"/>
    <w:rsid w:val="00A63C78"/>
    <w:rsid w:val="00A97EEE"/>
    <w:rsid w:val="00AA65A0"/>
    <w:rsid w:val="00AA7A6E"/>
    <w:rsid w:val="00AA7EEC"/>
    <w:rsid w:val="00AB4C1F"/>
    <w:rsid w:val="00AF7439"/>
    <w:rsid w:val="00B37DF3"/>
    <w:rsid w:val="00B73028"/>
    <w:rsid w:val="00BC2C2E"/>
    <w:rsid w:val="00BF10C1"/>
    <w:rsid w:val="00D205A9"/>
    <w:rsid w:val="00D655A6"/>
    <w:rsid w:val="00DE3D57"/>
    <w:rsid w:val="00EF083B"/>
    <w:rsid w:val="00F5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7F8BE-DEE5-49D0-996D-6C36264F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25</cp:revision>
  <dcterms:created xsi:type="dcterms:W3CDTF">2022-12-14T20:20:00Z</dcterms:created>
  <dcterms:modified xsi:type="dcterms:W3CDTF">2026-03-04T15:27:00Z</dcterms:modified>
</cp:coreProperties>
</file>