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7DD4" w:rsidRPr="00094B23" w:rsidRDefault="009B7DD4" w:rsidP="009B7D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94B23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9B7DD4" w:rsidRPr="00F70779" w:rsidRDefault="009B7DD4" w:rsidP="009B7D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70779">
        <w:rPr>
          <w:rFonts w:ascii="Times New Roman" w:hAnsi="Times New Roman" w:cs="Times New Roman"/>
          <w:b/>
          <w:sz w:val="28"/>
          <w:szCs w:val="28"/>
        </w:rPr>
        <w:t xml:space="preserve">актов федерального законодательства, подлежащих признанию </w:t>
      </w:r>
      <w:proofErr w:type="gramStart"/>
      <w:r w:rsidRPr="00F70779">
        <w:rPr>
          <w:rFonts w:ascii="Times New Roman" w:hAnsi="Times New Roman" w:cs="Times New Roman"/>
          <w:b/>
          <w:sz w:val="28"/>
          <w:szCs w:val="28"/>
        </w:rPr>
        <w:t>утратившими</w:t>
      </w:r>
      <w:proofErr w:type="gramEnd"/>
      <w:r w:rsidRPr="00F70779">
        <w:rPr>
          <w:rFonts w:ascii="Times New Roman" w:hAnsi="Times New Roman" w:cs="Times New Roman"/>
          <w:b/>
          <w:sz w:val="28"/>
          <w:szCs w:val="28"/>
        </w:rPr>
        <w:t xml:space="preserve"> силу, приостановлению, измене</w:t>
      </w:r>
      <w:r>
        <w:rPr>
          <w:rFonts w:ascii="Times New Roman" w:hAnsi="Times New Roman" w:cs="Times New Roman"/>
          <w:b/>
          <w:sz w:val="28"/>
          <w:szCs w:val="28"/>
        </w:rPr>
        <w:t>нию, дополнению или принятию</w:t>
      </w:r>
      <w:r w:rsidRPr="00F70779">
        <w:rPr>
          <w:rFonts w:ascii="Times New Roman" w:hAnsi="Times New Roman" w:cs="Times New Roman"/>
          <w:b/>
          <w:sz w:val="28"/>
          <w:szCs w:val="28"/>
        </w:rPr>
        <w:t xml:space="preserve"> в связи с принятием Федерального закона «О внесении изменений в статью  104.1 Уголовного кодекса Российской Федерации» (в части совершенствовании системы противодействия коррупции) </w:t>
      </w:r>
    </w:p>
    <w:p w:rsidR="009B7DD4" w:rsidRPr="00094B23" w:rsidRDefault="009B7DD4" w:rsidP="009B7DD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B7DD4" w:rsidRPr="00094B23" w:rsidRDefault="009B7DD4" w:rsidP="009B7DD4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94B23">
        <w:rPr>
          <w:rFonts w:ascii="Times New Roman" w:hAnsi="Times New Roman" w:cs="Times New Roman"/>
          <w:sz w:val="28"/>
          <w:szCs w:val="28"/>
        </w:rPr>
        <w:t xml:space="preserve">Принятие Федерального закона «О внесении изменений в статью 104.1 Уголовного кодекса Российской Федерации» (в части совершенствовании системы противодействия коррупции) не потребует признания </w:t>
      </w:r>
      <w:proofErr w:type="gramStart"/>
      <w:r w:rsidRPr="00094B23">
        <w:rPr>
          <w:rFonts w:ascii="Times New Roman" w:hAnsi="Times New Roman" w:cs="Times New Roman"/>
          <w:sz w:val="28"/>
          <w:szCs w:val="28"/>
        </w:rPr>
        <w:t>утратившими</w:t>
      </w:r>
      <w:proofErr w:type="gramEnd"/>
      <w:r w:rsidRPr="00094B23">
        <w:rPr>
          <w:rFonts w:ascii="Times New Roman" w:hAnsi="Times New Roman" w:cs="Times New Roman"/>
          <w:sz w:val="28"/>
          <w:szCs w:val="28"/>
        </w:rPr>
        <w:t xml:space="preserve"> силу, приостановления, изменения или принятия других федеральных конституционных законов, федеральных законов и иных нормативных правовых актов Российской Федерации.</w:t>
      </w:r>
    </w:p>
    <w:p w:rsidR="009B7DD4" w:rsidRPr="00094B23" w:rsidRDefault="009B7DD4" w:rsidP="009B7D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9B7DD4" w:rsidRPr="00094B23" w:rsidRDefault="009B7DD4" w:rsidP="009B7DD4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4E3B8B" w:rsidRDefault="009B7DD4">
      <w:bookmarkStart w:id="0" w:name="_GoBack"/>
      <w:bookmarkEnd w:id="0"/>
    </w:p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7DD4"/>
    <w:rsid w:val="00573E8D"/>
    <w:rsid w:val="009B7DD4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DD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D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B7DD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2026-03-11T13:36:00Z</dcterms:created>
  <dcterms:modified xsi:type="dcterms:W3CDTF">2026-03-11T13:36:00Z</dcterms:modified>
</cp:coreProperties>
</file>