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29B" w:rsidRDefault="001117EE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 w:rsidRPr="00D70D0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Вносится депутатами</w:t>
      </w:r>
    </w:p>
    <w:p w:rsidR="001117EE" w:rsidRDefault="001117EE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 w:rsidRPr="00D70D0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Государственной Думы</w:t>
      </w:r>
      <w:r w:rsidR="002B48D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:</w:t>
      </w:r>
    </w:p>
    <w:p w:rsidR="008E429B" w:rsidRDefault="008E429B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Я.В. Лантратовой,</w:t>
      </w: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П.О. Толстым,</w:t>
      </w: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 xml:space="preserve">А.П. </w:t>
      </w:r>
      <w:proofErr w:type="spellStart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Метелевым</w:t>
      </w:r>
      <w:proofErr w:type="spellEnd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,</w:t>
      </w: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О.Ю. Леоновым,</w:t>
      </w:r>
    </w:p>
    <w:p w:rsidR="008E429B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С.П. Обуховым,</w:t>
      </w:r>
    </w:p>
    <w:p w:rsidR="008E429B" w:rsidRDefault="008E429B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 xml:space="preserve">В.А. </w:t>
      </w:r>
      <w:proofErr w:type="spellStart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Шамановым</w:t>
      </w:r>
      <w:proofErr w:type="spellEnd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,</w:t>
      </w:r>
    </w:p>
    <w:p w:rsidR="002B48DF" w:rsidRDefault="008E429B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С.В. Петровым</w:t>
      </w:r>
    </w:p>
    <w:p w:rsidR="001117EE" w:rsidRPr="00D70D08" w:rsidRDefault="001117EE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1117EE" w:rsidRPr="00D70D08" w:rsidRDefault="001117EE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1117EE" w:rsidRPr="00D70D08" w:rsidRDefault="001117EE" w:rsidP="00A73CC1">
      <w:pPr>
        <w:spacing w:after="0" w:line="240" w:lineRule="auto"/>
        <w:ind w:left="5529"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 w:rsidRPr="00D70D0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Проект № _____________</w:t>
      </w:r>
    </w:p>
    <w:p w:rsidR="001117EE" w:rsidRPr="00D70D08" w:rsidRDefault="001117EE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F432EA" w:rsidRPr="00D70D08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F432EA" w:rsidRPr="00D70D08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F432EA" w:rsidRPr="00D70D08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  <w:r w:rsidRPr="00D70D08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F432EA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331941" w:rsidRPr="00D70D08" w:rsidRDefault="00331941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5C3883" w:rsidRPr="00527887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586D67" w:rsidRPr="00527887">
        <w:rPr>
          <w:rFonts w:ascii="Times New Roman" w:hAnsi="Times New Roman"/>
          <w:b/>
          <w:sz w:val="28"/>
          <w:szCs w:val="28"/>
        </w:rPr>
        <w:t xml:space="preserve"> статьи</w:t>
      </w:r>
      <w:r w:rsidR="00BA486A" w:rsidRPr="00527887">
        <w:rPr>
          <w:rFonts w:ascii="Times New Roman" w:hAnsi="Times New Roman"/>
          <w:b/>
          <w:sz w:val="28"/>
          <w:szCs w:val="28"/>
        </w:rPr>
        <w:t xml:space="preserve"> </w:t>
      </w:r>
      <w:r w:rsidR="0081236C" w:rsidRPr="00527887">
        <w:rPr>
          <w:rFonts w:ascii="Times New Roman" w:hAnsi="Times New Roman"/>
          <w:b/>
          <w:sz w:val="28"/>
          <w:szCs w:val="28"/>
        </w:rPr>
        <w:t xml:space="preserve">1 и </w:t>
      </w:r>
      <w:r w:rsidR="00BA486A" w:rsidRPr="00527887">
        <w:rPr>
          <w:rFonts w:ascii="Times New Roman" w:hAnsi="Times New Roman"/>
          <w:b/>
          <w:sz w:val="28"/>
          <w:szCs w:val="28"/>
        </w:rPr>
        <w:t>13</w:t>
      </w:r>
      <w:r w:rsidR="00BA486A" w:rsidRPr="00527887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b/>
          <w:sz w:val="28"/>
          <w:szCs w:val="28"/>
        </w:rPr>
        <w:t xml:space="preserve"> Федеральн</w:t>
      </w:r>
      <w:r w:rsidR="00BA486A" w:rsidRPr="00527887">
        <w:rPr>
          <w:rFonts w:ascii="Times New Roman" w:hAnsi="Times New Roman"/>
          <w:b/>
          <w:sz w:val="28"/>
          <w:szCs w:val="28"/>
        </w:rPr>
        <w:t>ого</w:t>
      </w:r>
      <w:r w:rsidR="005C3883" w:rsidRPr="00527887">
        <w:rPr>
          <w:rFonts w:ascii="Times New Roman" w:hAnsi="Times New Roman"/>
          <w:b/>
          <w:sz w:val="28"/>
          <w:szCs w:val="28"/>
        </w:rPr>
        <w:t xml:space="preserve"> закон</w:t>
      </w:r>
      <w:r w:rsidR="00BA486A" w:rsidRPr="00527887">
        <w:rPr>
          <w:rFonts w:ascii="Times New Roman" w:hAnsi="Times New Roman"/>
          <w:b/>
          <w:sz w:val="28"/>
          <w:szCs w:val="28"/>
        </w:rPr>
        <w:t>а</w:t>
      </w:r>
      <w:r w:rsidRPr="00527887">
        <w:rPr>
          <w:rFonts w:ascii="Times New Roman" w:hAnsi="Times New Roman"/>
          <w:b/>
          <w:sz w:val="28"/>
          <w:szCs w:val="28"/>
        </w:rPr>
        <w:t xml:space="preserve"> </w:t>
      </w:r>
    </w:p>
    <w:p w:rsidR="00F432EA" w:rsidRPr="00527887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«О </w:t>
      </w:r>
      <w:r w:rsidR="005C3883" w:rsidRPr="00527887">
        <w:rPr>
          <w:rFonts w:ascii="Times New Roman" w:hAnsi="Times New Roman"/>
          <w:b/>
          <w:sz w:val="28"/>
          <w:szCs w:val="28"/>
        </w:rPr>
        <w:t>некоммерческих организациях»</w:t>
      </w:r>
    </w:p>
    <w:p w:rsidR="00D70D08" w:rsidRPr="00527887" w:rsidRDefault="00D70D08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</w:p>
    <w:p w:rsidR="00D70D08" w:rsidRPr="00527887" w:rsidRDefault="00D70D08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</w:p>
    <w:p w:rsidR="00F432EA" w:rsidRPr="00527887" w:rsidRDefault="00F432EA" w:rsidP="00A73CC1">
      <w:pPr>
        <w:spacing w:after="0"/>
        <w:ind w:right="-569"/>
        <w:jc w:val="center"/>
        <w:rPr>
          <w:rFonts w:ascii="Times New Roman" w:hAnsi="Times New Roman"/>
          <w:b/>
          <w:sz w:val="28"/>
          <w:szCs w:val="28"/>
        </w:rPr>
      </w:pPr>
    </w:p>
    <w:p w:rsidR="001A4994" w:rsidRPr="00527887" w:rsidRDefault="001A4994" w:rsidP="00A73CC1">
      <w:pPr>
        <w:spacing w:after="0" w:line="480" w:lineRule="auto"/>
        <w:ind w:right="-569" w:firstLine="709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Статья 1</w:t>
      </w:r>
    </w:p>
    <w:p w:rsidR="001A4994" w:rsidRPr="00527887" w:rsidRDefault="001A4994" w:rsidP="00A73CC1">
      <w:pPr>
        <w:pStyle w:val="a9"/>
        <w:spacing w:beforeAutospacing="0" w:after="0" w:afterAutospacing="0" w:line="480" w:lineRule="auto"/>
        <w:ind w:right="-569" w:firstLine="709"/>
        <w:jc w:val="both"/>
        <w:rPr>
          <w:sz w:val="28"/>
          <w:szCs w:val="28"/>
        </w:rPr>
      </w:pPr>
      <w:proofErr w:type="gramStart"/>
      <w:r w:rsidRPr="00527887">
        <w:rPr>
          <w:sz w:val="28"/>
          <w:szCs w:val="28"/>
        </w:rPr>
        <w:t>Внести в Федеральный закон от 12</w:t>
      </w:r>
      <w:r w:rsidR="00D70D08" w:rsidRPr="00527887">
        <w:rPr>
          <w:sz w:val="28"/>
          <w:szCs w:val="28"/>
        </w:rPr>
        <w:t xml:space="preserve"> января </w:t>
      </w:r>
      <w:r w:rsidRPr="00527887">
        <w:rPr>
          <w:sz w:val="28"/>
          <w:szCs w:val="28"/>
        </w:rPr>
        <w:t>1996</w:t>
      </w:r>
      <w:r w:rsidR="00D70D08" w:rsidRPr="00527887">
        <w:rPr>
          <w:sz w:val="28"/>
          <w:szCs w:val="28"/>
        </w:rPr>
        <w:t xml:space="preserve"> года</w:t>
      </w:r>
      <w:r w:rsidRPr="00527887">
        <w:rPr>
          <w:sz w:val="28"/>
          <w:szCs w:val="28"/>
        </w:rPr>
        <w:t xml:space="preserve"> № 7-ФЗ </w:t>
      </w:r>
      <w:r w:rsidRPr="00527887">
        <w:rPr>
          <w:sz w:val="28"/>
          <w:szCs w:val="28"/>
        </w:rPr>
        <w:br/>
        <w:t>«О некоммерческих организациях» (Собрание законодательства Российской Федерации, 1996, № 3, ст. 145</w:t>
      </w:r>
      <w:r w:rsidR="008A5823" w:rsidRPr="00527887">
        <w:rPr>
          <w:sz w:val="28"/>
          <w:szCs w:val="28"/>
        </w:rPr>
        <w:t xml:space="preserve">; </w:t>
      </w:r>
      <w:r w:rsidR="00456375" w:rsidRPr="00527887">
        <w:rPr>
          <w:color w:val="auto"/>
          <w:sz w:val="28"/>
          <w:szCs w:val="28"/>
        </w:rPr>
        <w:t xml:space="preserve">1998, № 48, ст. 5849; 2006, № 3, ст. 282; 2007, № 49, ст. 6039; </w:t>
      </w:r>
      <w:r w:rsidR="00A912E2" w:rsidRPr="00527887">
        <w:rPr>
          <w:color w:val="auto"/>
          <w:sz w:val="28"/>
          <w:szCs w:val="28"/>
        </w:rPr>
        <w:t xml:space="preserve">2008, № 30, ст. 3616; </w:t>
      </w:r>
      <w:r w:rsidR="004275E9" w:rsidRPr="00527887">
        <w:rPr>
          <w:color w:val="auto"/>
          <w:sz w:val="28"/>
          <w:szCs w:val="28"/>
        </w:rPr>
        <w:t xml:space="preserve">2009, № 29, ст. 3607; </w:t>
      </w:r>
      <w:r w:rsidR="00456375" w:rsidRPr="00527887">
        <w:rPr>
          <w:color w:val="auto"/>
          <w:sz w:val="28"/>
          <w:szCs w:val="28"/>
        </w:rPr>
        <w:t xml:space="preserve">2010, № 19, ст. 2291; </w:t>
      </w:r>
      <w:r w:rsidR="00A912E2" w:rsidRPr="00527887">
        <w:rPr>
          <w:color w:val="auto"/>
          <w:sz w:val="28"/>
          <w:szCs w:val="28"/>
        </w:rPr>
        <w:t xml:space="preserve">№ 21, ст. 2526; </w:t>
      </w:r>
      <w:r w:rsidR="008A5823" w:rsidRPr="00527887">
        <w:rPr>
          <w:sz w:val="28"/>
          <w:szCs w:val="28"/>
        </w:rPr>
        <w:t>2012</w:t>
      </w:r>
      <w:r w:rsidR="00A912E2" w:rsidRPr="00527887">
        <w:rPr>
          <w:sz w:val="28"/>
          <w:szCs w:val="28"/>
        </w:rPr>
        <w:t>,</w:t>
      </w:r>
      <w:r w:rsidR="008A5823" w:rsidRPr="00527887">
        <w:rPr>
          <w:sz w:val="28"/>
          <w:szCs w:val="28"/>
        </w:rPr>
        <w:t xml:space="preserve"> № 30, ст. 4172</w:t>
      </w:r>
      <w:r w:rsidR="00456375" w:rsidRPr="00527887">
        <w:rPr>
          <w:sz w:val="28"/>
          <w:szCs w:val="28"/>
        </w:rPr>
        <w:t>;</w:t>
      </w:r>
      <w:proofErr w:type="gramEnd"/>
      <w:r w:rsidR="00456375" w:rsidRPr="00527887">
        <w:rPr>
          <w:sz w:val="28"/>
          <w:szCs w:val="28"/>
        </w:rPr>
        <w:t xml:space="preserve"> </w:t>
      </w:r>
      <w:proofErr w:type="gramStart"/>
      <w:r w:rsidR="00A912E2" w:rsidRPr="00527887">
        <w:rPr>
          <w:sz w:val="28"/>
          <w:szCs w:val="28"/>
        </w:rPr>
        <w:t xml:space="preserve">2014, № 30, ст. 4237; </w:t>
      </w:r>
      <w:r w:rsidR="00456375" w:rsidRPr="00527887">
        <w:rPr>
          <w:sz w:val="28"/>
          <w:szCs w:val="28"/>
        </w:rPr>
        <w:t xml:space="preserve">2015, № 48, ст.6707; 2022, </w:t>
      </w:r>
      <w:r w:rsidR="004275E9" w:rsidRPr="00527887">
        <w:rPr>
          <w:sz w:val="28"/>
          <w:szCs w:val="28"/>
        </w:rPr>
        <w:t xml:space="preserve">№ 59, ст. 5222; </w:t>
      </w:r>
      <w:r w:rsidR="00456375" w:rsidRPr="00527887">
        <w:rPr>
          <w:sz w:val="28"/>
          <w:szCs w:val="28"/>
        </w:rPr>
        <w:t>№ 50, ст. 8792</w:t>
      </w:r>
      <w:r w:rsidR="00EF2307" w:rsidRPr="00527887">
        <w:rPr>
          <w:sz w:val="28"/>
          <w:szCs w:val="28"/>
        </w:rPr>
        <w:t xml:space="preserve">; 2023, № 32, ст. </w:t>
      </w:r>
      <w:r w:rsidR="00A912E2" w:rsidRPr="00527887">
        <w:rPr>
          <w:sz w:val="28"/>
          <w:szCs w:val="28"/>
        </w:rPr>
        <w:t>6141</w:t>
      </w:r>
      <w:r w:rsidR="00E42C79">
        <w:rPr>
          <w:sz w:val="28"/>
          <w:szCs w:val="28"/>
        </w:rPr>
        <w:t>; 2025, № 31, ст. 4658</w:t>
      </w:r>
      <w:r w:rsidR="00226FBB">
        <w:rPr>
          <w:sz w:val="28"/>
          <w:szCs w:val="28"/>
        </w:rPr>
        <w:t>; 2026, № 8</w:t>
      </w:r>
      <w:r w:rsidR="000C7989">
        <w:rPr>
          <w:sz w:val="28"/>
          <w:szCs w:val="28"/>
        </w:rPr>
        <w:t>,</w:t>
      </w:r>
      <w:r w:rsidR="00226FBB">
        <w:rPr>
          <w:sz w:val="28"/>
          <w:szCs w:val="28"/>
        </w:rPr>
        <w:t xml:space="preserve"> ст. 765</w:t>
      </w:r>
      <w:r w:rsidRPr="00527887">
        <w:rPr>
          <w:sz w:val="28"/>
          <w:szCs w:val="28"/>
        </w:rPr>
        <w:t>) следующие изменения:</w:t>
      </w:r>
      <w:proofErr w:type="gramEnd"/>
    </w:p>
    <w:p w:rsidR="001A4994" w:rsidRPr="00527887" w:rsidRDefault="001A4994" w:rsidP="00A73CC1">
      <w:pPr>
        <w:pStyle w:val="a9"/>
        <w:spacing w:beforeAutospacing="0" w:after="0" w:afterAutospacing="0" w:line="480" w:lineRule="auto"/>
        <w:ind w:right="-569" w:firstLine="709"/>
        <w:jc w:val="both"/>
        <w:rPr>
          <w:sz w:val="28"/>
          <w:szCs w:val="28"/>
        </w:rPr>
      </w:pPr>
      <w:r w:rsidRPr="00527887">
        <w:rPr>
          <w:sz w:val="28"/>
          <w:szCs w:val="28"/>
        </w:rPr>
        <w:lastRenderedPageBreak/>
        <w:t xml:space="preserve">1) в пункте 4 статьи 1 слова «статей 13 </w:t>
      </w:r>
      <w:r w:rsidR="00AB130E" w:rsidRPr="00527887">
        <w:rPr>
          <w:sz w:val="28"/>
          <w:szCs w:val="28"/>
        </w:rPr>
        <w:t>–</w:t>
      </w:r>
      <w:r w:rsidRPr="00527887">
        <w:rPr>
          <w:sz w:val="28"/>
          <w:szCs w:val="28"/>
        </w:rPr>
        <w:t xml:space="preserve"> 1</w:t>
      </w:r>
      <w:r w:rsidR="002B48DF">
        <w:rPr>
          <w:sz w:val="28"/>
          <w:szCs w:val="28"/>
        </w:rPr>
        <w:t>8</w:t>
      </w:r>
      <w:r w:rsidRPr="00527887">
        <w:rPr>
          <w:sz w:val="28"/>
          <w:szCs w:val="28"/>
        </w:rPr>
        <w:t xml:space="preserve">,» заменить словами </w:t>
      </w:r>
      <w:r w:rsidRPr="00527887">
        <w:rPr>
          <w:sz w:val="28"/>
          <w:szCs w:val="28"/>
        </w:rPr>
        <w:br/>
        <w:t>«статьи 13, пунктов 1</w:t>
      </w:r>
      <w:r w:rsidR="00AB130E" w:rsidRPr="00527887">
        <w:rPr>
          <w:sz w:val="28"/>
          <w:szCs w:val="28"/>
        </w:rPr>
        <w:t xml:space="preserve"> – </w:t>
      </w:r>
      <w:r w:rsidRPr="00527887">
        <w:rPr>
          <w:sz w:val="28"/>
          <w:szCs w:val="28"/>
        </w:rPr>
        <w:t>10 статьи 13</w:t>
      </w:r>
      <w:r w:rsidRPr="00527887">
        <w:rPr>
          <w:sz w:val="28"/>
          <w:szCs w:val="28"/>
          <w:vertAlign w:val="superscript"/>
        </w:rPr>
        <w:t>1</w:t>
      </w:r>
      <w:r w:rsidRPr="00527887">
        <w:rPr>
          <w:sz w:val="28"/>
          <w:szCs w:val="28"/>
        </w:rPr>
        <w:t>, статей 13</w:t>
      </w:r>
      <w:r w:rsidRPr="00527887">
        <w:rPr>
          <w:sz w:val="28"/>
          <w:szCs w:val="28"/>
          <w:vertAlign w:val="superscript"/>
        </w:rPr>
        <w:t>2</w:t>
      </w:r>
      <w:r w:rsidRPr="00527887">
        <w:rPr>
          <w:sz w:val="28"/>
          <w:szCs w:val="28"/>
        </w:rPr>
        <w:t xml:space="preserve"> – 1</w:t>
      </w:r>
      <w:r w:rsidR="002B48DF">
        <w:rPr>
          <w:sz w:val="28"/>
          <w:szCs w:val="28"/>
        </w:rPr>
        <w:t>8</w:t>
      </w:r>
      <w:r w:rsidRPr="00527887">
        <w:rPr>
          <w:sz w:val="28"/>
          <w:szCs w:val="28"/>
        </w:rPr>
        <w:t>,»;</w:t>
      </w:r>
    </w:p>
    <w:p w:rsidR="001A4994" w:rsidRPr="00527887" w:rsidRDefault="001A4994" w:rsidP="00A73CC1">
      <w:pPr>
        <w:pStyle w:val="a9"/>
        <w:spacing w:beforeAutospacing="0" w:after="0" w:afterAutospacing="0" w:line="480" w:lineRule="auto"/>
        <w:ind w:right="-569" w:firstLine="709"/>
        <w:jc w:val="both"/>
        <w:rPr>
          <w:sz w:val="28"/>
          <w:szCs w:val="28"/>
        </w:rPr>
      </w:pPr>
      <w:r w:rsidRPr="00527887">
        <w:rPr>
          <w:sz w:val="28"/>
          <w:szCs w:val="28"/>
        </w:rPr>
        <w:t>2) статью 13</w:t>
      </w:r>
      <w:r w:rsidRPr="00527887">
        <w:rPr>
          <w:sz w:val="28"/>
          <w:szCs w:val="28"/>
          <w:vertAlign w:val="superscript"/>
        </w:rPr>
        <w:t>1</w:t>
      </w:r>
      <w:r w:rsidRPr="00527887">
        <w:rPr>
          <w:sz w:val="28"/>
          <w:szCs w:val="28"/>
        </w:rPr>
        <w:t xml:space="preserve"> </w:t>
      </w:r>
      <w:r w:rsidR="009344F3" w:rsidRPr="00527887">
        <w:rPr>
          <w:sz w:val="28"/>
          <w:szCs w:val="28"/>
        </w:rPr>
        <w:t xml:space="preserve">дополнить </w:t>
      </w:r>
      <w:r w:rsidRPr="00527887">
        <w:rPr>
          <w:sz w:val="28"/>
          <w:szCs w:val="28"/>
        </w:rPr>
        <w:t>пунктом 11 следующего содержания: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«11. </w:t>
      </w:r>
      <w:proofErr w:type="gramStart"/>
      <w:r w:rsidRPr="00527887">
        <w:rPr>
          <w:rFonts w:ascii="Times New Roman" w:hAnsi="Times New Roman"/>
          <w:sz w:val="28"/>
          <w:szCs w:val="28"/>
        </w:rPr>
        <w:t xml:space="preserve">При поступлении заявления физического лица </w:t>
      </w:r>
      <w:r w:rsidRPr="00527887">
        <w:rPr>
          <w:rFonts w:ascii="Times New Roman" w:hAnsi="Times New Roman"/>
          <w:sz w:val="28"/>
          <w:szCs w:val="28"/>
        </w:rPr>
        <w:br/>
        <w:t>о недостоверности сведений о нем в едином государственном реестре юридических лиц как о лице,</w:t>
      </w:r>
      <w:r w:rsidR="00A73CC1">
        <w:rPr>
          <w:rFonts w:ascii="Times New Roman" w:hAnsi="Times New Roman"/>
          <w:sz w:val="28"/>
          <w:szCs w:val="28"/>
        </w:rPr>
        <w:t xml:space="preserve"> имеющем право без доверенности </w:t>
      </w:r>
      <w:r w:rsidRPr="00527887">
        <w:rPr>
          <w:rFonts w:ascii="Times New Roman" w:hAnsi="Times New Roman"/>
          <w:sz w:val="28"/>
          <w:szCs w:val="28"/>
        </w:rPr>
        <w:t xml:space="preserve">действовать от имени некоммерческой организации, направленного (представленного) </w:t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в уполномоченный орган или его территориальный орган способами, указанными в пункте 5</w:t>
      </w:r>
      <w:r w:rsidRPr="00527887">
        <w:rPr>
          <w:rFonts w:ascii="Times New Roman" w:hAnsi="Times New Roman"/>
          <w:sz w:val="28"/>
          <w:szCs w:val="28"/>
          <w:vertAlign w:val="superscript"/>
        </w:rPr>
        <w:t>2</w:t>
      </w:r>
      <w:r w:rsidRPr="00527887">
        <w:rPr>
          <w:rFonts w:ascii="Times New Roman" w:hAnsi="Times New Roman"/>
          <w:sz w:val="28"/>
          <w:szCs w:val="28"/>
        </w:rPr>
        <w:t xml:space="preserve"> настоящей статьи, уполномоченный орган или его территориальный орган не позднее чем через четырнадцать рабочих дней</w:t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со дня получения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такого заявления, а в случае, если заявление направлено </w:t>
      </w:r>
      <w:r w:rsidR="004E7AA5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 xml:space="preserve">в форме электронных документов посредством единого портала государственных и муниципальных услуг, не позднее чем через одиннадцать рабочих дней со дня получения такого заявления принимает решение </w:t>
      </w:r>
      <w:r w:rsidR="004E7AA5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 xml:space="preserve">о направлении указанного заявления в регистрирующий орган для внесения </w:t>
      </w:r>
      <w:r w:rsidR="00A73CC1">
        <w:rPr>
          <w:rFonts w:ascii="Times New Roman" w:hAnsi="Times New Roman"/>
          <w:sz w:val="28"/>
          <w:szCs w:val="28"/>
        </w:rPr>
        <w:br/>
        <w:t xml:space="preserve">в единый </w:t>
      </w:r>
      <w:r w:rsidRPr="00527887">
        <w:rPr>
          <w:rFonts w:ascii="Times New Roman" w:hAnsi="Times New Roman"/>
          <w:sz w:val="28"/>
          <w:szCs w:val="28"/>
        </w:rPr>
        <w:t xml:space="preserve">государственный </w:t>
      </w:r>
      <w:r w:rsidR="00A73CC1">
        <w:rPr>
          <w:rFonts w:ascii="Times New Roman" w:hAnsi="Times New Roman"/>
          <w:sz w:val="28"/>
          <w:szCs w:val="28"/>
        </w:rPr>
        <w:t xml:space="preserve">реестр юридических лиц записи о </w:t>
      </w:r>
      <w:proofErr w:type="gramStart"/>
      <w:r w:rsidRPr="00527887">
        <w:rPr>
          <w:rFonts w:ascii="Times New Roman" w:hAnsi="Times New Roman"/>
          <w:sz w:val="28"/>
          <w:szCs w:val="28"/>
        </w:rPr>
        <w:t>недостоверности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содержащихся в нем сведений о некоммерческой организации и направляет такое заявление не позднее одного рабоч</w:t>
      </w:r>
      <w:r w:rsidR="00A73CC1">
        <w:rPr>
          <w:rFonts w:ascii="Times New Roman" w:hAnsi="Times New Roman"/>
          <w:sz w:val="28"/>
          <w:szCs w:val="28"/>
        </w:rPr>
        <w:t xml:space="preserve">его дня после принятия решения </w:t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 xml:space="preserve">в регистрирующий орган для внесения в единый государственный реестр юридических лиц соответствующей записи.  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887">
        <w:rPr>
          <w:rFonts w:ascii="Times New Roman" w:hAnsi="Times New Roman"/>
          <w:sz w:val="28"/>
          <w:szCs w:val="28"/>
        </w:rPr>
        <w:t xml:space="preserve">На основании указанного решения и представленного уполномоченным органом или его территориальным органом заявления физического лица </w:t>
      </w:r>
      <w:r w:rsidR="00A73CC1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lastRenderedPageBreak/>
        <w:t>регистрирующий орган в срок не бо</w:t>
      </w:r>
      <w:r w:rsidR="00A73CC1">
        <w:rPr>
          <w:rFonts w:ascii="Times New Roman" w:hAnsi="Times New Roman"/>
          <w:sz w:val="28"/>
          <w:szCs w:val="28"/>
        </w:rPr>
        <w:t xml:space="preserve">лее чем пять рабочих дня со дня </w:t>
      </w:r>
      <w:r w:rsidRPr="00527887">
        <w:rPr>
          <w:rFonts w:ascii="Times New Roman" w:hAnsi="Times New Roman"/>
          <w:sz w:val="28"/>
          <w:szCs w:val="28"/>
        </w:rPr>
        <w:t xml:space="preserve">получения документов вносит в единый государственный реестр юридических лиц соответствующую запись и не позднее одного рабочего дня, следующего за днем внесения такой записи, сообщает об этом в орган, принявший решение </w:t>
      </w:r>
      <w:r w:rsidR="00D70D08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о направлении заявления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в регистрирующий орган для внесения в единый государственный реестр юридических лиц записи о </w:t>
      </w:r>
      <w:proofErr w:type="gramStart"/>
      <w:r w:rsidRPr="00527887">
        <w:rPr>
          <w:rFonts w:ascii="Times New Roman" w:hAnsi="Times New Roman"/>
          <w:sz w:val="28"/>
          <w:szCs w:val="28"/>
        </w:rPr>
        <w:t>недостоверности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содержащихся в нем сведений о некоммерческой организации. 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В течение трех рабочих дней со дня поступления из регистрирующего органа сведений о внесении в единый государственный реестр юридических лиц записи о </w:t>
      </w:r>
      <w:proofErr w:type="gramStart"/>
      <w:r w:rsidRPr="00527887">
        <w:rPr>
          <w:rFonts w:ascii="Times New Roman" w:hAnsi="Times New Roman"/>
          <w:sz w:val="28"/>
          <w:szCs w:val="28"/>
        </w:rPr>
        <w:t>недостоверности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содержащихся в нем сведений </w:t>
      </w:r>
      <w:r w:rsidR="00A80D96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о</w:t>
      </w:r>
      <w:r w:rsidR="00A80D96" w:rsidRPr="00527887">
        <w:rPr>
          <w:rFonts w:ascii="Times New Roman" w:hAnsi="Times New Roman"/>
          <w:sz w:val="28"/>
          <w:szCs w:val="28"/>
        </w:rPr>
        <w:t xml:space="preserve"> </w:t>
      </w:r>
      <w:r w:rsidRPr="00527887">
        <w:rPr>
          <w:rFonts w:ascii="Times New Roman" w:hAnsi="Times New Roman"/>
          <w:sz w:val="28"/>
          <w:szCs w:val="28"/>
        </w:rPr>
        <w:t>некоммерческой организации уполномоченный орган или его территориальный орган уведомляет об этом заявителя и некоммерческую организацию, в отношении которой внесена запись о недостоверности сведений, путем направления информационного письма.».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Статья 2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>Настоящий Федеральный закон вступает в силу с 1</w:t>
      </w:r>
      <w:r w:rsidR="00D70D08" w:rsidRPr="00527887">
        <w:rPr>
          <w:rFonts w:ascii="Times New Roman" w:hAnsi="Times New Roman"/>
          <w:sz w:val="28"/>
          <w:szCs w:val="28"/>
        </w:rPr>
        <w:t xml:space="preserve"> января </w:t>
      </w:r>
      <w:r w:rsidRPr="00527887">
        <w:rPr>
          <w:rFonts w:ascii="Times New Roman" w:hAnsi="Times New Roman"/>
          <w:sz w:val="28"/>
          <w:szCs w:val="28"/>
        </w:rPr>
        <w:t>2027</w:t>
      </w:r>
      <w:r w:rsidR="00D70D08" w:rsidRPr="00527887">
        <w:rPr>
          <w:rFonts w:ascii="Times New Roman" w:hAnsi="Times New Roman"/>
          <w:sz w:val="28"/>
          <w:szCs w:val="28"/>
        </w:rPr>
        <w:t xml:space="preserve"> года.</w:t>
      </w:r>
    </w:p>
    <w:p w:rsidR="001117EE" w:rsidRPr="00527887" w:rsidRDefault="001117EE" w:rsidP="00A73CC1">
      <w:pPr>
        <w:spacing w:after="0"/>
        <w:ind w:right="-569"/>
        <w:jc w:val="both"/>
        <w:rPr>
          <w:rFonts w:ascii="Times New Roman" w:hAnsi="Times New Roman"/>
          <w:sz w:val="28"/>
          <w:szCs w:val="28"/>
        </w:rPr>
      </w:pPr>
    </w:p>
    <w:p w:rsidR="00D70D08" w:rsidRPr="00527887" w:rsidRDefault="00D70D08" w:rsidP="00A73CC1">
      <w:pPr>
        <w:spacing w:after="0"/>
        <w:ind w:right="-569"/>
        <w:jc w:val="both"/>
        <w:rPr>
          <w:rFonts w:ascii="Times New Roman" w:hAnsi="Times New Roman"/>
          <w:sz w:val="28"/>
          <w:szCs w:val="28"/>
        </w:rPr>
      </w:pPr>
    </w:p>
    <w:p w:rsidR="00F432EA" w:rsidRPr="00527887" w:rsidRDefault="00F432EA" w:rsidP="00A73CC1">
      <w:pPr>
        <w:spacing w:after="0" w:line="240" w:lineRule="auto"/>
        <w:ind w:right="-569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          Президент </w:t>
      </w:r>
    </w:p>
    <w:p w:rsidR="005F1A2F" w:rsidRPr="00F432EA" w:rsidRDefault="00A73CC1" w:rsidP="00A73CC1">
      <w:pPr>
        <w:spacing w:after="0" w:line="240" w:lineRule="auto"/>
        <w:ind w:right="-569"/>
      </w:pP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ab/>
      </w:r>
    </w:p>
    <w:p w:rsidR="00A73CC1" w:rsidRPr="00F432EA" w:rsidRDefault="00A73CC1" w:rsidP="00A73CC1">
      <w:pPr>
        <w:spacing w:after="0" w:line="240" w:lineRule="auto"/>
        <w:ind w:right="-569"/>
      </w:pPr>
    </w:p>
    <w:sectPr w:rsidR="00A73CC1" w:rsidRPr="00F432EA" w:rsidSect="00A73CC1">
      <w:headerReference w:type="default" r:id="rId9"/>
      <w:headerReference w:type="first" r:id="rId10"/>
      <w:pgSz w:w="11906" w:h="16838"/>
      <w:pgMar w:top="1386" w:right="1418" w:bottom="96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04E" w:rsidRDefault="004C604E" w:rsidP="00F432EA">
      <w:pPr>
        <w:spacing w:after="0" w:line="240" w:lineRule="auto"/>
      </w:pPr>
      <w:r>
        <w:separator/>
      </w:r>
    </w:p>
  </w:endnote>
  <w:endnote w:type="continuationSeparator" w:id="0">
    <w:p w:rsidR="004C604E" w:rsidRDefault="004C604E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04E" w:rsidRDefault="004C604E" w:rsidP="00F432EA">
      <w:pPr>
        <w:spacing w:after="0" w:line="240" w:lineRule="auto"/>
      </w:pPr>
      <w:r>
        <w:separator/>
      </w:r>
    </w:p>
  </w:footnote>
  <w:footnote w:type="continuationSeparator" w:id="0">
    <w:p w:rsidR="004C604E" w:rsidRDefault="004C604E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55485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A73CC1" w:rsidRPr="00A73CC1" w:rsidRDefault="00A73CC1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A73CC1">
          <w:rPr>
            <w:rFonts w:ascii="Times New Roman" w:hAnsi="Times New Roman"/>
            <w:sz w:val="28"/>
            <w:szCs w:val="28"/>
          </w:rPr>
          <w:fldChar w:fldCharType="begin"/>
        </w:r>
        <w:r w:rsidRPr="00A73CC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73CC1">
          <w:rPr>
            <w:rFonts w:ascii="Times New Roman" w:hAnsi="Times New Roman"/>
            <w:sz w:val="28"/>
            <w:szCs w:val="28"/>
          </w:rPr>
          <w:fldChar w:fldCharType="separate"/>
        </w:r>
        <w:r w:rsidR="005662D7">
          <w:rPr>
            <w:rFonts w:ascii="Times New Roman" w:hAnsi="Times New Roman"/>
            <w:noProof/>
            <w:sz w:val="28"/>
            <w:szCs w:val="28"/>
          </w:rPr>
          <w:t>2</w:t>
        </w:r>
        <w:r w:rsidRPr="00A73CC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C1B9B" w:rsidRPr="00F432EA" w:rsidRDefault="00CC1B9B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9B" w:rsidRDefault="00CC1B9B">
    <w:pPr>
      <w:pStyle w:val="a5"/>
      <w:jc w:val="center"/>
    </w:pPr>
  </w:p>
  <w:p w:rsidR="00CC1B9B" w:rsidRDefault="00CC1B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47859"/>
    <w:rsid w:val="000552FA"/>
    <w:rsid w:val="00082B57"/>
    <w:rsid w:val="000B1A27"/>
    <w:rsid w:val="000C7989"/>
    <w:rsid w:val="000E159E"/>
    <w:rsid w:val="000F2251"/>
    <w:rsid w:val="00111105"/>
    <w:rsid w:val="001117EE"/>
    <w:rsid w:val="00147F1E"/>
    <w:rsid w:val="001A4994"/>
    <w:rsid w:val="001B40B4"/>
    <w:rsid w:val="001C7A31"/>
    <w:rsid w:val="00226FBB"/>
    <w:rsid w:val="00287559"/>
    <w:rsid w:val="002B48DF"/>
    <w:rsid w:val="002D29DC"/>
    <w:rsid w:val="00331941"/>
    <w:rsid w:val="00354708"/>
    <w:rsid w:val="003B781D"/>
    <w:rsid w:val="0042382F"/>
    <w:rsid w:val="004275E9"/>
    <w:rsid w:val="00456375"/>
    <w:rsid w:val="004865FD"/>
    <w:rsid w:val="004C604E"/>
    <w:rsid w:val="004E7AA5"/>
    <w:rsid w:val="00527887"/>
    <w:rsid w:val="00557E83"/>
    <w:rsid w:val="005662D7"/>
    <w:rsid w:val="00586D67"/>
    <w:rsid w:val="005B7A84"/>
    <w:rsid w:val="005C3883"/>
    <w:rsid w:val="005F1A2F"/>
    <w:rsid w:val="00637C68"/>
    <w:rsid w:val="007011CA"/>
    <w:rsid w:val="0075609F"/>
    <w:rsid w:val="00767DDF"/>
    <w:rsid w:val="008002F6"/>
    <w:rsid w:val="0081236C"/>
    <w:rsid w:val="008206A1"/>
    <w:rsid w:val="008A449B"/>
    <w:rsid w:val="008A5823"/>
    <w:rsid w:val="008E429B"/>
    <w:rsid w:val="008F34E3"/>
    <w:rsid w:val="009344F3"/>
    <w:rsid w:val="00975FD3"/>
    <w:rsid w:val="00A72954"/>
    <w:rsid w:val="00A73CC1"/>
    <w:rsid w:val="00A80D96"/>
    <w:rsid w:val="00A911B7"/>
    <w:rsid w:val="00A912E2"/>
    <w:rsid w:val="00A95827"/>
    <w:rsid w:val="00AA5FBB"/>
    <w:rsid w:val="00AB130E"/>
    <w:rsid w:val="00AB5E8E"/>
    <w:rsid w:val="00AD6368"/>
    <w:rsid w:val="00B062CF"/>
    <w:rsid w:val="00BA486A"/>
    <w:rsid w:val="00C76809"/>
    <w:rsid w:val="00CC1B9B"/>
    <w:rsid w:val="00CC506B"/>
    <w:rsid w:val="00CF41E7"/>
    <w:rsid w:val="00D11DBD"/>
    <w:rsid w:val="00D41E42"/>
    <w:rsid w:val="00D4434A"/>
    <w:rsid w:val="00D52D8D"/>
    <w:rsid w:val="00D70D08"/>
    <w:rsid w:val="00D90F35"/>
    <w:rsid w:val="00DB4985"/>
    <w:rsid w:val="00DB5841"/>
    <w:rsid w:val="00DB7355"/>
    <w:rsid w:val="00DC38B2"/>
    <w:rsid w:val="00E154BF"/>
    <w:rsid w:val="00E42C79"/>
    <w:rsid w:val="00E500E0"/>
    <w:rsid w:val="00E83D10"/>
    <w:rsid w:val="00EA0B16"/>
    <w:rsid w:val="00EF2307"/>
    <w:rsid w:val="00F432EA"/>
    <w:rsid w:val="00F55756"/>
    <w:rsid w:val="00F90BF4"/>
    <w:rsid w:val="00FB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3B781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781D"/>
    <w:pPr>
      <w:spacing w:line="240" w:lineRule="auto"/>
    </w:pPr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781D"/>
    <w:rPr>
      <w:rFonts w:eastAsia="Times New Roman" w:cs="Times New Roman"/>
      <w:color w:val="00000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781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781D"/>
    <w:rPr>
      <w:rFonts w:eastAsia="Times New Roman" w:cs="Times New Roman"/>
      <w:b/>
      <w:bCs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3B781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781D"/>
    <w:pPr>
      <w:spacing w:line="240" w:lineRule="auto"/>
    </w:pPr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781D"/>
    <w:rPr>
      <w:rFonts w:eastAsia="Times New Roman" w:cs="Times New Roman"/>
      <w:color w:val="00000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781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781D"/>
    <w:rPr>
      <w:rFonts w:eastAsia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30337-7DDC-4B5E-A9ED-D68F79469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ШАБАНОВ Магомедрасул Хабилович</cp:lastModifiedBy>
  <cp:revision>4</cp:revision>
  <cp:lastPrinted>2026-03-04T13:30:00Z</cp:lastPrinted>
  <dcterms:created xsi:type="dcterms:W3CDTF">2026-03-05T10:24:00Z</dcterms:created>
  <dcterms:modified xsi:type="dcterms:W3CDTF">2026-03-05T13:22:00Z</dcterms:modified>
</cp:coreProperties>
</file>