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6C9A" w:rsidRPr="00D81717" w:rsidRDefault="007C6C9A" w:rsidP="00D81717">
      <w:pPr>
        <w:pStyle w:val="a3"/>
        <w:ind w:left="5812"/>
      </w:pPr>
      <w:r w:rsidRPr="00D81717">
        <w:t xml:space="preserve">Вносится </w:t>
      </w:r>
      <w:r w:rsidR="00D81717">
        <w:t>Правительством</w:t>
      </w:r>
      <w:r w:rsidRPr="00D81717">
        <w:t xml:space="preserve"> </w:t>
      </w:r>
    </w:p>
    <w:p w:rsidR="007C6C9A" w:rsidRPr="00D81717" w:rsidRDefault="007C6C9A" w:rsidP="00D81717">
      <w:pPr>
        <w:pStyle w:val="a3"/>
        <w:ind w:left="5812"/>
      </w:pPr>
      <w:r w:rsidRPr="00D81717">
        <w:t>Российской Федерации</w:t>
      </w:r>
    </w:p>
    <w:p w:rsidR="007C6C9A" w:rsidRPr="00D81717" w:rsidRDefault="007C6C9A" w:rsidP="00D81717">
      <w:pPr>
        <w:pStyle w:val="a3"/>
        <w:ind w:left="5812"/>
      </w:pPr>
    </w:p>
    <w:p w:rsidR="007C6C9A" w:rsidRPr="00D81717" w:rsidRDefault="007C6C9A" w:rsidP="00D81717">
      <w:pPr>
        <w:pStyle w:val="a3"/>
        <w:ind w:left="5812"/>
      </w:pPr>
      <w:r w:rsidRPr="00D81717">
        <w:t xml:space="preserve">Проект № </w:t>
      </w:r>
      <w:r w:rsidR="00D81717">
        <w:t>1163989-8</w:t>
      </w:r>
    </w:p>
    <w:p w:rsidR="00DC393B" w:rsidRPr="00D81717" w:rsidRDefault="00DC393B" w:rsidP="00DC393B">
      <w:pPr>
        <w:jc w:val="center"/>
        <w:rPr>
          <w:b/>
        </w:rPr>
      </w:pPr>
    </w:p>
    <w:p w:rsidR="00DC393B" w:rsidRPr="00D81717" w:rsidRDefault="00DC393B" w:rsidP="00DC393B">
      <w:pPr>
        <w:jc w:val="center"/>
        <w:rPr>
          <w:b/>
        </w:rPr>
      </w:pPr>
    </w:p>
    <w:p w:rsidR="00DC393B" w:rsidRPr="00D81717" w:rsidRDefault="00DC393B" w:rsidP="00142B28">
      <w:pPr>
        <w:rPr>
          <w:b/>
          <w:sz w:val="32"/>
        </w:rPr>
      </w:pPr>
    </w:p>
    <w:tbl>
      <w:tblPr>
        <w:tblStyle w:val="a7"/>
        <w:tblW w:w="90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40"/>
        <w:gridCol w:w="2829"/>
        <w:gridCol w:w="3411"/>
      </w:tblGrid>
      <w:tr w:rsidR="00D81717" w:rsidRPr="00D81717" w:rsidTr="00B96083">
        <w:tc>
          <w:tcPr>
            <w:tcW w:w="9080" w:type="dxa"/>
            <w:gridSpan w:val="3"/>
          </w:tcPr>
          <w:p w:rsidR="00DC393B" w:rsidRPr="00D81717" w:rsidRDefault="00DC393B" w:rsidP="00DC393B">
            <w:pPr>
              <w:jc w:val="center"/>
              <w:rPr>
                <w:b/>
              </w:rPr>
            </w:pPr>
            <w:r w:rsidRPr="00D81717">
              <w:rPr>
                <w:b/>
              </w:rPr>
              <w:t>ФЕДЕРАЛЬНЫЙ ЗАКОН</w:t>
            </w:r>
          </w:p>
        </w:tc>
      </w:tr>
      <w:tr w:rsidR="00D81717" w:rsidRPr="00D81717" w:rsidTr="00B96083">
        <w:trPr>
          <w:trHeight w:val="1020"/>
        </w:trPr>
        <w:tc>
          <w:tcPr>
            <w:tcW w:w="9080" w:type="dxa"/>
            <w:gridSpan w:val="3"/>
          </w:tcPr>
          <w:p w:rsidR="00DC393B" w:rsidRPr="00D81717" w:rsidRDefault="00DC393B" w:rsidP="00DC393B">
            <w:pPr>
              <w:jc w:val="center"/>
              <w:rPr>
                <w:b/>
              </w:rPr>
            </w:pPr>
          </w:p>
        </w:tc>
      </w:tr>
      <w:tr w:rsidR="00DC393B" w:rsidTr="00B96083">
        <w:tc>
          <w:tcPr>
            <w:tcW w:w="9080" w:type="dxa"/>
            <w:gridSpan w:val="3"/>
          </w:tcPr>
          <w:p w:rsidR="00DC393B" w:rsidRDefault="00D81717" w:rsidP="00DC393B">
            <w:pPr>
              <w:jc w:val="center"/>
              <w:rPr>
                <w:b/>
              </w:rPr>
            </w:pPr>
            <w:r w:rsidRPr="00D81717">
              <w:rPr>
                <w:b/>
              </w:rPr>
              <w:t xml:space="preserve">О внесении изменений в Федеральный закон </w:t>
            </w:r>
            <w:r>
              <w:rPr>
                <w:b/>
              </w:rPr>
              <w:br/>
            </w:r>
            <w:r w:rsidRPr="00D81717">
              <w:rPr>
                <w:b/>
              </w:rPr>
              <w:t xml:space="preserve">"О правовом положении иностранных граждан </w:t>
            </w:r>
            <w:r>
              <w:rPr>
                <w:b/>
              </w:rPr>
              <w:br/>
            </w:r>
            <w:r w:rsidRPr="00D81717">
              <w:rPr>
                <w:b/>
              </w:rPr>
              <w:t xml:space="preserve">в Российской Федерации" и статью 18 </w:t>
            </w:r>
            <w:bookmarkStart w:id="0" w:name="_GoBack"/>
            <w:bookmarkEnd w:id="0"/>
            <w:r w:rsidRPr="00D81717">
              <w:rPr>
                <w:b/>
              </w:rPr>
              <w:t xml:space="preserve">Федерального закона </w:t>
            </w:r>
            <w:r>
              <w:rPr>
                <w:b/>
              </w:rPr>
              <w:br/>
            </w:r>
            <w:r w:rsidRPr="00D81717">
              <w:rPr>
                <w:b/>
              </w:rPr>
              <w:t>"О гражданстве Российской Федерации"</w:t>
            </w:r>
          </w:p>
        </w:tc>
      </w:tr>
      <w:tr w:rsidR="00DC393B" w:rsidTr="00B96083">
        <w:trPr>
          <w:trHeight w:val="1020"/>
        </w:trPr>
        <w:tc>
          <w:tcPr>
            <w:tcW w:w="9080" w:type="dxa"/>
            <w:gridSpan w:val="3"/>
          </w:tcPr>
          <w:p w:rsidR="00DC393B" w:rsidRDefault="00DC393B" w:rsidP="00DC393B">
            <w:pPr>
              <w:jc w:val="center"/>
              <w:rPr>
                <w:b/>
              </w:rPr>
            </w:pPr>
          </w:p>
        </w:tc>
      </w:tr>
      <w:tr w:rsidR="008C37A8" w:rsidRPr="008C37A8" w:rsidTr="00B96083">
        <w:tc>
          <w:tcPr>
            <w:tcW w:w="5669" w:type="dxa"/>
            <w:gridSpan w:val="2"/>
          </w:tcPr>
          <w:p w:rsidR="00DC393B" w:rsidRPr="00D81717" w:rsidRDefault="00DC393B" w:rsidP="00DC393B">
            <w:pPr>
              <w:rPr>
                <w:color w:val="FFFFFF" w:themeColor="background1"/>
              </w:rPr>
            </w:pPr>
            <w:proofErr w:type="gramStart"/>
            <w:r w:rsidRPr="00D81717">
              <w:rPr>
                <w:color w:val="FFFFFF" w:themeColor="background1"/>
              </w:rPr>
              <w:t>Принят</w:t>
            </w:r>
            <w:proofErr w:type="gramEnd"/>
            <w:r w:rsidRPr="00D81717">
              <w:rPr>
                <w:color w:val="FFFFFF" w:themeColor="background1"/>
              </w:rPr>
              <w:t xml:space="preserve"> Государственной Думой</w:t>
            </w:r>
          </w:p>
        </w:tc>
        <w:tc>
          <w:tcPr>
            <w:tcW w:w="3408" w:type="dxa"/>
          </w:tcPr>
          <w:p w:rsidR="00DC393B" w:rsidRPr="00D81717" w:rsidRDefault="00DC393B" w:rsidP="00DC393B">
            <w:pPr>
              <w:rPr>
                <w:color w:val="FFFFFF" w:themeColor="background1"/>
              </w:rPr>
            </w:pPr>
            <w:r w:rsidRPr="00D81717">
              <w:rPr>
                <w:color w:val="FFFFFF" w:themeColor="background1"/>
              </w:rPr>
              <w:t>13 мая 2026 года</w:t>
            </w:r>
          </w:p>
        </w:tc>
      </w:tr>
      <w:tr w:rsidR="00DC393B" w:rsidTr="00B96083">
        <w:trPr>
          <w:trHeight w:val="1667"/>
        </w:trPr>
        <w:tc>
          <w:tcPr>
            <w:tcW w:w="9080" w:type="dxa"/>
            <w:gridSpan w:val="3"/>
          </w:tcPr>
          <w:p w:rsidR="00DC393B" w:rsidRDefault="00DC393B" w:rsidP="00DC393B">
            <w:pPr>
              <w:jc w:val="center"/>
              <w:rPr>
                <w:b/>
              </w:rPr>
            </w:pPr>
          </w:p>
        </w:tc>
      </w:tr>
      <w:tr w:rsidR="00142B28" w:rsidTr="00B96083">
        <w:tc>
          <w:tcPr>
            <w:tcW w:w="9080" w:type="dxa"/>
            <w:gridSpan w:val="3"/>
          </w:tcPr>
          <w:p w:rsidR="00142B28" w:rsidRPr="00D81717" w:rsidRDefault="00D81717" w:rsidP="00D81717">
            <w:pPr>
              <w:spacing w:line="480" w:lineRule="auto"/>
              <w:ind w:firstLine="709"/>
              <w:jc w:val="both"/>
              <w:rPr>
                <w:b/>
              </w:rPr>
            </w:pPr>
            <w:r w:rsidRPr="00D81717">
              <w:rPr>
                <w:b/>
              </w:rPr>
              <w:t>Статья 1</w:t>
            </w:r>
          </w:p>
          <w:p w:rsidR="00D81717" w:rsidRDefault="00D81717" w:rsidP="00D81717">
            <w:pPr>
              <w:spacing w:line="480" w:lineRule="auto"/>
              <w:ind w:firstLine="709"/>
              <w:jc w:val="both"/>
            </w:pPr>
            <w:r w:rsidRPr="00D81717">
              <w:t xml:space="preserve">Внести в Федеральный закон от 25 июля 2002 года №115-ФЗ "О правовом положении иностранных граждан в Российской Федерации" (Собрание законодательства Российской Федерации, 2002, № 3 0, ст. 3032; 2003, № 46, ст. 4437; 2006, № 30, ст. 3286; 2007, № 2, ст. 361; 2008, № 30, ст. 3616; 2009, № 23, ст. 2760; № 26, ст. 3125; </w:t>
            </w:r>
            <w:proofErr w:type="gramStart"/>
            <w:r w:rsidRPr="00D81717">
              <w:t xml:space="preserve">2010, № 21, ст. 2524; № 31, ст. 4196; № 52, ст. 7000; 2011, № 27, ст. 3880; № 49, ст. 7061; 2012, № 31, ст. 4322; №47, ст. 6397; №53, ст. 7645; 2013, №27, ст. 3477; №30, ст. 4057; </w:t>
            </w:r>
            <w:r w:rsidRPr="00D81717">
              <w:lastRenderedPageBreak/>
              <w:t>№52, ст. 6951; 2014, № 16, ст. 1828, 1831; №52, ст. 7557; 2016, № 18, ст. 2505; 2017, № 17, ст. 2459;</w:t>
            </w:r>
            <w:proofErr w:type="gramEnd"/>
            <w:r w:rsidRPr="00D81717">
              <w:t xml:space="preserve"> № </w:t>
            </w:r>
            <w:proofErr w:type="gramStart"/>
            <w:r w:rsidRPr="00D81717">
              <w:t>31, ст. 4792; 2018, № 53, ст. 8454; 2019, № 31, ст. 4416; 2020, № 31, ст. 5027; № 42, ст. 6516; 2021, № 1, ст. 56;</w:t>
            </w:r>
            <w:r>
              <w:t xml:space="preserve"> </w:t>
            </w:r>
            <w:r>
              <w:t>№9, ст. 1469; №27, ст. 5102, 5185; 2022</w:t>
            </w:r>
            <w:r>
              <w:t xml:space="preserve">, №14, ст. 2200; №27, ст. 4608; </w:t>
            </w:r>
            <w:r>
              <w:t>№ 29, ст. 5204, 5324; 2023, № 25, ст. 4404; № 29, ст. 5334; 2024, № 1, ст. 29;</w:t>
            </w:r>
            <w:proofErr w:type="gramEnd"/>
            <w:r>
              <w:t xml:space="preserve"> </w:t>
            </w:r>
            <w:r>
              <w:t xml:space="preserve">№ </w:t>
            </w:r>
            <w:proofErr w:type="gramStart"/>
            <w:r>
              <w:t>33, ст. 4949; № 44, ст. 6498; № 53, ст. 8527) следующие изменения:</w:t>
            </w:r>
            <w:proofErr w:type="gramEnd"/>
          </w:p>
          <w:p w:rsidR="00D81717" w:rsidRDefault="00D81717" w:rsidP="00D81717">
            <w:pPr>
              <w:spacing w:line="480" w:lineRule="auto"/>
              <w:ind w:firstLine="709"/>
              <w:jc w:val="both"/>
            </w:pPr>
            <w:r>
              <w:t>1) пункт 4</w:t>
            </w:r>
            <w:r w:rsidRPr="00D27E42">
              <w:rPr>
                <w:vertAlign w:val="superscript"/>
              </w:rPr>
              <w:t>1</w:t>
            </w:r>
            <w:r>
              <w:t xml:space="preserve"> статьи 6:</w:t>
            </w:r>
          </w:p>
          <w:p w:rsidR="00D81717" w:rsidRDefault="00D81717" w:rsidP="00D81717">
            <w:pPr>
              <w:spacing w:line="480" w:lineRule="auto"/>
              <w:ind w:firstLine="709"/>
              <w:jc w:val="both"/>
            </w:pPr>
            <w:proofErr w:type="gramStart"/>
            <w:r>
              <w:t>а) после слов "для получения разр</w:t>
            </w:r>
            <w:r>
              <w:t xml:space="preserve">ешения на временное проживание" </w:t>
            </w:r>
            <w:r>
              <w:t>дополнить словами "представляе</w:t>
            </w:r>
            <w:r>
              <w:t xml:space="preserve">т на бумажном носителе выданный </w:t>
            </w:r>
            <w:r>
              <w:t>не ранее чем за три месяца до дня подачи заявления о выдаче разрешения</w:t>
            </w:r>
            <w:r>
              <w:t xml:space="preserve"> </w:t>
            </w:r>
            <w:r>
              <w:t>на временное проживание документ, составленный или удостоверенный</w:t>
            </w:r>
            <w:r>
              <w:t xml:space="preserve"> </w:t>
            </w:r>
            <w:r>
              <w:t>по установленной форме компетентным органом иностранного государства</w:t>
            </w:r>
            <w:r>
              <w:t xml:space="preserve"> </w:t>
            </w:r>
            <w:r>
              <w:t>за пределами территории Российской Федерации в соответствии с нормами</w:t>
            </w:r>
            <w:r>
              <w:t xml:space="preserve"> </w:t>
            </w:r>
            <w:r>
              <w:t>иностранного права и подтверждающий отсутствие судимости у данного</w:t>
            </w:r>
            <w:proofErr w:type="gramEnd"/>
            <w:r>
              <w:t xml:space="preserve"> </w:t>
            </w:r>
            <w:r>
              <w:t>иностранного гражданина либо содержащий информацию (при ее наличии)</w:t>
            </w:r>
            <w:r>
              <w:t xml:space="preserve"> </w:t>
            </w:r>
            <w:r>
              <w:t>о преступлении, за совершение к</w:t>
            </w:r>
            <w:r>
              <w:t xml:space="preserve">оторого был осужден иностранный </w:t>
            </w:r>
            <w:r>
              <w:t>гражданин (далее - документ об отс</w:t>
            </w:r>
            <w:r>
              <w:t xml:space="preserve">утствии (о наличии) судимости), </w:t>
            </w:r>
            <w:r>
              <w:t>а также";</w:t>
            </w:r>
          </w:p>
          <w:p w:rsidR="00D81717" w:rsidRDefault="00D81717" w:rsidP="00D81717">
            <w:pPr>
              <w:spacing w:line="480" w:lineRule="auto"/>
              <w:ind w:firstLine="709"/>
              <w:jc w:val="both"/>
            </w:pPr>
            <w:r>
              <w:t>б) дополнить абзацем вторым следующего содержания:</w:t>
            </w:r>
          </w:p>
          <w:p w:rsidR="00D81717" w:rsidRDefault="00D81717" w:rsidP="00D81717">
            <w:pPr>
              <w:spacing w:line="480" w:lineRule="auto"/>
              <w:ind w:firstLine="709"/>
              <w:jc w:val="both"/>
            </w:pPr>
            <w:r>
              <w:t>"От представления документа об отсутствии (о нал</w:t>
            </w:r>
            <w:r>
              <w:t xml:space="preserve">ичии) судимости </w:t>
            </w:r>
            <w:r>
              <w:t>освобождаются иностранные граждане, не достигшие возраста</w:t>
            </w:r>
            <w:r>
              <w:t xml:space="preserve"> </w:t>
            </w:r>
            <w:r>
              <w:lastRenderedPageBreak/>
              <w:t>четырнадцати лет</w:t>
            </w:r>
            <w:proofErr w:type="gramStart"/>
            <w:r>
              <w:t>.";</w:t>
            </w:r>
            <w:proofErr w:type="gramEnd"/>
          </w:p>
          <w:p w:rsidR="00D81717" w:rsidRDefault="00D81717" w:rsidP="00D81717">
            <w:pPr>
              <w:spacing w:line="480" w:lineRule="auto"/>
              <w:ind w:firstLine="709"/>
              <w:jc w:val="both"/>
            </w:pPr>
            <w:r>
              <w:t>2) в статье 6</w:t>
            </w:r>
            <w:r w:rsidRPr="00D27E42">
              <w:rPr>
                <w:vertAlign w:val="superscript"/>
              </w:rPr>
              <w:t>1</w:t>
            </w:r>
            <w:r>
              <w:t>:</w:t>
            </w:r>
          </w:p>
          <w:p w:rsidR="00D81717" w:rsidRDefault="00D81717" w:rsidP="00D81717">
            <w:pPr>
              <w:spacing w:line="480" w:lineRule="auto"/>
              <w:ind w:firstLine="709"/>
              <w:jc w:val="both"/>
            </w:pPr>
            <w:r>
              <w:t>а) в пункте 2:</w:t>
            </w:r>
          </w:p>
          <w:p w:rsidR="00D81717" w:rsidRDefault="00D81717" w:rsidP="00D81717">
            <w:pPr>
              <w:spacing w:line="480" w:lineRule="auto"/>
              <w:ind w:firstLine="709"/>
              <w:jc w:val="both"/>
            </w:pPr>
            <w:r>
              <w:t>в абзаце первом слово "подает" з</w:t>
            </w:r>
            <w:r>
              <w:t xml:space="preserve">аменить словами "подает </w:t>
            </w:r>
            <w:r>
              <w:t>(представляет)";</w:t>
            </w:r>
          </w:p>
          <w:p w:rsidR="00D81717" w:rsidRDefault="00D81717" w:rsidP="00D81717">
            <w:pPr>
              <w:spacing w:line="480" w:lineRule="auto"/>
              <w:ind w:firstLine="709"/>
              <w:jc w:val="both"/>
            </w:pPr>
            <w:r>
              <w:t>дополнить подпунктом 6 следующего содержания:</w:t>
            </w:r>
          </w:p>
          <w:p w:rsidR="00D81717" w:rsidRDefault="00D81717" w:rsidP="00D81717">
            <w:pPr>
              <w:spacing w:line="480" w:lineRule="auto"/>
              <w:ind w:firstLine="709"/>
              <w:jc w:val="both"/>
            </w:pPr>
            <w:r>
              <w:t xml:space="preserve">"6) документ об отсутствии </w:t>
            </w:r>
            <w:r>
              <w:t xml:space="preserve">(о наличии) судимости, выданный </w:t>
            </w:r>
            <w:r>
              <w:t>не ранее чем за три месяца до дня подачи заявления о выдаче разрешения</w:t>
            </w:r>
            <w:r>
              <w:t xml:space="preserve"> </w:t>
            </w:r>
            <w:r>
              <w:t>на временное проживание. От представления документа об отсутствии</w:t>
            </w:r>
            <w:r>
              <w:t xml:space="preserve"> </w:t>
            </w:r>
            <w:r>
              <w:t>(о наличии) судимости осво</w:t>
            </w:r>
            <w:r>
              <w:t xml:space="preserve">бождаются иностранные граждане, </w:t>
            </w:r>
            <w:r>
              <w:t>не достигшие возраста четырнадцати лет</w:t>
            </w:r>
            <w:proofErr w:type="gramStart"/>
            <w:r>
              <w:t>.";</w:t>
            </w:r>
            <w:proofErr w:type="gramEnd"/>
          </w:p>
          <w:p w:rsidR="00D81717" w:rsidRDefault="00D81717" w:rsidP="00D81717">
            <w:pPr>
              <w:spacing w:line="480" w:lineRule="auto"/>
              <w:ind w:firstLine="709"/>
              <w:jc w:val="both"/>
            </w:pPr>
            <w:r>
              <w:t>б) в пункте 2</w:t>
            </w:r>
            <w:r w:rsidRPr="00D27E42">
              <w:rPr>
                <w:vertAlign w:val="superscript"/>
              </w:rPr>
              <w:t>1</w:t>
            </w:r>
            <w:r>
              <w:t xml:space="preserve"> слова "в подпунктах 2</w:t>
            </w:r>
            <w:r>
              <w:t xml:space="preserve"> и 5 пункта 2 настоящей статьи" </w:t>
            </w:r>
            <w:r>
              <w:t>заменить словами "в подпунктах 2, 5 и 6 пункта 2 настоящей статьи";</w:t>
            </w:r>
          </w:p>
          <w:p w:rsidR="00D81717" w:rsidRDefault="00D81717" w:rsidP="00D81717">
            <w:pPr>
              <w:spacing w:line="480" w:lineRule="auto"/>
              <w:ind w:firstLine="709"/>
              <w:jc w:val="both"/>
            </w:pPr>
            <w:proofErr w:type="gramStart"/>
            <w:r>
              <w:t xml:space="preserve">в) в пункте 4 слова "указанных </w:t>
            </w:r>
            <w:r>
              <w:t xml:space="preserve">в подпунктах 1 - 3 и 5 пункта 2 </w:t>
            </w:r>
            <w:r>
              <w:t>настоящей статьи" заменить словами "указанных в подпунктах 1 - 3, 5</w:t>
            </w:r>
            <w:r>
              <w:t xml:space="preserve"> </w:t>
            </w:r>
            <w:r>
              <w:t>и 6 пункта 2 настоящей статьи";</w:t>
            </w:r>
            <w:proofErr w:type="gramEnd"/>
          </w:p>
          <w:p w:rsidR="00D81717" w:rsidRDefault="00D81717" w:rsidP="00D81717">
            <w:pPr>
              <w:spacing w:line="480" w:lineRule="auto"/>
              <w:ind w:firstLine="709"/>
              <w:jc w:val="both"/>
            </w:pPr>
            <w:proofErr w:type="gramStart"/>
            <w:r>
              <w:t xml:space="preserve">3) в абзаце первом пункта 3 статьи </w:t>
            </w:r>
            <w:r>
              <w:t>6</w:t>
            </w:r>
            <w:r w:rsidRPr="00D27E42">
              <w:rPr>
                <w:vertAlign w:val="superscript"/>
              </w:rPr>
              <w:t>2</w:t>
            </w:r>
            <w:r>
              <w:t xml:space="preserve"> слова "проходит обязательную </w:t>
            </w:r>
            <w:r>
              <w:t>государственную дактилоскопическую регистрацию и фотографирование</w:t>
            </w:r>
            <w:r>
              <w:t xml:space="preserve"> </w:t>
            </w:r>
            <w:r>
              <w:t>при подаче заявления" заменить</w:t>
            </w:r>
            <w:r>
              <w:t xml:space="preserve"> словами "представляет документ </w:t>
            </w:r>
            <w:r>
              <w:t>об отсутствии (о наличии) судимост</w:t>
            </w:r>
            <w:r>
              <w:t xml:space="preserve">и, выданный не ранее чем за три </w:t>
            </w:r>
            <w:r>
              <w:t>месяца до дня подачи указанного заявления, а также при его подаче</w:t>
            </w:r>
            <w:r>
              <w:t xml:space="preserve"> </w:t>
            </w:r>
            <w:r>
              <w:t xml:space="preserve">проходит </w:t>
            </w:r>
            <w:r>
              <w:lastRenderedPageBreak/>
              <w:t>обязательную гос</w:t>
            </w:r>
            <w:r>
              <w:t xml:space="preserve">ударственную дактилоскопическую </w:t>
            </w:r>
            <w:r>
              <w:t>регистрацию и фотографирование";</w:t>
            </w:r>
            <w:proofErr w:type="gramEnd"/>
          </w:p>
          <w:p w:rsidR="00D81717" w:rsidRDefault="00D81717" w:rsidP="00D81717">
            <w:pPr>
              <w:spacing w:line="480" w:lineRule="auto"/>
              <w:ind w:firstLine="709"/>
              <w:jc w:val="both"/>
            </w:pPr>
            <w:r>
              <w:t>4) подпункт 6 пункта 1 статьи 7 изложить в следующей редакции:</w:t>
            </w:r>
          </w:p>
          <w:p w:rsidR="00D81717" w:rsidRDefault="00D81717" w:rsidP="00D81717">
            <w:pPr>
              <w:spacing w:line="480" w:lineRule="auto"/>
              <w:ind w:firstLine="709"/>
              <w:jc w:val="both"/>
            </w:pPr>
            <w:r>
              <w:t>"6) имеет неснятую или непог</w:t>
            </w:r>
            <w:r>
              <w:t xml:space="preserve">ашенную судимость за совершение </w:t>
            </w:r>
            <w:r>
              <w:t>преступления на территории Российской Федерации либо за ее пределами,</w:t>
            </w:r>
            <w:r>
              <w:t xml:space="preserve"> </w:t>
            </w:r>
            <w:r>
              <w:t>признаваемого таковым в соответствии с федеральным законом</w:t>
            </w:r>
            <w:proofErr w:type="gramStart"/>
            <w:r>
              <w:t>;"</w:t>
            </w:r>
            <w:proofErr w:type="gramEnd"/>
            <w:r>
              <w:t>;</w:t>
            </w:r>
          </w:p>
          <w:p w:rsidR="00D81717" w:rsidRDefault="00D81717" w:rsidP="00D81717">
            <w:pPr>
              <w:spacing w:line="480" w:lineRule="auto"/>
              <w:ind w:firstLine="709"/>
              <w:jc w:val="both"/>
            </w:pPr>
            <w:r>
              <w:t>5) подпункт 6 пункта 1 статьи 7</w:t>
            </w:r>
            <w:r w:rsidRPr="00D27E42">
              <w:rPr>
                <w:vertAlign w:val="superscript"/>
              </w:rPr>
              <w:t>1</w:t>
            </w:r>
            <w:r>
              <w:t xml:space="preserve"> изложить в следующей редакции:</w:t>
            </w:r>
          </w:p>
          <w:p w:rsidR="00D81717" w:rsidRDefault="00D81717" w:rsidP="00D27E42">
            <w:pPr>
              <w:spacing w:line="480" w:lineRule="auto"/>
              <w:ind w:firstLine="709"/>
              <w:jc w:val="both"/>
            </w:pPr>
            <w:r>
              <w:t>"6) имеет неснятую или непог</w:t>
            </w:r>
            <w:r w:rsidR="00D27E42">
              <w:t xml:space="preserve">ашенную судимость за совершение </w:t>
            </w:r>
            <w:r>
              <w:t>преступления на территории Российской Федерации либо за ее пределами,</w:t>
            </w:r>
            <w:r w:rsidR="00D27E42">
              <w:t xml:space="preserve"> </w:t>
            </w:r>
            <w:r>
              <w:t>признаваемого таковым в соответствии с федеральным законом</w:t>
            </w:r>
            <w:proofErr w:type="gramStart"/>
            <w:r>
              <w:t>;"</w:t>
            </w:r>
            <w:proofErr w:type="gramEnd"/>
            <w:r>
              <w:t>;</w:t>
            </w:r>
          </w:p>
          <w:p w:rsidR="00D81717" w:rsidRDefault="00D81717" w:rsidP="00D81717">
            <w:pPr>
              <w:spacing w:line="480" w:lineRule="auto"/>
              <w:ind w:firstLine="709"/>
              <w:jc w:val="both"/>
            </w:pPr>
            <w:r>
              <w:t>6) пункт 10 статьи 8 изложить в следующей редакции:</w:t>
            </w:r>
          </w:p>
          <w:p w:rsidR="00D81717" w:rsidRDefault="00D81717" w:rsidP="00D27E42">
            <w:pPr>
              <w:spacing w:line="480" w:lineRule="auto"/>
              <w:ind w:firstLine="709"/>
              <w:jc w:val="both"/>
            </w:pPr>
            <w:r>
              <w:t>"10. Порядок выдачи вида на жительс</w:t>
            </w:r>
            <w:r w:rsidR="00D27E42">
              <w:t xml:space="preserve">тво, замены вида на жительство, </w:t>
            </w:r>
            <w:r>
              <w:t>формы заявлений о выдаче ви</w:t>
            </w:r>
            <w:r w:rsidR="00D27E42">
              <w:t xml:space="preserve">да на жительство, о замене вида </w:t>
            </w:r>
            <w:r>
              <w:t>на жительство, срок рассмотрения таких заявлений и порядок их подачи</w:t>
            </w:r>
            <w:r w:rsidR="00D27E42">
              <w:t xml:space="preserve"> </w:t>
            </w:r>
            <w:r>
              <w:t>в форме электронных документов с использованием един</w:t>
            </w:r>
            <w:r w:rsidR="00D27E42">
              <w:t xml:space="preserve">ого портала </w:t>
            </w:r>
            <w:r>
              <w:t>государственных и муниципальных услуг утверждаются федеральным</w:t>
            </w:r>
            <w:r w:rsidR="00D27E42">
              <w:t xml:space="preserve"> </w:t>
            </w:r>
            <w:r>
              <w:t>органом исполнительной власти в сфере внутренних дел.</w:t>
            </w:r>
          </w:p>
          <w:p w:rsidR="00D27E42" w:rsidRDefault="00D81717" w:rsidP="00D27E42">
            <w:pPr>
              <w:spacing w:line="480" w:lineRule="auto"/>
              <w:ind w:firstLine="709"/>
              <w:jc w:val="both"/>
            </w:pPr>
            <w:r>
              <w:t>Заявление о выдаче вида на жите</w:t>
            </w:r>
            <w:r w:rsidR="00D27E42">
              <w:t xml:space="preserve">льство иностранному гражданину, </w:t>
            </w:r>
            <w:r>
              <w:t xml:space="preserve">указанному в пунктах 1, </w:t>
            </w:r>
            <w:r w:rsidR="00D27E42">
              <w:t>1</w:t>
            </w:r>
            <w:r w:rsidRPr="00D27E42">
              <w:rPr>
                <w:vertAlign w:val="superscript"/>
              </w:rPr>
              <w:t>1</w:t>
            </w:r>
            <w:r>
              <w:t xml:space="preserve"> и 2 настоящей статьи, подается</w:t>
            </w:r>
            <w:r w:rsidR="00D27E42">
              <w:t xml:space="preserve"> </w:t>
            </w:r>
            <w:r w:rsidR="00D27E42">
              <w:t>с представлением документа об от</w:t>
            </w:r>
            <w:r w:rsidR="00D27E42">
              <w:t xml:space="preserve">сутствии (о наличии) судимости, </w:t>
            </w:r>
            <w:r w:rsidR="00D27E42">
              <w:t>выданного не ранее чем за три месяца до дня подачи указанного заявления.</w:t>
            </w:r>
          </w:p>
          <w:p w:rsidR="00D27E42" w:rsidRDefault="00D27E42" w:rsidP="00D27E42">
            <w:pPr>
              <w:spacing w:line="480" w:lineRule="auto"/>
              <w:ind w:firstLine="709"/>
              <w:jc w:val="both"/>
            </w:pPr>
            <w:r>
              <w:lastRenderedPageBreak/>
              <w:t>От представления документа об о</w:t>
            </w:r>
            <w:r>
              <w:t xml:space="preserve">тсутствии (о наличии) судимости </w:t>
            </w:r>
            <w:r>
              <w:t>освобождаются:</w:t>
            </w:r>
          </w:p>
          <w:p w:rsidR="00D27E42" w:rsidRDefault="00D27E42" w:rsidP="00D27E42">
            <w:pPr>
              <w:spacing w:line="480" w:lineRule="auto"/>
              <w:ind w:firstLine="709"/>
              <w:jc w:val="both"/>
            </w:pPr>
            <w:r>
              <w:t>иностранные граждане, не достигшие возраста четырнадцати лет;</w:t>
            </w:r>
          </w:p>
          <w:p w:rsidR="00D27E42" w:rsidRDefault="00D27E42" w:rsidP="00D27E42">
            <w:pPr>
              <w:spacing w:line="480" w:lineRule="auto"/>
              <w:ind w:firstLine="709"/>
              <w:jc w:val="both"/>
            </w:pPr>
            <w:proofErr w:type="gramStart"/>
            <w:r>
              <w:t>иностранные граждане, про</w:t>
            </w:r>
            <w:r>
              <w:t xml:space="preserve">живающие в Российской Федерации </w:t>
            </w:r>
            <w:r>
              <w:t>на основании разрешения на в</w:t>
            </w:r>
            <w:r>
              <w:t xml:space="preserve">ременное проживание, разрешения </w:t>
            </w:r>
            <w:r>
              <w:t>на временное проживание в це</w:t>
            </w:r>
            <w:r>
              <w:t xml:space="preserve">лях получения образования, вида </w:t>
            </w:r>
            <w:r>
              <w:t>на жительство, полученного ино</w:t>
            </w:r>
            <w:r>
              <w:t xml:space="preserve">странным гражданином, указанным </w:t>
            </w:r>
            <w:r>
              <w:t>в абзаце седьмом пункта 3 настоя</w:t>
            </w:r>
            <w:r>
              <w:t xml:space="preserve">щей статьи, если ранее документ </w:t>
            </w:r>
            <w:r>
              <w:t>об отсутствии (о наличии) суди</w:t>
            </w:r>
            <w:r>
              <w:t xml:space="preserve">мости представлялся иностранным </w:t>
            </w:r>
            <w:r>
              <w:t>гражданином при подаче заявления о выдаче разрешения на временное</w:t>
            </w:r>
            <w:r>
              <w:t xml:space="preserve"> </w:t>
            </w:r>
            <w:r>
              <w:t>проживание, заявления о выдаче разрешения на временное</w:t>
            </w:r>
            <w:proofErr w:type="gramEnd"/>
            <w:r>
              <w:t xml:space="preserve"> проживание</w:t>
            </w:r>
            <w:r>
              <w:t xml:space="preserve"> </w:t>
            </w:r>
            <w:r>
              <w:t>в целях получения образования, заявления о выдаче вида на жительство.</w:t>
            </w:r>
          </w:p>
          <w:p w:rsidR="00D27E42" w:rsidRDefault="00D27E42" w:rsidP="00D27E42">
            <w:pPr>
              <w:spacing w:line="480" w:lineRule="auto"/>
              <w:ind w:firstLine="709"/>
              <w:jc w:val="both"/>
            </w:pPr>
            <w:proofErr w:type="gramStart"/>
            <w:r>
              <w:t>Заявление о выдаче вида на жительство иностранному гражданину,</w:t>
            </w:r>
            <w:r>
              <w:t xml:space="preserve"> </w:t>
            </w:r>
            <w:r>
              <w:t>указанному в подпункте 10 пунк</w:t>
            </w:r>
            <w:r>
              <w:t xml:space="preserve">та 2 настоящей статьи, подается </w:t>
            </w:r>
            <w:r>
              <w:t>с представлением документов</w:t>
            </w:r>
            <w:r>
              <w:t xml:space="preserve">, подтверждающих наличие у него </w:t>
            </w:r>
            <w:r>
              <w:t>соответствующего образования, квалификации или специальных знаний,</w:t>
            </w:r>
            <w:r>
              <w:t xml:space="preserve"> </w:t>
            </w:r>
            <w:r>
              <w:t>а также осуществление указанным иностранным гражданином трудовой</w:t>
            </w:r>
            <w:r>
              <w:t xml:space="preserve"> </w:t>
            </w:r>
            <w:r>
              <w:t>деятельности в Российской Федерации: трудовой книжки (копии трудовой</w:t>
            </w:r>
            <w:r>
              <w:t xml:space="preserve"> </w:t>
            </w:r>
            <w:r>
              <w:t>книжки, заверенной в устано</w:t>
            </w:r>
            <w:r>
              <w:t xml:space="preserve">вленном порядке работодателем), </w:t>
            </w:r>
            <w:r>
              <w:t>и (или) сведений о трудовой деятельности, оформленных в установленном</w:t>
            </w:r>
            <w:proofErr w:type="gramEnd"/>
            <w:r>
              <w:t xml:space="preserve"> </w:t>
            </w:r>
            <w:proofErr w:type="gramStart"/>
            <w:r>
              <w:t>законодательством порядке, и (или) трудового договора или</w:t>
            </w:r>
            <w:r>
              <w:t xml:space="preserve"> </w:t>
            </w:r>
            <w:r>
              <w:t>гражданско-</w:t>
            </w:r>
            <w:r>
              <w:lastRenderedPageBreak/>
              <w:t>правового договора на выполнение работ (оказание услуг),</w:t>
            </w:r>
            <w:r>
              <w:t xml:space="preserve"> </w:t>
            </w:r>
            <w:r>
              <w:t>сведений о состоянии индивидуального лицевого счета застрахованного</w:t>
            </w:r>
            <w:r>
              <w:t xml:space="preserve"> </w:t>
            </w:r>
            <w:r>
              <w:t>лица, предоставленных территориальным органом Фонда пенсионного</w:t>
            </w:r>
            <w:r>
              <w:t xml:space="preserve"> </w:t>
            </w:r>
            <w:r>
              <w:t>и социального страхования</w:t>
            </w:r>
            <w:r>
              <w:t xml:space="preserve"> Российской Федерации по форме, </w:t>
            </w:r>
            <w:r>
              <w:t>утвержденной Фондом пенсио</w:t>
            </w:r>
            <w:r>
              <w:t xml:space="preserve">нного и социального страхования </w:t>
            </w:r>
            <w:r>
              <w:t>Российской Федерации.</w:t>
            </w:r>
            <w:proofErr w:type="gramEnd"/>
          </w:p>
          <w:p w:rsidR="00D27E42" w:rsidRDefault="00D27E42" w:rsidP="00D27E42">
            <w:pPr>
              <w:spacing w:line="480" w:lineRule="auto"/>
              <w:ind w:firstLine="709"/>
              <w:jc w:val="both"/>
            </w:pPr>
            <w:r>
              <w:t>Перечень документов, представл</w:t>
            </w:r>
            <w:r>
              <w:t xml:space="preserve">яемых одновременно с заявлением </w:t>
            </w:r>
            <w:r>
              <w:t>о выдаче вида на жительство, заявлением о замене вида на жительство,</w:t>
            </w:r>
            <w:r>
              <w:t xml:space="preserve"> </w:t>
            </w:r>
            <w:r>
              <w:t xml:space="preserve">в том числе представляемых </w:t>
            </w:r>
            <w:r>
              <w:t xml:space="preserve">в форме электронного документа, </w:t>
            </w:r>
            <w:r>
              <w:t>утверждается федеральным органо</w:t>
            </w:r>
            <w:r>
              <w:t xml:space="preserve">м исполнительной власти в сфере </w:t>
            </w:r>
            <w:r>
              <w:t>внутренних дел</w:t>
            </w:r>
            <w:proofErr w:type="gramStart"/>
            <w:r>
              <w:t>.";</w:t>
            </w:r>
            <w:proofErr w:type="gramEnd"/>
          </w:p>
          <w:p w:rsidR="00D27E42" w:rsidRDefault="00D27E42" w:rsidP="00D27E42">
            <w:pPr>
              <w:spacing w:line="480" w:lineRule="auto"/>
              <w:ind w:firstLine="709"/>
              <w:jc w:val="both"/>
            </w:pPr>
            <w:r>
              <w:t>7) подпункт 6 пункта 1 статьи 9 изложить в следующей редакции:</w:t>
            </w:r>
          </w:p>
          <w:p w:rsidR="00D27E42" w:rsidRDefault="00D27E42" w:rsidP="00D27E42">
            <w:pPr>
              <w:spacing w:line="480" w:lineRule="auto"/>
              <w:ind w:firstLine="709"/>
              <w:jc w:val="both"/>
            </w:pPr>
            <w:r>
              <w:t>"6) имеет неснятую или непогашенную судим</w:t>
            </w:r>
            <w:r>
              <w:t xml:space="preserve">ость за совершение </w:t>
            </w:r>
            <w:r>
              <w:t>преступления на территории Российской Федерации либо за ее пределами,</w:t>
            </w:r>
            <w:r>
              <w:t xml:space="preserve"> </w:t>
            </w:r>
            <w:r>
              <w:t>признаваемого таковым в соответствии с федеральным законом</w:t>
            </w:r>
            <w:proofErr w:type="gramStart"/>
            <w:r>
              <w:t>;"</w:t>
            </w:r>
            <w:proofErr w:type="gramEnd"/>
            <w:r>
              <w:t>.</w:t>
            </w:r>
          </w:p>
          <w:p w:rsidR="00D27E42" w:rsidRPr="00D27E42" w:rsidRDefault="00D27E42" w:rsidP="00D27E42">
            <w:pPr>
              <w:spacing w:line="480" w:lineRule="auto"/>
              <w:ind w:firstLine="709"/>
              <w:jc w:val="both"/>
              <w:rPr>
                <w:b/>
              </w:rPr>
            </w:pPr>
            <w:r w:rsidRPr="00D27E42">
              <w:rPr>
                <w:b/>
              </w:rPr>
              <w:t>Статья 2</w:t>
            </w:r>
          </w:p>
          <w:p w:rsidR="00D27E42" w:rsidRDefault="00D27E42" w:rsidP="00D27E42">
            <w:pPr>
              <w:spacing w:line="480" w:lineRule="auto"/>
              <w:ind w:firstLine="709"/>
              <w:jc w:val="both"/>
            </w:pPr>
            <w:r>
              <w:t xml:space="preserve">Подпункт "и" пункта </w:t>
            </w:r>
            <w:r>
              <w:t xml:space="preserve">1 статьи 18 Федерального закона </w:t>
            </w:r>
            <w:r>
              <w:t>от 28 апреля 2023 года № 13 8-ФЗ "О гражданстве Российской Федерации"</w:t>
            </w:r>
            <w:r>
              <w:t xml:space="preserve"> </w:t>
            </w:r>
            <w:r>
              <w:t>(Собрание законодательства Российской Федерации, 2023, № 18, ст. 3215)</w:t>
            </w:r>
            <w:r>
              <w:t xml:space="preserve"> </w:t>
            </w:r>
            <w:r>
              <w:t>изложить в следующей редакции:</w:t>
            </w:r>
          </w:p>
          <w:p w:rsidR="00D27E42" w:rsidRDefault="00D27E42" w:rsidP="00D27E42">
            <w:pPr>
              <w:spacing w:line="480" w:lineRule="auto"/>
              <w:ind w:firstLine="709"/>
              <w:jc w:val="both"/>
            </w:pPr>
            <w:r>
              <w:t>"и) имеют неснятую или непога</w:t>
            </w:r>
            <w:r>
              <w:t xml:space="preserve">шенную судимость за совершение </w:t>
            </w:r>
            <w:r>
              <w:t>на территории Российской Федерации либо за ее пределами преступления,</w:t>
            </w:r>
            <w:r>
              <w:t xml:space="preserve"> </w:t>
            </w:r>
            <w:r>
              <w:t>признаваемого таковым в соответствии с федеральным законом</w:t>
            </w:r>
            <w:proofErr w:type="gramStart"/>
            <w:r>
              <w:t>;"</w:t>
            </w:r>
            <w:proofErr w:type="gramEnd"/>
            <w:r>
              <w:t>.</w:t>
            </w:r>
          </w:p>
          <w:p w:rsidR="00D27E42" w:rsidRPr="00D27E42" w:rsidRDefault="00D27E42" w:rsidP="00D27E42">
            <w:pPr>
              <w:spacing w:line="480" w:lineRule="auto"/>
              <w:ind w:firstLine="709"/>
              <w:jc w:val="both"/>
              <w:rPr>
                <w:b/>
              </w:rPr>
            </w:pPr>
            <w:r w:rsidRPr="00D27E42">
              <w:rPr>
                <w:b/>
              </w:rPr>
              <w:lastRenderedPageBreak/>
              <w:t>Статья 3</w:t>
            </w:r>
          </w:p>
          <w:p w:rsidR="00D27E42" w:rsidRDefault="00D27E42" w:rsidP="00D27E42">
            <w:pPr>
              <w:spacing w:line="480" w:lineRule="auto"/>
              <w:ind w:firstLine="709"/>
              <w:jc w:val="both"/>
            </w:pPr>
            <w:r>
              <w:t xml:space="preserve">1. </w:t>
            </w:r>
            <w:proofErr w:type="gramStart"/>
            <w:r>
              <w:t>Рассмотрение заявления о</w:t>
            </w:r>
            <w:r>
              <w:t xml:space="preserve"> выдаче разрешения на временное </w:t>
            </w:r>
            <w:r>
              <w:t>проживание, заявления о выдаче разрешения на временное проживание</w:t>
            </w:r>
            <w:r>
              <w:t xml:space="preserve"> </w:t>
            </w:r>
            <w:r>
              <w:t>в целях получения образования, заявления о выдаче вида на жительство,</w:t>
            </w:r>
            <w:r>
              <w:t xml:space="preserve"> </w:t>
            </w:r>
            <w:r>
              <w:t>поданных в территориальный орган федерального органа исполнительной</w:t>
            </w:r>
            <w:r>
              <w:t xml:space="preserve"> </w:t>
            </w:r>
            <w:r>
              <w:t xml:space="preserve">власти в сфере внутренних дел </w:t>
            </w:r>
            <w:r>
              <w:t xml:space="preserve">либо в случаях, предусмотренных </w:t>
            </w:r>
            <w:r>
              <w:t>Федеральным законом от 25 июл</w:t>
            </w:r>
            <w:r>
              <w:t xml:space="preserve">я 2002 года №115-ФЗ "О правовом </w:t>
            </w:r>
            <w:r>
              <w:t>положении иностранных г</w:t>
            </w:r>
            <w:r>
              <w:t xml:space="preserve">раждан в Российской Федерации", </w:t>
            </w:r>
            <w:r>
              <w:t>в дипломатическое представитель</w:t>
            </w:r>
            <w:r>
              <w:t>ство</w:t>
            </w:r>
            <w:proofErr w:type="gramEnd"/>
            <w:r>
              <w:t xml:space="preserve"> или консульское учреждение </w:t>
            </w:r>
            <w:r>
              <w:t>Российской Федерации в государс</w:t>
            </w:r>
            <w:r>
              <w:t xml:space="preserve">тве проживания заявителя до дня </w:t>
            </w:r>
            <w:r>
              <w:t>вступления в силу настоящего Федерального закона, и принятие решений</w:t>
            </w:r>
            <w:r>
              <w:t xml:space="preserve"> </w:t>
            </w:r>
            <w:r>
              <w:t>по таким заявлениям осуществляются в соответствии с законодательством</w:t>
            </w:r>
            <w:r>
              <w:t xml:space="preserve"> </w:t>
            </w:r>
            <w:r>
              <w:t>о правовом положении иностранных граждан в Российской Федерации,</w:t>
            </w:r>
            <w:r>
              <w:t xml:space="preserve"> </w:t>
            </w:r>
            <w:r>
              <w:t>действовавшим на день подачи таких заявлений.</w:t>
            </w:r>
          </w:p>
          <w:p w:rsidR="00D27E42" w:rsidRDefault="00D27E42" w:rsidP="00D27E42">
            <w:pPr>
              <w:spacing w:line="480" w:lineRule="auto"/>
              <w:ind w:firstLine="709"/>
              <w:jc w:val="both"/>
            </w:pPr>
            <w:r>
              <w:t xml:space="preserve">2. Рассмотрение заявлений по </w:t>
            </w:r>
            <w:r>
              <w:t xml:space="preserve">вопросам гражданства Российской </w:t>
            </w:r>
            <w:r>
              <w:t>Федерации, поданных в территориа</w:t>
            </w:r>
            <w:r>
              <w:t xml:space="preserve">льный орган федерального органа </w:t>
            </w:r>
            <w:r>
              <w:t>исполнительной власти в сфере внутренних дел до дня вступления в силу</w:t>
            </w:r>
            <w:r>
              <w:t xml:space="preserve"> </w:t>
            </w:r>
            <w:r>
              <w:t>настоящего Федерального зако</w:t>
            </w:r>
            <w:r>
              <w:t xml:space="preserve">на, и принятие решений по таким </w:t>
            </w:r>
            <w:r>
              <w:t>заявлениям осуществляются в с</w:t>
            </w:r>
            <w:r>
              <w:t xml:space="preserve">оответствии с законодательством </w:t>
            </w:r>
            <w:r>
              <w:t>о гражданстве Российской Федерации, действовавшим на день подачи</w:t>
            </w:r>
            <w:r>
              <w:t xml:space="preserve"> </w:t>
            </w:r>
            <w:r>
              <w:t>таких заявлений.</w:t>
            </w:r>
          </w:p>
          <w:p w:rsidR="00D27E42" w:rsidRDefault="00D27E42" w:rsidP="00D27E42">
            <w:pPr>
              <w:spacing w:line="480" w:lineRule="auto"/>
              <w:ind w:firstLine="709"/>
              <w:jc w:val="both"/>
            </w:pPr>
            <w:r>
              <w:lastRenderedPageBreak/>
              <w:t xml:space="preserve">3. </w:t>
            </w:r>
            <w:proofErr w:type="gramStart"/>
            <w:r>
              <w:t>Положения пункта 1, по</w:t>
            </w:r>
            <w:r>
              <w:t xml:space="preserve">дпункта "а" пункта 2, пункта 3, </w:t>
            </w:r>
            <w:r>
              <w:t>абзацев второго и третьего пункта 6 статьи 1 настоящего Федерального</w:t>
            </w:r>
            <w:r>
              <w:t xml:space="preserve"> </w:t>
            </w:r>
            <w:r>
              <w:t>закона, связанные с представлением на бумажном носителе документа,</w:t>
            </w:r>
            <w:r>
              <w:t xml:space="preserve"> </w:t>
            </w:r>
            <w:r>
              <w:t>составленного или удостов</w:t>
            </w:r>
            <w:r>
              <w:t xml:space="preserve">еренного по установленной форме </w:t>
            </w:r>
            <w:r>
              <w:t>компетентным органом иностр</w:t>
            </w:r>
            <w:r>
              <w:t xml:space="preserve">анного государства за пределами </w:t>
            </w:r>
            <w:r>
              <w:t>территории Российской Фед</w:t>
            </w:r>
            <w:r>
              <w:t xml:space="preserve">ерации в соответствии с нормами </w:t>
            </w:r>
            <w:r>
              <w:t>иностранного права и подтв</w:t>
            </w:r>
            <w:r>
              <w:t xml:space="preserve">ерждающего отсутствие судимости </w:t>
            </w:r>
            <w:r>
              <w:t>у иностранного гражданина или лица без гражданства либо</w:t>
            </w:r>
            <w:proofErr w:type="gramEnd"/>
            <w:r>
              <w:t xml:space="preserve"> </w:t>
            </w:r>
            <w:proofErr w:type="gramStart"/>
            <w:r>
              <w:t>содержащего</w:t>
            </w:r>
            <w:r>
              <w:t xml:space="preserve"> </w:t>
            </w:r>
            <w:r>
              <w:t>информацию (при ее наличии) о преступлении, за совершение которого</w:t>
            </w:r>
            <w:r>
              <w:t xml:space="preserve"> </w:t>
            </w:r>
            <w:r>
              <w:t>были осуждены иностранный гражданин или лицо без гражданства, для</w:t>
            </w:r>
            <w:r>
              <w:t xml:space="preserve"> </w:t>
            </w:r>
            <w:r>
              <w:t>получения разрешения на временное проживание, разрешения</w:t>
            </w:r>
            <w:r>
              <w:t xml:space="preserve"> </w:t>
            </w:r>
            <w:r>
              <w:t>на временное проживание в цел</w:t>
            </w:r>
            <w:r>
              <w:t xml:space="preserve">ях получения образования и вида </w:t>
            </w:r>
            <w:r>
              <w:t>на жительство, в течение двух лет со дня вступления в силу настоящего</w:t>
            </w:r>
            <w:r>
              <w:t xml:space="preserve"> </w:t>
            </w:r>
            <w:r>
              <w:t>Федерального закона не распространяются на граждан Украины.</w:t>
            </w:r>
            <w:proofErr w:type="gramEnd"/>
          </w:p>
          <w:p w:rsidR="00D27E42" w:rsidRPr="00D27E42" w:rsidRDefault="00D27E42" w:rsidP="00D27E42">
            <w:pPr>
              <w:spacing w:line="480" w:lineRule="auto"/>
              <w:ind w:firstLine="709"/>
              <w:jc w:val="both"/>
              <w:rPr>
                <w:b/>
              </w:rPr>
            </w:pPr>
            <w:r w:rsidRPr="00D27E42">
              <w:rPr>
                <w:b/>
              </w:rPr>
              <w:t>Статья 4</w:t>
            </w:r>
          </w:p>
          <w:p w:rsidR="00D27E42" w:rsidRDefault="00D27E42" w:rsidP="00D27E42">
            <w:pPr>
              <w:spacing w:line="480" w:lineRule="auto"/>
              <w:ind w:firstLine="709"/>
              <w:jc w:val="both"/>
            </w:pPr>
            <w:r>
              <w:t>1. Настоящий Федеральный закон в</w:t>
            </w:r>
            <w:r>
              <w:t xml:space="preserve">ступает в силу по истечении ста </w:t>
            </w:r>
            <w:r>
              <w:t>восьмидесяти дней после дня его официального опубликования.</w:t>
            </w:r>
          </w:p>
          <w:p w:rsidR="00D27E42" w:rsidRDefault="00D27E42" w:rsidP="00D27E42">
            <w:pPr>
              <w:spacing w:line="480" w:lineRule="auto"/>
              <w:ind w:firstLine="709"/>
              <w:jc w:val="both"/>
            </w:pPr>
            <w:r>
              <w:t>2. Положения, предусмотре</w:t>
            </w:r>
            <w:r>
              <w:t xml:space="preserve">нные пунктами 4, 5 и 7 статьи 1 </w:t>
            </w:r>
            <w:r>
              <w:t>настоящего Федерального закона,</w:t>
            </w:r>
            <w:r>
              <w:t xml:space="preserve"> применяются к правоотношениям, </w:t>
            </w:r>
            <w:r>
              <w:t>возникшим со дня вступления в силу настоящего Федерального закона.</w:t>
            </w:r>
          </w:p>
          <w:p w:rsidR="00D27E42" w:rsidRPr="00142B28" w:rsidRDefault="00D27E42" w:rsidP="00D27E42">
            <w:pPr>
              <w:ind w:firstLine="709"/>
            </w:pPr>
          </w:p>
        </w:tc>
      </w:tr>
      <w:tr w:rsidR="00142B28" w:rsidTr="00B96083">
        <w:tc>
          <w:tcPr>
            <w:tcW w:w="9080" w:type="dxa"/>
            <w:gridSpan w:val="3"/>
          </w:tcPr>
          <w:p w:rsidR="00DE0ED9" w:rsidRDefault="00DE0ED9" w:rsidP="007C6C9A">
            <w:pPr>
              <w:jc w:val="both"/>
            </w:pPr>
          </w:p>
          <w:p w:rsidR="00142B28" w:rsidRDefault="00142B28" w:rsidP="007C6C9A">
            <w:pPr>
              <w:jc w:val="both"/>
              <w:rPr>
                <w:b/>
              </w:rPr>
            </w:pPr>
          </w:p>
        </w:tc>
      </w:tr>
      <w:tr w:rsidR="007C6C9A" w:rsidTr="00B96083">
        <w:trPr>
          <w:trHeight w:val="1020"/>
        </w:trPr>
        <w:tc>
          <w:tcPr>
            <w:tcW w:w="9080" w:type="dxa"/>
            <w:gridSpan w:val="3"/>
          </w:tcPr>
          <w:p w:rsidR="007C6C9A" w:rsidRDefault="007C6C9A" w:rsidP="00DC393B">
            <w:pPr>
              <w:jc w:val="center"/>
            </w:pPr>
          </w:p>
        </w:tc>
      </w:tr>
      <w:tr w:rsidR="007C6C9A" w:rsidTr="00B96083">
        <w:tc>
          <w:tcPr>
            <w:tcW w:w="2840" w:type="dxa"/>
          </w:tcPr>
          <w:p w:rsidR="007C6C9A" w:rsidRDefault="007C6C9A" w:rsidP="007C6C9A">
            <w:pPr>
              <w:jc w:val="center"/>
            </w:pPr>
            <w:r>
              <w:t>Президент</w:t>
            </w:r>
          </w:p>
          <w:p w:rsidR="007C6C9A" w:rsidRDefault="007C6C9A" w:rsidP="007C6C9A">
            <w:pPr>
              <w:jc w:val="center"/>
            </w:pPr>
            <w:r>
              <w:t>Российской Федерации</w:t>
            </w:r>
          </w:p>
        </w:tc>
        <w:tc>
          <w:tcPr>
            <w:tcW w:w="6240" w:type="dxa"/>
            <w:gridSpan w:val="2"/>
          </w:tcPr>
          <w:p w:rsidR="007C6C9A" w:rsidRDefault="007C6C9A" w:rsidP="007C6C9A">
            <w:pPr>
              <w:jc w:val="right"/>
            </w:pPr>
          </w:p>
          <w:p w:rsidR="007C6C9A" w:rsidRDefault="007C6C9A" w:rsidP="007C6C9A">
            <w:pPr>
              <w:jc w:val="right"/>
            </w:pPr>
            <w:proofErr w:type="spellStart"/>
            <w:r w:rsidRPr="00B96083">
              <w:rPr>
                <w:color w:val="FFFFFF" w:themeColor="background1"/>
              </w:rPr>
              <w:t>В.Путин</w:t>
            </w:r>
            <w:proofErr w:type="spellEnd"/>
          </w:p>
        </w:tc>
      </w:tr>
      <w:tr w:rsidR="007C6C9A" w:rsidTr="00B96083">
        <w:trPr>
          <w:trHeight w:val="1984"/>
        </w:trPr>
        <w:tc>
          <w:tcPr>
            <w:tcW w:w="9080" w:type="dxa"/>
            <w:gridSpan w:val="3"/>
          </w:tcPr>
          <w:p w:rsidR="007C6C9A" w:rsidRDefault="007C6C9A" w:rsidP="007C6C9A">
            <w:pPr>
              <w:jc w:val="right"/>
            </w:pPr>
          </w:p>
        </w:tc>
      </w:tr>
    </w:tbl>
    <w:p w:rsidR="00DC393B" w:rsidRPr="00DC393B" w:rsidRDefault="00DC393B" w:rsidP="007C6C9A">
      <w:pPr>
        <w:rPr>
          <w:b/>
        </w:rPr>
      </w:pPr>
    </w:p>
    <w:sectPr w:rsidR="00DC393B" w:rsidRPr="00DC393B" w:rsidSect="004904CC">
      <w:headerReference w:type="default" r:id="rId8"/>
      <w:headerReference w:type="first" r:id="rId9"/>
      <w:pgSz w:w="11906" w:h="16838"/>
      <w:pgMar w:top="1418" w:right="1418" w:bottom="1701" w:left="1418" w:header="567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520C" w:rsidRDefault="006D520C" w:rsidP="00DC393B">
      <w:r>
        <w:separator/>
      </w:r>
    </w:p>
  </w:endnote>
  <w:endnote w:type="continuationSeparator" w:id="0">
    <w:p w:rsidR="006D520C" w:rsidRDefault="006D520C" w:rsidP="00DC39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 PSMT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520C" w:rsidRDefault="006D520C" w:rsidP="00DC393B">
      <w:r>
        <w:separator/>
      </w:r>
    </w:p>
  </w:footnote>
  <w:footnote w:type="continuationSeparator" w:id="0">
    <w:p w:rsidR="006D520C" w:rsidRDefault="006D520C" w:rsidP="00DC393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24261950"/>
      <w:docPartObj>
        <w:docPartGallery w:val="Page Numbers (Top of Page)"/>
        <w:docPartUnique/>
      </w:docPartObj>
    </w:sdtPr>
    <w:sdtEndPr/>
    <w:sdtContent>
      <w:p w:rsidR="007C6C9A" w:rsidRDefault="007C6C9A" w:rsidP="00DE0ED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96083">
          <w:rPr>
            <w:noProof/>
          </w:rPr>
          <w:t>3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393B" w:rsidRPr="00DC393B" w:rsidRDefault="00DC393B" w:rsidP="00DC393B">
    <w:pPr>
      <w:pStyle w:val="a3"/>
      <w:ind w:left="609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760DD6"/>
    <w:multiLevelType w:val="hybridMultilevel"/>
    <w:tmpl w:val="6B00756C"/>
    <w:lvl w:ilvl="0" w:tplc="D8A6F98E">
      <w:start w:val="1"/>
      <w:numFmt w:val="decimal"/>
      <w:lvlText w:val="%1."/>
      <w:lvlJc w:val="left"/>
      <w:pPr>
        <w:ind w:left="1804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393B"/>
    <w:rsid w:val="00092519"/>
    <w:rsid w:val="00142B28"/>
    <w:rsid w:val="00335C03"/>
    <w:rsid w:val="004904CC"/>
    <w:rsid w:val="006D520C"/>
    <w:rsid w:val="006F48FB"/>
    <w:rsid w:val="007C6C9A"/>
    <w:rsid w:val="008C37A8"/>
    <w:rsid w:val="00B96083"/>
    <w:rsid w:val="00D27E42"/>
    <w:rsid w:val="00D81717"/>
    <w:rsid w:val="00DA2BF6"/>
    <w:rsid w:val="00DC393B"/>
    <w:rsid w:val="00DE0ED9"/>
    <w:rsid w:val="00E672CD"/>
    <w:rsid w:val="00EB70BA"/>
    <w:rsid w:val="00F71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qFormat/>
    <w:rsid w:val="00DC393B"/>
    <w:pPr>
      <w:keepNext/>
      <w:shd w:val="clear" w:color="auto" w:fill="FFFFFF"/>
      <w:autoSpaceDE w:val="0"/>
      <w:autoSpaceDN w:val="0"/>
      <w:adjustRightInd w:val="0"/>
      <w:jc w:val="center"/>
      <w:outlineLvl w:val="3"/>
    </w:pPr>
    <w:rPr>
      <w:rFonts w:eastAsia="Times New Roman" w:cs="Times New Roman"/>
      <w:b/>
      <w:bCs/>
      <w:color w:val="000000"/>
      <w:szCs w:val="31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C393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C393B"/>
  </w:style>
  <w:style w:type="paragraph" w:styleId="a5">
    <w:name w:val="footer"/>
    <w:basedOn w:val="a"/>
    <w:link w:val="a6"/>
    <w:uiPriority w:val="99"/>
    <w:unhideWhenUsed/>
    <w:rsid w:val="00DC393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C393B"/>
  </w:style>
  <w:style w:type="character" w:customStyle="1" w:styleId="40">
    <w:name w:val="Заголовок 4 Знак"/>
    <w:basedOn w:val="a0"/>
    <w:link w:val="4"/>
    <w:rsid w:val="00DC393B"/>
    <w:rPr>
      <w:rFonts w:eastAsia="Times New Roman" w:cs="Times New Roman"/>
      <w:b/>
      <w:bCs/>
      <w:color w:val="000000"/>
      <w:szCs w:val="31"/>
      <w:shd w:val="clear" w:color="auto" w:fill="FFFFFF"/>
      <w:lang w:eastAsia="ru-RU"/>
    </w:rPr>
  </w:style>
  <w:style w:type="table" w:styleId="a7">
    <w:name w:val="Table Grid"/>
    <w:basedOn w:val="a1"/>
    <w:uiPriority w:val="59"/>
    <w:rsid w:val="00DC39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F71C9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71C90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D27E4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qFormat/>
    <w:rsid w:val="00DC393B"/>
    <w:pPr>
      <w:keepNext/>
      <w:shd w:val="clear" w:color="auto" w:fill="FFFFFF"/>
      <w:autoSpaceDE w:val="0"/>
      <w:autoSpaceDN w:val="0"/>
      <w:adjustRightInd w:val="0"/>
      <w:jc w:val="center"/>
      <w:outlineLvl w:val="3"/>
    </w:pPr>
    <w:rPr>
      <w:rFonts w:eastAsia="Times New Roman" w:cs="Times New Roman"/>
      <w:b/>
      <w:bCs/>
      <w:color w:val="000000"/>
      <w:szCs w:val="31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C393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C393B"/>
  </w:style>
  <w:style w:type="paragraph" w:styleId="a5">
    <w:name w:val="footer"/>
    <w:basedOn w:val="a"/>
    <w:link w:val="a6"/>
    <w:uiPriority w:val="99"/>
    <w:unhideWhenUsed/>
    <w:rsid w:val="00DC393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C393B"/>
  </w:style>
  <w:style w:type="character" w:customStyle="1" w:styleId="40">
    <w:name w:val="Заголовок 4 Знак"/>
    <w:basedOn w:val="a0"/>
    <w:link w:val="4"/>
    <w:rsid w:val="00DC393B"/>
    <w:rPr>
      <w:rFonts w:eastAsia="Times New Roman" w:cs="Times New Roman"/>
      <w:b/>
      <w:bCs/>
      <w:color w:val="000000"/>
      <w:szCs w:val="31"/>
      <w:shd w:val="clear" w:color="auto" w:fill="FFFFFF"/>
      <w:lang w:eastAsia="ru-RU"/>
    </w:rPr>
  </w:style>
  <w:style w:type="table" w:styleId="a7">
    <w:name w:val="Table Grid"/>
    <w:basedOn w:val="a1"/>
    <w:uiPriority w:val="59"/>
    <w:rsid w:val="00DC39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F71C9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71C90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D27E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9</Pages>
  <Words>1425</Words>
  <Characters>8127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КИРИЧЕНКО Алексей Олегович</dc:creator>
  <cp:lastModifiedBy>КИРИЧЕНКО Алексей Олегович</cp:lastModifiedBy>
  <cp:revision>7</cp:revision>
  <cp:lastPrinted>2026-05-06T14:02:00Z</cp:lastPrinted>
  <dcterms:created xsi:type="dcterms:W3CDTF">2026-05-06T09:30:00Z</dcterms:created>
  <dcterms:modified xsi:type="dcterms:W3CDTF">2026-06-10T13:01:00Z</dcterms:modified>
</cp:coreProperties>
</file>