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4D4" w:rsidRDefault="002A14D4" w:rsidP="002A14D4">
      <w:pPr>
        <w:pStyle w:val="1"/>
        <w:ind w:right="-185"/>
        <w:rPr>
          <w:b/>
          <w:bCs/>
        </w:rPr>
      </w:pPr>
    </w:p>
    <w:p w:rsidR="00656A92" w:rsidRDefault="00656A92" w:rsidP="00656A92"/>
    <w:p w:rsidR="00656A92" w:rsidRPr="00656A92" w:rsidRDefault="00656A92" w:rsidP="00656A92"/>
    <w:p w:rsidR="00277503" w:rsidRDefault="007130F5" w:rsidP="00277503">
      <w:pPr>
        <w:ind w:right="533"/>
        <w:contextualSpacing/>
        <w:jc w:val="center"/>
        <w:rPr>
          <w:b/>
          <w:bCs/>
          <w:sz w:val="28"/>
          <w:szCs w:val="28"/>
        </w:rPr>
      </w:pPr>
      <w:r w:rsidRPr="00AF2A85">
        <w:rPr>
          <w:b/>
          <w:sz w:val="28"/>
          <w:szCs w:val="28"/>
          <w:lang w:eastAsia="en-US"/>
        </w:rPr>
        <w:t xml:space="preserve">О проекте федерального закона </w:t>
      </w:r>
      <w:r w:rsidR="005B76C4" w:rsidRPr="005B76C4">
        <w:rPr>
          <w:b/>
          <w:bCs/>
          <w:sz w:val="28"/>
          <w:szCs w:val="28"/>
        </w:rPr>
        <w:t xml:space="preserve">№ </w:t>
      </w:r>
      <w:r w:rsidR="00277503" w:rsidRPr="00277503">
        <w:rPr>
          <w:b/>
          <w:bCs/>
          <w:sz w:val="28"/>
          <w:szCs w:val="28"/>
        </w:rPr>
        <w:t xml:space="preserve">1163986-8 </w:t>
      </w:r>
    </w:p>
    <w:p w:rsidR="005B76C4" w:rsidRPr="00527E6E" w:rsidRDefault="00277503" w:rsidP="00277503">
      <w:pPr>
        <w:ind w:right="533"/>
        <w:contextualSpacing/>
        <w:jc w:val="center"/>
        <w:rPr>
          <w:b/>
          <w:bCs/>
          <w:sz w:val="16"/>
          <w:szCs w:val="16"/>
        </w:rPr>
      </w:pPr>
      <w:r w:rsidRPr="00277503">
        <w:rPr>
          <w:b/>
          <w:bCs/>
          <w:sz w:val="28"/>
          <w:szCs w:val="28"/>
        </w:rPr>
        <w:t>«О внесении изменений в Федеральный закон «О территориях опережающего развития в Российской Федерации» и статью 63</w:t>
      </w:r>
      <w:r w:rsidRPr="00277503">
        <w:rPr>
          <w:b/>
          <w:bCs/>
          <w:sz w:val="28"/>
          <w:szCs w:val="28"/>
          <w:vertAlign w:val="superscript"/>
        </w:rPr>
        <w:t>1</w:t>
      </w:r>
      <w:r w:rsidRPr="0027750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277503">
        <w:rPr>
          <w:b/>
          <w:bCs/>
          <w:sz w:val="28"/>
          <w:szCs w:val="28"/>
        </w:rPr>
        <w:t>Лесного кодекса Российской Федерации</w:t>
      </w:r>
      <w:r w:rsidR="00656A92">
        <w:rPr>
          <w:b/>
          <w:bCs/>
          <w:sz w:val="28"/>
          <w:szCs w:val="28"/>
        </w:rPr>
        <w:t>»</w:t>
      </w:r>
    </w:p>
    <w:p w:rsidR="00AF2A85" w:rsidRPr="00AF2A85" w:rsidRDefault="00AF2A85" w:rsidP="009040B9">
      <w:pPr>
        <w:ind w:right="282"/>
        <w:contextualSpacing/>
        <w:jc w:val="center"/>
        <w:rPr>
          <w:color w:val="000000"/>
          <w:sz w:val="28"/>
          <w:szCs w:val="28"/>
        </w:rPr>
      </w:pPr>
      <w:r w:rsidRPr="00AF2A85">
        <w:rPr>
          <w:color w:val="000000"/>
          <w:sz w:val="28"/>
          <w:szCs w:val="28"/>
        </w:rPr>
        <w:t>(</w:t>
      </w:r>
      <w:r w:rsidR="00277503" w:rsidRPr="00277503">
        <w:rPr>
          <w:color w:val="000000"/>
          <w:sz w:val="28"/>
          <w:szCs w:val="28"/>
        </w:rPr>
        <w:t xml:space="preserve">в части установления особенностей осуществления </w:t>
      </w:r>
      <w:proofErr w:type="spellStart"/>
      <w:r w:rsidR="00277503" w:rsidRPr="00277503">
        <w:rPr>
          <w:color w:val="000000"/>
          <w:sz w:val="28"/>
          <w:szCs w:val="28"/>
        </w:rPr>
        <w:t>лесовосстановления</w:t>
      </w:r>
      <w:proofErr w:type="spellEnd"/>
      <w:r w:rsidR="00277503" w:rsidRPr="00277503">
        <w:rPr>
          <w:color w:val="000000"/>
          <w:sz w:val="28"/>
          <w:szCs w:val="28"/>
        </w:rPr>
        <w:t xml:space="preserve"> (лесоразведения) при переводе земель и (или) земельных участков, расположенных в границах ТОР</w:t>
      </w:r>
      <w:r w:rsidR="00656A92" w:rsidRPr="00656A92">
        <w:rPr>
          <w:color w:val="000000"/>
          <w:sz w:val="28"/>
          <w:szCs w:val="28"/>
        </w:rPr>
        <w:t>)</w:t>
      </w:r>
    </w:p>
    <w:p w:rsidR="00527E6E" w:rsidRPr="00527E6E" w:rsidRDefault="00527E6E" w:rsidP="009040B9">
      <w:pPr>
        <w:pStyle w:val="1"/>
        <w:shd w:val="clear" w:color="auto" w:fill="FFFFFF"/>
        <w:spacing w:before="173"/>
        <w:ind w:right="282"/>
        <w:contextualSpacing/>
      </w:pPr>
      <w:proofErr w:type="gramStart"/>
      <w:r w:rsidRPr="00527E6E">
        <w:t>внесен</w:t>
      </w:r>
      <w:proofErr w:type="gramEnd"/>
      <w:r w:rsidRPr="00527E6E">
        <w:t xml:space="preserve"> </w:t>
      </w:r>
      <w:r w:rsidR="00277503" w:rsidRPr="00277503">
        <w:rPr>
          <w:bCs/>
        </w:rPr>
        <w:t>Правительством Российской Федерации</w:t>
      </w:r>
    </w:p>
    <w:p w:rsidR="00563450" w:rsidRPr="0098490F" w:rsidRDefault="00563450" w:rsidP="009040B9">
      <w:pPr>
        <w:ind w:left="426" w:right="282"/>
        <w:jc w:val="center"/>
        <w:rPr>
          <w:b/>
          <w:bCs/>
          <w:sz w:val="16"/>
          <w:szCs w:val="16"/>
        </w:rPr>
      </w:pPr>
    </w:p>
    <w:p w:rsidR="00656A92" w:rsidRDefault="00656A92" w:rsidP="009040B9">
      <w:pPr>
        <w:spacing w:line="300" w:lineRule="auto"/>
        <w:ind w:right="282" w:firstLine="709"/>
        <w:jc w:val="both"/>
        <w:rPr>
          <w:sz w:val="28"/>
          <w:szCs w:val="28"/>
        </w:rPr>
      </w:pPr>
    </w:p>
    <w:p w:rsidR="00277503" w:rsidRDefault="0026029F" w:rsidP="009040B9">
      <w:pPr>
        <w:spacing w:line="360" w:lineRule="auto"/>
        <w:ind w:right="282" w:firstLine="709"/>
        <w:jc w:val="both"/>
        <w:rPr>
          <w:bCs/>
          <w:sz w:val="28"/>
          <w:szCs w:val="28"/>
        </w:rPr>
      </w:pPr>
      <w:r w:rsidRPr="00E00766">
        <w:rPr>
          <w:sz w:val="28"/>
          <w:szCs w:val="28"/>
        </w:rPr>
        <w:t xml:space="preserve">Рассмотрев </w:t>
      </w:r>
      <w:r w:rsidR="001523D4" w:rsidRPr="00E00766">
        <w:rPr>
          <w:rFonts w:eastAsia="Calibri"/>
          <w:sz w:val="28"/>
          <w:szCs w:val="22"/>
          <w:lang w:eastAsia="en-US"/>
        </w:rPr>
        <w:t xml:space="preserve">проект федерального закона </w:t>
      </w:r>
      <w:r w:rsidR="005B76C4">
        <w:rPr>
          <w:rFonts w:eastAsia="Calibri"/>
          <w:bCs/>
          <w:sz w:val="28"/>
          <w:szCs w:val="22"/>
          <w:lang w:eastAsia="en-US"/>
        </w:rPr>
        <w:t xml:space="preserve">№ </w:t>
      </w:r>
      <w:r w:rsidR="00277503" w:rsidRPr="00277503">
        <w:rPr>
          <w:rFonts w:eastAsia="Calibri"/>
          <w:bCs/>
          <w:sz w:val="28"/>
          <w:szCs w:val="22"/>
          <w:lang w:eastAsia="en-US"/>
        </w:rPr>
        <w:t>1163986-8 «О внесении изменений в Федеральный закон «О территориях опережающего развития в Российской Федерации» и статью 63</w:t>
      </w:r>
      <w:r w:rsidR="00277503" w:rsidRPr="00277503">
        <w:rPr>
          <w:rFonts w:eastAsia="Calibri"/>
          <w:bCs/>
          <w:sz w:val="28"/>
          <w:szCs w:val="22"/>
          <w:vertAlign w:val="superscript"/>
          <w:lang w:eastAsia="en-US"/>
        </w:rPr>
        <w:t>1</w:t>
      </w:r>
      <w:r w:rsidR="00277503" w:rsidRPr="00277503">
        <w:rPr>
          <w:rFonts w:eastAsia="Calibri"/>
          <w:bCs/>
          <w:sz w:val="28"/>
          <w:szCs w:val="22"/>
          <w:lang w:eastAsia="en-US"/>
        </w:rPr>
        <w:t xml:space="preserve"> Лесного кодекса Рос</w:t>
      </w:r>
      <w:bookmarkStart w:id="0" w:name="_GoBack"/>
      <w:bookmarkEnd w:id="0"/>
      <w:r w:rsidR="00277503" w:rsidRPr="00277503">
        <w:rPr>
          <w:rFonts w:eastAsia="Calibri"/>
          <w:bCs/>
          <w:sz w:val="28"/>
          <w:szCs w:val="22"/>
          <w:lang w:eastAsia="en-US"/>
        </w:rPr>
        <w:t>сийской Федерации</w:t>
      </w:r>
      <w:r w:rsidR="00656A92" w:rsidRPr="00656A92">
        <w:rPr>
          <w:rFonts w:eastAsia="Calibri"/>
          <w:bCs/>
          <w:sz w:val="28"/>
          <w:szCs w:val="22"/>
          <w:lang w:eastAsia="en-US"/>
        </w:rPr>
        <w:t>»</w:t>
      </w:r>
      <w:r w:rsidR="001523D4">
        <w:rPr>
          <w:rFonts w:eastAsia="Calibri"/>
          <w:bCs/>
          <w:sz w:val="28"/>
          <w:szCs w:val="22"/>
          <w:lang w:eastAsia="en-US"/>
        </w:rPr>
        <w:t xml:space="preserve">, </w:t>
      </w:r>
      <w:r w:rsidRPr="00E00766">
        <w:rPr>
          <w:sz w:val="28"/>
          <w:szCs w:val="28"/>
        </w:rPr>
        <w:t xml:space="preserve">Комитет Государственной Думы </w:t>
      </w:r>
      <w:r w:rsidR="005C2AC8" w:rsidRPr="00E00766">
        <w:rPr>
          <w:sz w:val="28"/>
          <w:szCs w:val="28"/>
        </w:rPr>
        <w:t>по развитию Дальнего Востока и</w:t>
      </w:r>
      <w:r w:rsidR="001523D4">
        <w:rPr>
          <w:sz w:val="28"/>
          <w:szCs w:val="28"/>
        </w:rPr>
        <w:t> </w:t>
      </w:r>
      <w:r w:rsidR="005C2AC8" w:rsidRPr="00E00766">
        <w:rPr>
          <w:sz w:val="28"/>
          <w:szCs w:val="28"/>
        </w:rPr>
        <w:t>Арктики</w:t>
      </w:r>
      <w:r w:rsidRPr="00E00766">
        <w:rPr>
          <w:bCs/>
          <w:sz w:val="28"/>
          <w:szCs w:val="28"/>
        </w:rPr>
        <w:t xml:space="preserve"> </w:t>
      </w:r>
    </w:p>
    <w:p w:rsidR="000942BD" w:rsidRPr="00E00766" w:rsidRDefault="000942BD" w:rsidP="009040B9">
      <w:pPr>
        <w:spacing w:line="360" w:lineRule="auto"/>
        <w:ind w:right="282" w:firstLine="709"/>
        <w:jc w:val="both"/>
      </w:pPr>
      <w:proofErr w:type="gramStart"/>
      <w:r w:rsidRPr="00E00766">
        <w:rPr>
          <w:b/>
          <w:sz w:val="28"/>
          <w:szCs w:val="28"/>
        </w:rPr>
        <w:t>р</w:t>
      </w:r>
      <w:proofErr w:type="gramEnd"/>
      <w:r w:rsidRPr="00E00766">
        <w:rPr>
          <w:b/>
          <w:sz w:val="28"/>
          <w:szCs w:val="28"/>
        </w:rPr>
        <w:t xml:space="preserve"> е ш и л</w:t>
      </w:r>
      <w:r w:rsidRPr="00E00766">
        <w:rPr>
          <w:sz w:val="28"/>
          <w:szCs w:val="28"/>
        </w:rPr>
        <w:t>:</w:t>
      </w:r>
    </w:p>
    <w:p w:rsidR="00563450" w:rsidRPr="00E30EFD" w:rsidRDefault="00656A92" w:rsidP="009040B9">
      <w:pPr>
        <w:tabs>
          <w:tab w:val="left" w:pos="2063"/>
        </w:tabs>
        <w:spacing w:after="160" w:line="360" w:lineRule="auto"/>
        <w:ind w:right="282" w:firstLine="708"/>
        <w:jc w:val="both"/>
        <w:rPr>
          <w:rFonts w:eastAsia="Calibri"/>
          <w:sz w:val="10"/>
          <w:szCs w:val="10"/>
          <w:lang w:eastAsia="en-US"/>
        </w:rPr>
      </w:pPr>
      <w:r>
        <w:rPr>
          <w:rFonts w:eastAsia="Calibri"/>
          <w:sz w:val="16"/>
          <w:szCs w:val="16"/>
          <w:lang w:eastAsia="en-US"/>
        </w:rPr>
        <w:tab/>
      </w:r>
    </w:p>
    <w:p w:rsidR="004441FD" w:rsidRPr="00E00766" w:rsidRDefault="00527E6E" w:rsidP="009040B9">
      <w:pPr>
        <w:spacing w:after="160" w:line="360" w:lineRule="auto"/>
        <w:ind w:right="282" w:firstLine="708"/>
        <w:contextualSpacing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1. </w:t>
      </w:r>
      <w:r w:rsidR="0098490F" w:rsidRPr="0098490F">
        <w:rPr>
          <w:rFonts w:eastAsia="Calibri"/>
          <w:sz w:val="28"/>
          <w:szCs w:val="22"/>
          <w:lang w:eastAsia="en-US"/>
        </w:rPr>
        <w:t xml:space="preserve">Рекомендовать Государственной Думе </w:t>
      </w:r>
      <w:r w:rsidR="001523D4" w:rsidRPr="001523D4">
        <w:rPr>
          <w:rFonts w:eastAsia="Calibri"/>
          <w:sz w:val="28"/>
          <w:szCs w:val="22"/>
          <w:lang w:eastAsia="en-US"/>
        </w:rPr>
        <w:t xml:space="preserve">принять указанный </w:t>
      </w:r>
      <w:r w:rsidR="001523D4">
        <w:rPr>
          <w:rFonts w:eastAsia="Calibri"/>
          <w:sz w:val="28"/>
          <w:szCs w:val="22"/>
          <w:lang w:eastAsia="en-US"/>
        </w:rPr>
        <w:t xml:space="preserve">законопроект </w:t>
      </w:r>
      <w:r w:rsidR="001523D4" w:rsidRPr="001523D4">
        <w:rPr>
          <w:rFonts w:eastAsia="Calibri"/>
          <w:sz w:val="28"/>
          <w:szCs w:val="22"/>
          <w:lang w:eastAsia="en-US"/>
        </w:rPr>
        <w:t>в</w:t>
      </w:r>
      <w:r w:rsidR="001523D4">
        <w:rPr>
          <w:rFonts w:eastAsia="Calibri"/>
          <w:sz w:val="28"/>
          <w:szCs w:val="22"/>
          <w:lang w:eastAsia="en-US"/>
        </w:rPr>
        <w:t> </w:t>
      </w:r>
      <w:r w:rsidR="001523D4" w:rsidRPr="001523D4">
        <w:rPr>
          <w:rFonts w:eastAsia="Calibri"/>
          <w:sz w:val="28"/>
          <w:szCs w:val="22"/>
          <w:lang w:eastAsia="en-US"/>
        </w:rPr>
        <w:t>первом чтении.</w:t>
      </w:r>
      <w:r w:rsidR="004441FD" w:rsidRPr="00E00766">
        <w:rPr>
          <w:rFonts w:eastAsia="Calibri"/>
          <w:sz w:val="28"/>
          <w:szCs w:val="22"/>
          <w:lang w:eastAsia="en-US"/>
        </w:rPr>
        <w:t xml:space="preserve"> </w:t>
      </w:r>
    </w:p>
    <w:p w:rsidR="0098490F" w:rsidRPr="0098490F" w:rsidRDefault="0098490F" w:rsidP="009040B9">
      <w:pPr>
        <w:spacing w:line="360" w:lineRule="auto"/>
        <w:ind w:left="708" w:right="282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>2. Утвердить заключение на указанный законопроект (прилагается).</w:t>
      </w:r>
    </w:p>
    <w:p w:rsidR="0098490F" w:rsidRPr="0098490F" w:rsidRDefault="0098490F" w:rsidP="009040B9">
      <w:pPr>
        <w:spacing w:line="360" w:lineRule="auto"/>
        <w:ind w:right="282" w:firstLine="708"/>
        <w:contextualSpacing/>
        <w:jc w:val="both"/>
        <w:rPr>
          <w:i/>
          <w:iCs/>
          <w:sz w:val="28"/>
          <w:szCs w:val="28"/>
        </w:rPr>
      </w:pPr>
      <w:r w:rsidRPr="0098490F">
        <w:rPr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98490F">
        <w:rPr>
          <w:sz w:val="28"/>
          <w:szCs w:val="28"/>
        </w:rPr>
        <w:t>кт в пр</w:t>
      </w:r>
      <w:proofErr w:type="gramEnd"/>
      <w:r w:rsidRPr="0098490F">
        <w:rPr>
          <w:sz w:val="28"/>
          <w:szCs w:val="28"/>
        </w:rPr>
        <w:t xml:space="preserve">оект порядка работы Государственной Думы </w:t>
      </w:r>
      <w:r w:rsidR="00E35084">
        <w:rPr>
          <w:sz w:val="28"/>
          <w:szCs w:val="28"/>
        </w:rPr>
        <w:t>15</w:t>
      </w:r>
      <w:r>
        <w:rPr>
          <w:sz w:val="28"/>
          <w:szCs w:val="28"/>
        </w:rPr>
        <w:t> </w:t>
      </w:r>
      <w:r w:rsidR="00277503">
        <w:rPr>
          <w:sz w:val="28"/>
          <w:szCs w:val="28"/>
        </w:rPr>
        <w:t>апрел</w:t>
      </w:r>
      <w:r w:rsidR="005A5816">
        <w:rPr>
          <w:sz w:val="28"/>
          <w:szCs w:val="28"/>
        </w:rPr>
        <w:t>я</w:t>
      </w:r>
      <w:r>
        <w:rPr>
          <w:sz w:val="28"/>
          <w:szCs w:val="28"/>
        </w:rPr>
        <w:t> </w:t>
      </w:r>
      <w:r w:rsidRPr="0098490F">
        <w:rPr>
          <w:sz w:val="28"/>
          <w:szCs w:val="28"/>
        </w:rPr>
        <w:t>202</w:t>
      </w:r>
      <w:r w:rsidR="00277503">
        <w:rPr>
          <w:sz w:val="28"/>
          <w:szCs w:val="28"/>
        </w:rPr>
        <w:t>6</w:t>
      </w:r>
      <w:r>
        <w:rPr>
          <w:sz w:val="28"/>
          <w:szCs w:val="28"/>
        </w:rPr>
        <w:t> </w:t>
      </w:r>
      <w:r w:rsidRPr="0098490F">
        <w:rPr>
          <w:sz w:val="28"/>
          <w:szCs w:val="28"/>
        </w:rPr>
        <w:t>года для рассмотрения в первом чтении</w:t>
      </w:r>
      <w:r w:rsidRPr="0098490F">
        <w:rPr>
          <w:i/>
          <w:iCs/>
          <w:sz w:val="28"/>
          <w:szCs w:val="28"/>
        </w:rPr>
        <w:t>.</w:t>
      </w:r>
    </w:p>
    <w:p w:rsidR="0098490F" w:rsidRPr="0098490F" w:rsidRDefault="0098490F" w:rsidP="009040B9">
      <w:pPr>
        <w:spacing w:line="360" w:lineRule="auto"/>
        <w:ind w:right="282" w:firstLine="708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 xml:space="preserve">4. Предложить Совету Государственной Думы определить </w:t>
      </w:r>
      <w:r w:rsidR="00277503">
        <w:rPr>
          <w:sz w:val="28"/>
          <w:szCs w:val="28"/>
        </w:rPr>
        <w:br/>
      </w:r>
      <w:r w:rsidR="00277503" w:rsidRPr="00277503">
        <w:rPr>
          <w:sz w:val="28"/>
          <w:szCs w:val="28"/>
        </w:rPr>
        <w:t xml:space="preserve">докладчиком по указанному законопроекту официального представителя </w:t>
      </w:r>
      <w:r w:rsidR="00277503">
        <w:rPr>
          <w:sz w:val="28"/>
          <w:szCs w:val="28"/>
        </w:rPr>
        <w:br/>
      </w:r>
      <w:r w:rsidR="00277503" w:rsidRPr="00277503">
        <w:rPr>
          <w:sz w:val="28"/>
          <w:szCs w:val="28"/>
        </w:rPr>
        <w:t>Правительства Российской Федерации статс-секретаря - заместителя Министра Российской Федерации по развитию Дальнего Востока и</w:t>
      </w:r>
      <w:r w:rsidR="00277503">
        <w:rPr>
          <w:sz w:val="28"/>
          <w:szCs w:val="28"/>
        </w:rPr>
        <w:t xml:space="preserve"> </w:t>
      </w:r>
      <w:r w:rsidR="00277503" w:rsidRPr="00277503">
        <w:rPr>
          <w:sz w:val="28"/>
          <w:szCs w:val="28"/>
        </w:rPr>
        <w:t xml:space="preserve">Арктики </w:t>
      </w:r>
      <w:r w:rsidR="00277503">
        <w:rPr>
          <w:sz w:val="28"/>
          <w:szCs w:val="28"/>
        </w:rPr>
        <w:br/>
      </w:r>
      <w:r w:rsidR="00277503" w:rsidRPr="00277503">
        <w:rPr>
          <w:sz w:val="28"/>
          <w:szCs w:val="28"/>
        </w:rPr>
        <w:lastRenderedPageBreak/>
        <w:t xml:space="preserve">Антона Александровича </w:t>
      </w:r>
      <w:proofErr w:type="spellStart"/>
      <w:r w:rsidR="00277503" w:rsidRPr="00277503">
        <w:rPr>
          <w:sz w:val="28"/>
          <w:szCs w:val="28"/>
        </w:rPr>
        <w:t>Басанского</w:t>
      </w:r>
      <w:proofErr w:type="spellEnd"/>
      <w:r w:rsidR="00277503" w:rsidRPr="00277503">
        <w:rPr>
          <w:sz w:val="28"/>
          <w:szCs w:val="28"/>
        </w:rPr>
        <w:t>, содокладчиком - председателя Комитета Государственной Думы по развитию Дальнего Востока и Арктики Николая</w:t>
      </w:r>
      <w:r w:rsidR="005456EC">
        <w:rPr>
          <w:sz w:val="28"/>
          <w:szCs w:val="28"/>
        </w:rPr>
        <w:t> </w:t>
      </w:r>
      <w:r w:rsidR="00277503" w:rsidRPr="00277503">
        <w:rPr>
          <w:sz w:val="28"/>
          <w:szCs w:val="28"/>
        </w:rPr>
        <w:t>Михайловича Харитонова</w:t>
      </w:r>
      <w:r w:rsidR="001523D4">
        <w:rPr>
          <w:sz w:val="28"/>
          <w:szCs w:val="28"/>
        </w:rPr>
        <w:t>.</w:t>
      </w:r>
      <w:r w:rsidRPr="0098490F">
        <w:rPr>
          <w:sz w:val="28"/>
          <w:szCs w:val="28"/>
        </w:rPr>
        <w:t xml:space="preserve"> </w:t>
      </w:r>
    </w:p>
    <w:p w:rsidR="0098490F" w:rsidRPr="0098490F" w:rsidRDefault="0098490F" w:rsidP="009040B9">
      <w:pPr>
        <w:spacing w:line="360" w:lineRule="auto"/>
        <w:ind w:right="282" w:firstLine="708"/>
        <w:contextualSpacing/>
        <w:jc w:val="both"/>
        <w:rPr>
          <w:sz w:val="28"/>
          <w:szCs w:val="28"/>
        </w:rPr>
      </w:pPr>
      <w:r w:rsidRPr="0098490F">
        <w:rPr>
          <w:sz w:val="28"/>
          <w:szCs w:val="28"/>
        </w:rPr>
        <w:t>5. Направить настоящее Решение, текст законопроекта и материалы к нему в Совет Государственной Думы.</w:t>
      </w:r>
    </w:p>
    <w:p w:rsidR="002356F1" w:rsidRPr="004441FD" w:rsidRDefault="002356F1" w:rsidP="009040B9">
      <w:pPr>
        <w:tabs>
          <w:tab w:val="left" w:pos="9000"/>
        </w:tabs>
        <w:spacing w:after="160" w:line="360" w:lineRule="auto"/>
        <w:ind w:right="282" w:firstLine="708"/>
        <w:jc w:val="both"/>
        <w:rPr>
          <w:rFonts w:eastAsia="Calibri"/>
          <w:sz w:val="22"/>
          <w:szCs w:val="22"/>
          <w:lang w:eastAsia="en-US"/>
        </w:rPr>
      </w:pPr>
    </w:p>
    <w:p w:rsidR="004248F5" w:rsidRPr="00E87BF0" w:rsidRDefault="00D05A44" w:rsidP="009040B9">
      <w:pPr>
        <w:spacing w:before="600"/>
        <w:ind w:right="282"/>
        <w:jc w:val="both"/>
      </w:pPr>
      <w:r w:rsidRPr="00D05A44">
        <w:rPr>
          <w:sz w:val="28"/>
          <w:szCs w:val="28"/>
        </w:rPr>
        <w:t xml:space="preserve">Председатель Комитета </w:t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Pr="00D05A44">
        <w:rPr>
          <w:sz w:val="28"/>
          <w:szCs w:val="28"/>
        </w:rPr>
        <w:tab/>
      </w:r>
      <w:r w:rsidR="009040B9">
        <w:rPr>
          <w:sz w:val="28"/>
          <w:szCs w:val="28"/>
        </w:rPr>
        <w:t xml:space="preserve">                   </w:t>
      </w:r>
      <w:r w:rsidRPr="00D05A44">
        <w:rPr>
          <w:sz w:val="28"/>
          <w:szCs w:val="28"/>
        </w:rPr>
        <w:t>Н.М.Харитонов</w:t>
      </w:r>
    </w:p>
    <w:sectPr w:rsidR="004248F5" w:rsidRPr="00E87BF0" w:rsidSect="009040B9">
      <w:headerReference w:type="default" r:id="rId9"/>
      <w:headerReference w:type="first" r:id="rId10"/>
      <w:pgSz w:w="11906" w:h="16838"/>
      <w:pgMar w:top="1560" w:right="851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F39" w:rsidRDefault="004B1F39">
      <w:r>
        <w:separator/>
      </w:r>
    </w:p>
  </w:endnote>
  <w:endnote w:type="continuationSeparator" w:id="0">
    <w:p w:rsidR="004B1F39" w:rsidRDefault="004B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F39" w:rsidRDefault="004B1F39">
      <w:r>
        <w:separator/>
      </w:r>
    </w:p>
  </w:footnote>
  <w:footnote w:type="continuationSeparator" w:id="0">
    <w:p w:rsidR="004B1F39" w:rsidRDefault="004B1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46B" w:rsidRDefault="001F3D15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0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7BC8">
      <w:rPr>
        <w:rStyle w:val="a5"/>
        <w:noProof/>
      </w:rPr>
      <w:t>2</w:t>
    </w:r>
    <w:r>
      <w:rPr>
        <w:rStyle w:val="a5"/>
      </w:rPr>
      <w:fldChar w:fldCharType="end"/>
    </w:r>
  </w:p>
  <w:p w:rsidR="0012046B" w:rsidRDefault="001204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932" w:rsidRPr="00F602D9" w:rsidRDefault="00A34932" w:rsidP="0027670F">
    <w:pPr>
      <w:tabs>
        <w:tab w:val="left" w:pos="5360"/>
        <w:tab w:val="right" w:pos="9459"/>
      </w:tabs>
      <w:jc w:val="right"/>
      <w:rPr>
        <w:b/>
        <w:color w:val="FFFFFF" w:themeColor="background1"/>
        <w:sz w:val="28"/>
        <w:szCs w:val="28"/>
      </w:rPr>
    </w:pPr>
    <w:r w:rsidRPr="00527E6E">
      <w:rPr>
        <w:sz w:val="20"/>
        <w:szCs w:val="20"/>
      </w:rPr>
      <w:tab/>
    </w:r>
    <w:r w:rsidR="0027670F" w:rsidRPr="00F602D9">
      <w:rPr>
        <w:b/>
        <w:color w:val="FFFFFF" w:themeColor="background1"/>
        <w:sz w:val="28"/>
        <w:szCs w:val="28"/>
      </w:rPr>
      <w:t>ПРОЕКТ</w:t>
    </w:r>
  </w:p>
  <w:p w:rsidR="00210BCB" w:rsidRPr="00656A92" w:rsidRDefault="00210BCB" w:rsidP="00AF03D9">
    <w:pPr>
      <w:pStyle w:val="4"/>
      <w:shd w:val="clear" w:color="auto" w:fill="FFFFFF"/>
      <w:jc w:val="center"/>
      <w:rPr>
        <w:spacing w:val="12"/>
      </w:rPr>
    </w:pPr>
    <w:r w:rsidRPr="00656A92">
      <w:rPr>
        <w:spacing w:val="12"/>
      </w:rPr>
      <w:t>ГОСУДАРСТВЕННАЯ</w:t>
    </w:r>
    <w:r w:rsidR="00CE72B5" w:rsidRPr="00656A92">
      <w:rPr>
        <w:spacing w:val="12"/>
      </w:rPr>
      <w:t xml:space="preserve"> </w:t>
    </w:r>
    <w:r w:rsidRPr="00656A92">
      <w:rPr>
        <w:spacing w:val="12"/>
      </w:rPr>
      <w:t xml:space="preserve"> ДУМА</w:t>
    </w:r>
  </w:p>
  <w:p w:rsidR="00210BCB" w:rsidRPr="00656A92" w:rsidRDefault="00210BCB" w:rsidP="00AF03D9">
    <w:pPr>
      <w:pStyle w:val="1"/>
      <w:shd w:val="clear" w:color="auto" w:fill="FFFFFF"/>
      <w:rPr>
        <w:spacing w:val="8"/>
      </w:rPr>
    </w:pPr>
    <w:r w:rsidRPr="00656A92">
      <w:rPr>
        <w:spacing w:val="8"/>
      </w:rPr>
      <w:t>ФЕДЕРАЛЬНОГО СОБРАНИЯ РОССИЙСКОЙ ФЕДЕРАЦИИ</w:t>
    </w:r>
  </w:p>
  <w:p w:rsidR="00210BCB" w:rsidRPr="00656A92" w:rsidRDefault="00DB239A" w:rsidP="00AF03D9">
    <w:pPr>
      <w:shd w:val="clear" w:color="auto" w:fill="FFFFFF"/>
      <w:jc w:val="center"/>
      <w:rPr>
        <w:sz w:val="28"/>
        <w:szCs w:val="28"/>
      </w:rPr>
    </w:pPr>
    <w:r w:rsidRPr="00656A92">
      <w:rPr>
        <w:sz w:val="28"/>
        <w:szCs w:val="28"/>
      </w:rPr>
      <w:t>ВОСЬМОГО</w:t>
    </w:r>
    <w:r w:rsidR="00210BCB" w:rsidRPr="00656A92">
      <w:rPr>
        <w:sz w:val="28"/>
        <w:szCs w:val="28"/>
      </w:rPr>
      <w:t xml:space="preserve"> СОЗЫВА</w:t>
    </w:r>
  </w:p>
  <w:p w:rsidR="00210BCB" w:rsidRPr="00656A92" w:rsidRDefault="00210BCB" w:rsidP="00AF03D9">
    <w:pPr>
      <w:pStyle w:val="2"/>
      <w:shd w:val="clear" w:color="auto" w:fill="FFFFFF"/>
      <w:rPr>
        <w:sz w:val="28"/>
        <w:szCs w:val="28"/>
      </w:rPr>
    </w:pPr>
  </w:p>
  <w:p w:rsidR="00210BCB" w:rsidRPr="00656A92" w:rsidRDefault="00210BCB" w:rsidP="00AF03D9">
    <w:pPr>
      <w:pStyle w:val="2"/>
      <w:shd w:val="clear" w:color="auto" w:fill="FFFFFF"/>
      <w:tabs>
        <w:tab w:val="left" w:pos="2340"/>
      </w:tabs>
      <w:rPr>
        <w:sz w:val="28"/>
        <w:szCs w:val="28"/>
        <w:u w:val="single"/>
      </w:rPr>
    </w:pPr>
    <w:r w:rsidRPr="00656A92">
      <w:rPr>
        <w:sz w:val="28"/>
        <w:szCs w:val="28"/>
      </w:rPr>
      <w:t xml:space="preserve">КОМИТЕТ </w:t>
    </w:r>
    <w:r w:rsidR="00E87BF0" w:rsidRPr="00656A92">
      <w:rPr>
        <w:sz w:val="28"/>
        <w:szCs w:val="28"/>
      </w:rPr>
      <w:t xml:space="preserve">ПО </w:t>
    </w:r>
    <w:r w:rsidR="00DB239A" w:rsidRPr="00656A92">
      <w:rPr>
        <w:sz w:val="28"/>
        <w:szCs w:val="28"/>
      </w:rPr>
      <w:t>РАЗВИТИЮ</w:t>
    </w:r>
    <w:r w:rsidR="00E87BF0" w:rsidRPr="00656A92">
      <w:rPr>
        <w:sz w:val="28"/>
        <w:szCs w:val="28"/>
      </w:rPr>
      <w:t xml:space="preserve"> ДАЛЬНЕГО ВОСТОКА</w:t>
    </w:r>
    <w:r w:rsidR="00DB239A" w:rsidRPr="00656A92">
      <w:rPr>
        <w:sz w:val="28"/>
        <w:szCs w:val="28"/>
      </w:rPr>
      <w:t xml:space="preserve"> И АРКТИКИ</w:t>
    </w:r>
  </w:p>
  <w:p w:rsidR="00BF4B85" w:rsidRPr="00656A92" w:rsidRDefault="00BF4B85" w:rsidP="00AF03D9">
    <w:pPr>
      <w:pStyle w:val="3"/>
      <w:shd w:val="clear" w:color="auto" w:fill="FFFFFF"/>
    </w:pPr>
  </w:p>
  <w:p w:rsidR="00BF4B85" w:rsidRPr="00656A92" w:rsidRDefault="00BF4B85" w:rsidP="00AF03D9">
    <w:pPr>
      <w:pStyle w:val="3"/>
      <w:shd w:val="clear" w:color="auto" w:fill="FFFFFF"/>
      <w:rPr>
        <w:spacing w:val="50"/>
        <w:u w:val="single"/>
      </w:rPr>
    </w:pPr>
    <w:r w:rsidRPr="00656A92">
      <w:rPr>
        <w:spacing w:val="50"/>
      </w:rPr>
      <w:t>РЕШЕНИЕ</w:t>
    </w:r>
  </w:p>
  <w:p w:rsidR="00BF4B85" w:rsidRPr="00656A92" w:rsidRDefault="00BF4B85" w:rsidP="00AF03D9">
    <w:pPr>
      <w:shd w:val="clear" w:color="auto" w:fill="FFFFFF"/>
      <w:jc w:val="center"/>
    </w:pPr>
  </w:p>
  <w:p w:rsidR="00BF4B85" w:rsidRPr="00656A92" w:rsidRDefault="00E87BF0" w:rsidP="00E87BF0">
    <w:pPr>
      <w:shd w:val="clear" w:color="auto" w:fill="FFFFFF"/>
      <w:jc w:val="center"/>
    </w:pPr>
    <w:r w:rsidRPr="00656A92">
      <w:rPr>
        <w:u w:val="single"/>
      </w:rPr>
      <w:t xml:space="preserve"> </w:t>
    </w:r>
    <w:r w:rsidR="00E53139">
      <w:rPr>
        <w:u w:val="single"/>
      </w:rPr>
      <w:t>8</w:t>
    </w:r>
    <w:r w:rsidRPr="00656A92">
      <w:rPr>
        <w:u w:val="single"/>
      </w:rPr>
      <w:t xml:space="preserve"> </w:t>
    </w:r>
    <w:r w:rsidR="00DA3237">
      <w:t xml:space="preserve"> </w:t>
    </w:r>
    <w:r w:rsidRPr="00656A92">
      <w:rPr>
        <w:u w:val="single"/>
      </w:rPr>
      <w:t xml:space="preserve"> </w:t>
    </w:r>
    <w:r w:rsidR="00277503">
      <w:rPr>
        <w:u w:val="single"/>
      </w:rPr>
      <w:t>апрел</w:t>
    </w:r>
    <w:r w:rsidR="005A5816">
      <w:rPr>
        <w:u w:val="single"/>
      </w:rPr>
      <w:t>я</w:t>
    </w:r>
    <w:r w:rsidRPr="00656A92">
      <w:rPr>
        <w:u w:val="single"/>
      </w:rPr>
      <w:t xml:space="preserve">  </w:t>
    </w:r>
    <w:r w:rsidR="003A2EBF" w:rsidRPr="00656A92">
      <w:t>202</w:t>
    </w:r>
    <w:r w:rsidR="005A5F6E">
      <w:t xml:space="preserve">6 </w:t>
    </w:r>
    <w:r w:rsidRPr="00656A92">
      <w:t>г.                                                                                    №</w:t>
    </w:r>
    <w:r w:rsidR="00563450" w:rsidRPr="00656A92">
      <w:rPr>
        <w:u w:val="single"/>
      </w:rPr>
      <w:t>_</w:t>
    </w:r>
    <w:r w:rsidR="000B30BC">
      <w:rPr>
        <w:u w:val="single"/>
      </w:rPr>
      <w:t>_</w:t>
    </w:r>
    <w:r w:rsidR="000C63B6">
      <w:rPr>
        <w:u w:val="single"/>
      </w:rPr>
      <w:t>/</w:t>
    </w:r>
    <w:r w:rsidR="000B30BC">
      <w:rPr>
        <w:u w:val="single"/>
      </w:rPr>
      <w:t>_</w:t>
    </w:r>
    <w:r w:rsidRPr="00656A92">
      <w:rPr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A7E"/>
    <w:multiLevelType w:val="hybridMultilevel"/>
    <w:tmpl w:val="9D8456BA"/>
    <w:lvl w:ilvl="0" w:tplc="8D3A4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423F"/>
    <w:multiLevelType w:val="hybridMultilevel"/>
    <w:tmpl w:val="47CA81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2AC4AE2"/>
    <w:multiLevelType w:val="hybridMultilevel"/>
    <w:tmpl w:val="BAB8B02E"/>
    <w:lvl w:ilvl="0" w:tplc="C2D26D70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BB77C5"/>
    <w:multiLevelType w:val="hybridMultilevel"/>
    <w:tmpl w:val="1902CA72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hyphenationZone w:val="142"/>
  <w:doNotHyphenateCaps/>
  <w:drawingGridHorizontalSpacing w:val="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A1"/>
    <w:rsid w:val="00000C02"/>
    <w:rsid w:val="000013F7"/>
    <w:rsid w:val="000017BC"/>
    <w:rsid w:val="000151A2"/>
    <w:rsid w:val="00016D46"/>
    <w:rsid w:val="0002104F"/>
    <w:rsid w:val="00024C2E"/>
    <w:rsid w:val="0002684E"/>
    <w:rsid w:val="00026B29"/>
    <w:rsid w:val="0002764F"/>
    <w:rsid w:val="000411AD"/>
    <w:rsid w:val="00072990"/>
    <w:rsid w:val="00076BC7"/>
    <w:rsid w:val="000837FE"/>
    <w:rsid w:val="000930CA"/>
    <w:rsid w:val="000942BD"/>
    <w:rsid w:val="000954FE"/>
    <w:rsid w:val="000A08FC"/>
    <w:rsid w:val="000B1D77"/>
    <w:rsid w:val="000B30BC"/>
    <w:rsid w:val="000B43AE"/>
    <w:rsid w:val="000B6208"/>
    <w:rsid w:val="000B63AA"/>
    <w:rsid w:val="000C63B6"/>
    <w:rsid w:val="000D3143"/>
    <w:rsid w:val="000E1F08"/>
    <w:rsid w:val="000E1F39"/>
    <w:rsid w:val="000F3C2A"/>
    <w:rsid w:val="00107ACE"/>
    <w:rsid w:val="001101CB"/>
    <w:rsid w:val="00112AF9"/>
    <w:rsid w:val="0012046B"/>
    <w:rsid w:val="00120849"/>
    <w:rsid w:val="00123390"/>
    <w:rsid w:val="00124395"/>
    <w:rsid w:val="00124A34"/>
    <w:rsid w:val="00124F03"/>
    <w:rsid w:val="001267CC"/>
    <w:rsid w:val="001356F1"/>
    <w:rsid w:val="0014059E"/>
    <w:rsid w:val="00141D7A"/>
    <w:rsid w:val="00150B56"/>
    <w:rsid w:val="001523D4"/>
    <w:rsid w:val="0015482C"/>
    <w:rsid w:val="00154B3E"/>
    <w:rsid w:val="00155560"/>
    <w:rsid w:val="0015687F"/>
    <w:rsid w:val="00157494"/>
    <w:rsid w:val="00176184"/>
    <w:rsid w:val="00187A0B"/>
    <w:rsid w:val="0019586A"/>
    <w:rsid w:val="00196211"/>
    <w:rsid w:val="001A10BD"/>
    <w:rsid w:val="001A148F"/>
    <w:rsid w:val="001B1FC7"/>
    <w:rsid w:val="001B2CD6"/>
    <w:rsid w:val="001B2DCC"/>
    <w:rsid w:val="001B56A5"/>
    <w:rsid w:val="001B7068"/>
    <w:rsid w:val="001C2DD4"/>
    <w:rsid w:val="001C547A"/>
    <w:rsid w:val="001D0E53"/>
    <w:rsid w:val="001D2D3C"/>
    <w:rsid w:val="001D5628"/>
    <w:rsid w:val="001E64C1"/>
    <w:rsid w:val="001E6950"/>
    <w:rsid w:val="001E74B7"/>
    <w:rsid w:val="001F3D15"/>
    <w:rsid w:val="001F538D"/>
    <w:rsid w:val="00201BF6"/>
    <w:rsid w:val="00210BCB"/>
    <w:rsid w:val="00220289"/>
    <w:rsid w:val="00220F47"/>
    <w:rsid w:val="00230608"/>
    <w:rsid w:val="002356F1"/>
    <w:rsid w:val="00236594"/>
    <w:rsid w:val="002365B9"/>
    <w:rsid w:val="002422C1"/>
    <w:rsid w:val="002543D6"/>
    <w:rsid w:val="0026029F"/>
    <w:rsid w:val="00275C01"/>
    <w:rsid w:val="00275DFF"/>
    <w:rsid w:val="0027670F"/>
    <w:rsid w:val="00277315"/>
    <w:rsid w:val="00277503"/>
    <w:rsid w:val="00277727"/>
    <w:rsid w:val="00280956"/>
    <w:rsid w:val="002815F3"/>
    <w:rsid w:val="00291E2B"/>
    <w:rsid w:val="00295A11"/>
    <w:rsid w:val="002A14D4"/>
    <w:rsid w:val="002A2B9E"/>
    <w:rsid w:val="002A7D01"/>
    <w:rsid w:val="002B6560"/>
    <w:rsid w:val="002B7A60"/>
    <w:rsid w:val="002D099D"/>
    <w:rsid w:val="002D655E"/>
    <w:rsid w:val="002E1282"/>
    <w:rsid w:val="002E2766"/>
    <w:rsid w:val="002E3DC3"/>
    <w:rsid w:val="002F2E00"/>
    <w:rsid w:val="002F46E1"/>
    <w:rsid w:val="002F76DD"/>
    <w:rsid w:val="002F79F7"/>
    <w:rsid w:val="00302795"/>
    <w:rsid w:val="0031025E"/>
    <w:rsid w:val="003142C5"/>
    <w:rsid w:val="00315532"/>
    <w:rsid w:val="00316A67"/>
    <w:rsid w:val="00326247"/>
    <w:rsid w:val="0032650F"/>
    <w:rsid w:val="00341280"/>
    <w:rsid w:val="00347DAB"/>
    <w:rsid w:val="0035745D"/>
    <w:rsid w:val="00357753"/>
    <w:rsid w:val="003623C8"/>
    <w:rsid w:val="003665BC"/>
    <w:rsid w:val="003666E1"/>
    <w:rsid w:val="00374DD4"/>
    <w:rsid w:val="00376418"/>
    <w:rsid w:val="0038248F"/>
    <w:rsid w:val="003831AD"/>
    <w:rsid w:val="003860A4"/>
    <w:rsid w:val="003903FC"/>
    <w:rsid w:val="00397FDA"/>
    <w:rsid w:val="003A2457"/>
    <w:rsid w:val="003A2EBF"/>
    <w:rsid w:val="003B261C"/>
    <w:rsid w:val="003B2FBE"/>
    <w:rsid w:val="003B4DE2"/>
    <w:rsid w:val="003B7422"/>
    <w:rsid w:val="003C55CC"/>
    <w:rsid w:val="003E4662"/>
    <w:rsid w:val="003F50DC"/>
    <w:rsid w:val="003F64B2"/>
    <w:rsid w:val="00406F91"/>
    <w:rsid w:val="00410D9A"/>
    <w:rsid w:val="0041689E"/>
    <w:rsid w:val="00416A9B"/>
    <w:rsid w:val="004218AE"/>
    <w:rsid w:val="00422BBA"/>
    <w:rsid w:val="004248F5"/>
    <w:rsid w:val="00425C42"/>
    <w:rsid w:val="0042621F"/>
    <w:rsid w:val="004429EC"/>
    <w:rsid w:val="004441FD"/>
    <w:rsid w:val="00445855"/>
    <w:rsid w:val="00450C26"/>
    <w:rsid w:val="00466CDE"/>
    <w:rsid w:val="00467995"/>
    <w:rsid w:val="004711B9"/>
    <w:rsid w:val="00471916"/>
    <w:rsid w:val="004727B2"/>
    <w:rsid w:val="0047387F"/>
    <w:rsid w:val="004747D4"/>
    <w:rsid w:val="00490604"/>
    <w:rsid w:val="004A498C"/>
    <w:rsid w:val="004B1F39"/>
    <w:rsid w:val="004B323B"/>
    <w:rsid w:val="004B561C"/>
    <w:rsid w:val="004B75EF"/>
    <w:rsid w:val="004C16C2"/>
    <w:rsid w:val="004C34F3"/>
    <w:rsid w:val="004C3A63"/>
    <w:rsid w:val="004C3F48"/>
    <w:rsid w:val="004C5219"/>
    <w:rsid w:val="004C6899"/>
    <w:rsid w:val="004D3856"/>
    <w:rsid w:val="004D7A3A"/>
    <w:rsid w:val="00501986"/>
    <w:rsid w:val="005102D2"/>
    <w:rsid w:val="00516A2E"/>
    <w:rsid w:val="005243E1"/>
    <w:rsid w:val="005270E7"/>
    <w:rsid w:val="00527E6E"/>
    <w:rsid w:val="00534B50"/>
    <w:rsid w:val="005456EC"/>
    <w:rsid w:val="0055149E"/>
    <w:rsid w:val="0055681F"/>
    <w:rsid w:val="00560BD6"/>
    <w:rsid w:val="00563450"/>
    <w:rsid w:val="0056769A"/>
    <w:rsid w:val="0057539B"/>
    <w:rsid w:val="005759F2"/>
    <w:rsid w:val="00582F11"/>
    <w:rsid w:val="00585902"/>
    <w:rsid w:val="0058604A"/>
    <w:rsid w:val="00596F2E"/>
    <w:rsid w:val="00597EFD"/>
    <w:rsid w:val="005A1DEB"/>
    <w:rsid w:val="005A57ED"/>
    <w:rsid w:val="005A5816"/>
    <w:rsid w:val="005A5F6E"/>
    <w:rsid w:val="005A7AF3"/>
    <w:rsid w:val="005B35F7"/>
    <w:rsid w:val="005B40A4"/>
    <w:rsid w:val="005B76C4"/>
    <w:rsid w:val="005C10D9"/>
    <w:rsid w:val="005C23E6"/>
    <w:rsid w:val="005C2AC8"/>
    <w:rsid w:val="005C52A4"/>
    <w:rsid w:val="005C764C"/>
    <w:rsid w:val="006009FD"/>
    <w:rsid w:val="0060709C"/>
    <w:rsid w:val="006078F8"/>
    <w:rsid w:val="00615F68"/>
    <w:rsid w:val="00620C13"/>
    <w:rsid w:val="00625233"/>
    <w:rsid w:val="00637BDD"/>
    <w:rsid w:val="00641255"/>
    <w:rsid w:val="006426BF"/>
    <w:rsid w:val="00652D96"/>
    <w:rsid w:val="00656A92"/>
    <w:rsid w:val="006637B6"/>
    <w:rsid w:val="00673424"/>
    <w:rsid w:val="00680117"/>
    <w:rsid w:val="00687CA1"/>
    <w:rsid w:val="006965D0"/>
    <w:rsid w:val="006978C2"/>
    <w:rsid w:val="00697AC4"/>
    <w:rsid w:val="00697C91"/>
    <w:rsid w:val="00697EE7"/>
    <w:rsid w:val="006B09F7"/>
    <w:rsid w:val="006B1188"/>
    <w:rsid w:val="006B1941"/>
    <w:rsid w:val="006B281D"/>
    <w:rsid w:val="006B4BCC"/>
    <w:rsid w:val="006C223D"/>
    <w:rsid w:val="006C279F"/>
    <w:rsid w:val="006C6F48"/>
    <w:rsid w:val="006D4438"/>
    <w:rsid w:val="006E3E98"/>
    <w:rsid w:val="006F0327"/>
    <w:rsid w:val="006F5132"/>
    <w:rsid w:val="00700618"/>
    <w:rsid w:val="007041B7"/>
    <w:rsid w:val="00712326"/>
    <w:rsid w:val="007130F5"/>
    <w:rsid w:val="00714AAE"/>
    <w:rsid w:val="0071684C"/>
    <w:rsid w:val="00720EFE"/>
    <w:rsid w:val="00722384"/>
    <w:rsid w:val="00723C44"/>
    <w:rsid w:val="00726153"/>
    <w:rsid w:val="00726902"/>
    <w:rsid w:val="00727F39"/>
    <w:rsid w:val="00730318"/>
    <w:rsid w:val="00730E0F"/>
    <w:rsid w:val="00731430"/>
    <w:rsid w:val="00732117"/>
    <w:rsid w:val="007405AC"/>
    <w:rsid w:val="00747D80"/>
    <w:rsid w:val="007502E6"/>
    <w:rsid w:val="00754DD3"/>
    <w:rsid w:val="00757CC0"/>
    <w:rsid w:val="0076622E"/>
    <w:rsid w:val="00770804"/>
    <w:rsid w:val="00775284"/>
    <w:rsid w:val="0078061D"/>
    <w:rsid w:val="0079068C"/>
    <w:rsid w:val="007A23CB"/>
    <w:rsid w:val="007A63F0"/>
    <w:rsid w:val="007A7D0B"/>
    <w:rsid w:val="007B1B3B"/>
    <w:rsid w:val="007B50FC"/>
    <w:rsid w:val="007C4982"/>
    <w:rsid w:val="007D3A51"/>
    <w:rsid w:val="007D7CA5"/>
    <w:rsid w:val="007E4A84"/>
    <w:rsid w:val="007F7DEC"/>
    <w:rsid w:val="00802BD8"/>
    <w:rsid w:val="00807A55"/>
    <w:rsid w:val="00811955"/>
    <w:rsid w:val="00812979"/>
    <w:rsid w:val="00812DB6"/>
    <w:rsid w:val="00812E7B"/>
    <w:rsid w:val="00820F2E"/>
    <w:rsid w:val="00831D07"/>
    <w:rsid w:val="008327A1"/>
    <w:rsid w:val="008364AC"/>
    <w:rsid w:val="0084107D"/>
    <w:rsid w:val="008422C1"/>
    <w:rsid w:val="008447ED"/>
    <w:rsid w:val="00850A81"/>
    <w:rsid w:val="0085140F"/>
    <w:rsid w:val="0086707F"/>
    <w:rsid w:val="00873807"/>
    <w:rsid w:val="00873BD9"/>
    <w:rsid w:val="008824F4"/>
    <w:rsid w:val="008828D3"/>
    <w:rsid w:val="00884E66"/>
    <w:rsid w:val="008859B6"/>
    <w:rsid w:val="00887E88"/>
    <w:rsid w:val="00892EA7"/>
    <w:rsid w:val="008A2538"/>
    <w:rsid w:val="008A4463"/>
    <w:rsid w:val="008A68FE"/>
    <w:rsid w:val="008A75AA"/>
    <w:rsid w:val="008B18F7"/>
    <w:rsid w:val="008B7D7F"/>
    <w:rsid w:val="008C75B1"/>
    <w:rsid w:val="008D32D2"/>
    <w:rsid w:val="008D4CB2"/>
    <w:rsid w:val="008D71B9"/>
    <w:rsid w:val="008D7C21"/>
    <w:rsid w:val="008F4F46"/>
    <w:rsid w:val="009040B9"/>
    <w:rsid w:val="00904B2D"/>
    <w:rsid w:val="00913035"/>
    <w:rsid w:val="00920A11"/>
    <w:rsid w:val="009211C3"/>
    <w:rsid w:val="00924551"/>
    <w:rsid w:val="00925495"/>
    <w:rsid w:val="00925B2F"/>
    <w:rsid w:val="00927AC7"/>
    <w:rsid w:val="00932487"/>
    <w:rsid w:val="0093249A"/>
    <w:rsid w:val="00946A3D"/>
    <w:rsid w:val="00947993"/>
    <w:rsid w:val="009479C6"/>
    <w:rsid w:val="00954ED7"/>
    <w:rsid w:val="00955C8B"/>
    <w:rsid w:val="00957BC8"/>
    <w:rsid w:val="00962F44"/>
    <w:rsid w:val="0097074B"/>
    <w:rsid w:val="0098337D"/>
    <w:rsid w:val="0098490F"/>
    <w:rsid w:val="00991AAB"/>
    <w:rsid w:val="00991E58"/>
    <w:rsid w:val="009A405C"/>
    <w:rsid w:val="009A73D3"/>
    <w:rsid w:val="009B0138"/>
    <w:rsid w:val="009B733E"/>
    <w:rsid w:val="009C1E52"/>
    <w:rsid w:val="009D73EB"/>
    <w:rsid w:val="009E0029"/>
    <w:rsid w:val="009E33A4"/>
    <w:rsid w:val="009F1D8B"/>
    <w:rsid w:val="009F48C6"/>
    <w:rsid w:val="009F525F"/>
    <w:rsid w:val="00A02F25"/>
    <w:rsid w:val="00A03B2C"/>
    <w:rsid w:val="00A12824"/>
    <w:rsid w:val="00A14CE2"/>
    <w:rsid w:val="00A16321"/>
    <w:rsid w:val="00A16EFB"/>
    <w:rsid w:val="00A226DA"/>
    <w:rsid w:val="00A34932"/>
    <w:rsid w:val="00A437CA"/>
    <w:rsid w:val="00A43CF1"/>
    <w:rsid w:val="00A45398"/>
    <w:rsid w:val="00A4746B"/>
    <w:rsid w:val="00A50A32"/>
    <w:rsid w:val="00A565E1"/>
    <w:rsid w:val="00A66755"/>
    <w:rsid w:val="00A7705C"/>
    <w:rsid w:val="00A846EB"/>
    <w:rsid w:val="00A85894"/>
    <w:rsid w:val="00A866D6"/>
    <w:rsid w:val="00A919E8"/>
    <w:rsid w:val="00A925B0"/>
    <w:rsid w:val="00AA1C91"/>
    <w:rsid w:val="00AA438D"/>
    <w:rsid w:val="00AB4A11"/>
    <w:rsid w:val="00AC75EF"/>
    <w:rsid w:val="00AE39E2"/>
    <w:rsid w:val="00AF03D9"/>
    <w:rsid w:val="00AF24AF"/>
    <w:rsid w:val="00AF2A85"/>
    <w:rsid w:val="00AF752C"/>
    <w:rsid w:val="00B02511"/>
    <w:rsid w:val="00B06BEF"/>
    <w:rsid w:val="00B121DD"/>
    <w:rsid w:val="00B1292E"/>
    <w:rsid w:val="00B15F8A"/>
    <w:rsid w:val="00B202EC"/>
    <w:rsid w:val="00B23F9E"/>
    <w:rsid w:val="00B3574F"/>
    <w:rsid w:val="00B4391E"/>
    <w:rsid w:val="00B4457C"/>
    <w:rsid w:val="00B46579"/>
    <w:rsid w:val="00B46AA0"/>
    <w:rsid w:val="00B528F9"/>
    <w:rsid w:val="00B554C9"/>
    <w:rsid w:val="00B6038A"/>
    <w:rsid w:val="00B60A67"/>
    <w:rsid w:val="00B70696"/>
    <w:rsid w:val="00B71C0F"/>
    <w:rsid w:val="00B73C77"/>
    <w:rsid w:val="00B805AC"/>
    <w:rsid w:val="00B80793"/>
    <w:rsid w:val="00B8213E"/>
    <w:rsid w:val="00B82A63"/>
    <w:rsid w:val="00B87E50"/>
    <w:rsid w:val="00B91B82"/>
    <w:rsid w:val="00BA10B5"/>
    <w:rsid w:val="00BA2110"/>
    <w:rsid w:val="00BA4884"/>
    <w:rsid w:val="00BB43A9"/>
    <w:rsid w:val="00BB4C60"/>
    <w:rsid w:val="00BB5114"/>
    <w:rsid w:val="00BB5786"/>
    <w:rsid w:val="00BB709D"/>
    <w:rsid w:val="00BC6DC8"/>
    <w:rsid w:val="00BD3720"/>
    <w:rsid w:val="00BD465C"/>
    <w:rsid w:val="00BD46AD"/>
    <w:rsid w:val="00BD4C3E"/>
    <w:rsid w:val="00BD5B25"/>
    <w:rsid w:val="00BD67C3"/>
    <w:rsid w:val="00BF4ABC"/>
    <w:rsid w:val="00BF4B85"/>
    <w:rsid w:val="00BF54B8"/>
    <w:rsid w:val="00C01D34"/>
    <w:rsid w:val="00C05854"/>
    <w:rsid w:val="00C06ED3"/>
    <w:rsid w:val="00C1051F"/>
    <w:rsid w:val="00C12595"/>
    <w:rsid w:val="00C149AB"/>
    <w:rsid w:val="00C24366"/>
    <w:rsid w:val="00C3689D"/>
    <w:rsid w:val="00C57225"/>
    <w:rsid w:val="00C81F9F"/>
    <w:rsid w:val="00C9352B"/>
    <w:rsid w:val="00C97861"/>
    <w:rsid w:val="00CB40AE"/>
    <w:rsid w:val="00CB42DA"/>
    <w:rsid w:val="00CB6CD5"/>
    <w:rsid w:val="00CE3C21"/>
    <w:rsid w:val="00CE5353"/>
    <w:rsid w:val="00CE604A"/>
    <w:rsid w:val="00CE68E7"/>
    <w:rsid w:val="00CE6E18"/>
    <w:rsid w:val="00CE72B5"/>
    <w:rsid w:val="00CE7373"/>
    <w:rsid w:val="00CF5D88"/>
    <w:rsid w:val="00CF7044"/>
    <w:rsid w:val="00D05A44"/>
    <w:rsid w:val="00D07C5F"/>
    <w:rsid w:val="00D12247"/>
    <w:rsid w:val="00D2075F"/>
    <w:rsid w:val="00D20DF2"/>
    <w:rsid w:val="00D26619"/>
    <w:rsid w:val="00D303F5"/>
    <w:rsid w:val="00D36C34"/>
    <w:rsid w:val="00D43618"/>
    <w:rsid w:val="00D51563"/>
    <w:rsid w:val="00D571EC"/>
    <w:rsid w:val="00D61438"/>
    <w:rsid w:val="00D64E72"/>
    <w:rsid w:val="00D6512E"/>
    <w:rsid w:val="00D65644"/>
    <w:rsid w:val="00D92ED7"/>
    <w:rsid w:val="00DA3237"/>
    <w:rsid w:val="00DA3862"/>
    <w:rsid w:val="00DA4B89"/>
    <w:rsid w:val="00DA6F35"/>
    <w:rsid w:val="00DA7ADC"/>
    <w:rsid w:val="00DB1BAF"/>
    <w:rsid w:val="00DB239A"/>
    <w:rsid w:val="00DB453E"/>
    <w:rsid w:val="00DD0580"/>
    <w:rsid w:val="00DD336E"/>
    <w:rsid w:val="00DD5A85"/>
    <w:rsid w:val="00DD6CC1"/>
    <w:rsid w:val="00DD7754"/>
    <w:rsid w:val="00DE2B2A"/>
    <w:rsid w:val="00DE6979"/>
    <w:rsid w:val="00DF457F"/>
    <w:rsid w:val="00E00766"/>
    <w:rsid w:val="00E040DF"/>
    <w:rsid w:val="00E0605A"/>
    <w:rsid w:val="00E06B26"/>
    <w:rsid w:val="00E0730D"/>
    <w:rsid w:val="00E137E5"/>
    <w:rsid w:val="00E269DE"/>
    <w:rsid w:val="00E2783D"/>
    <w:rsid w:val="00E30EFD"/>
    <w:rsid w:val="00E35084"/>
    <w:rsid w:val="00E43563"/>
    <w:rsid w:val="00E43B30"/>
    <w:rsid w:val="00E47ECC"/>
    <w:rsid w:val="00E519EE"/>
    <w:rsid w:val="00E52AD7"/>
    <w:rsid w:val="00E53139"/>
    <w:rsid w:val="00E55AEF"/>
    <w:rsid w:val="00E56B69"/>
    <w:rsid w:val="00E66E54"/>
    <w:rsid w:val="00E758B1"/>
    <w:rsid w:val="00E75F1B"/>
    <w:rsid w:val="00E81E83"/>
    <w:rsid w:val="00E84BD9"/>
    <w:rsid w:val="00E87BF0"/>
    <w:rsid w:val="00EA4DB8"/>
    <w:rsid w:val="00EB4639"/>
    <w:rsid w:val="00EB4BD0"/>
    <w:rsid w:val="00EB60A6"/>
    <w:rsid w:val="00EB6681"/>
    <w:rsid w:val="00EB6EB7"/>
    <w:rsid w:val="00ED0D80"/>
    <w:rsid w:val="00ED2449"/>
    <w:rsid w:val="00EE690A"/>
    <w:rsid w:val="00EF27D1"/>
    <w:rsid w:val="00EF58A1"/>
    <w:rsid w:val="00EF722B"/>
    <w:rsid w:val="00F1582A"/>
    <w:rsid w:val="00F1650B"/>
    <w:rsid w:val="00F229F3"/>
    <w:rsid w:val="00F25C2E"/>
    <w:rsid w:val="00F26114"/>
    <w:rsid w:val="00F33ADF"/>
    <w:rsid w:val="00F4206B"/>
    <w:rsid w:val="00F42C44"/>
    <w:rsid w:val="00F432FE"/>
    <w:rsid w:val="00F43810"/>
    <w:rsid w:val="00F53BC4"/>
    <w:rsid w:val="00F55EDB"/>
    <w:rsid w:val="00F602D9"/>
    <w:rsid w:val="00F60CA9"/>
    <w:rsid w:val="00F810EC"/>
    <w:rsid w:val="00F81178"/>
    <w:rsid w:val="00F82AA4"/>
    <w:rsid w:val="00F83403"/>
    <w:rsid w:val="00F90EA9"/>
    <w:rsid w:val="00F96AFD"/>
    <w:rsid w:val="00FA09A5"/>
    <w:rsid w:val="00FA5A23"/>
    <w:rsid w:val="00FA5C20"/>
    <w:rsid w:val="00FA7498"/>
    <w:rsid w:val="00FA7FDF"/>
    <w:rsid w:val="00FB0B93"/>
    <w:rsid w:val="00FB30D6"/>
    <w:rsid w:val="00FB3AA9"/>
    <w:rsid w:val="00FB3E7B"/>
    <w:rsid w:val="00FB45EB"/>
    <w:rsid w:val="00FD6DF7"/>
    <w:rsid w:val="00FE5D77"/>
    <w:rsid w:val="00FF0C0F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C1BEF-8140-4D01-B6A5-568F3CD7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проект федерального закона № 251123-4 «О внесении изменения и дополнений в Федеральный закон «О соглашениях о разделе проду</vt:lpstr>
    </vt:vector>
  </TitlesOfParts>
  <Company>Федеральное Собрание РФ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проект федерального закона № 251123-4 «О внесении изменения и дополнений в Федеральный закон «О соглашениях о разделе проду</dc:title>
  <dc:creator>Государственная Дума</dc:creator>
  <cp:lastModifiedBy>САЛИХОВ Шамиль Магомедович</cp:lastModifiedBy>
  <cp:revision>2</cp:revision>
  <cp:lastPrinted>2026-04-02T07:59:00Z</cp:lastPrinted>
  <dcterms:created xsi:type="dcterms:W3CDTF">2026-04-02T07:59:00Z</dcterms:created>
  <dcterms:modified xsi:type="dcterms:W3CDTF">2026-04-02T07:59:00Z</dcterms:modified>
</cp:coreProperties>
</file>