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238" w:rsidRDefault="001C2238" w:rsidP="001C2238">
      <w:pPr>
        <w:keepNext/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</w:pPr>
    </w:p>
    <w:p w:rsidR="001C2238" w:rsidRPr="00207A33" w:rsidRDefault="001C2238" w:rsidP="001C2238">
      <w:pPr>
        <w:keepNext/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</w:pPr>
      <w:r w:rsidRPr="00207A33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>ГОСУДАРСТВЕННАЯ ДУМА</w:t>
      </w:r>
    </w:p>
    <w:p w:rsidR="001C2238" w:rsidRPr="00207A33" w:rsidRDefault="001C2238" w:rsidP="001C2238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207A33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ФЕДЕРАЛЬНОГО СОБРАНИЯ РОССИЙСКОЙ ФЕДЕРАЦИИ</w:t>
      </w:r>
    </w:p>
    <w:p w:rsidR="001C2238" w:rsidRPr="00207A33" w:rsidRDefault="001C2238" w:rsidP="001C2238">
      <w:pPr>
        <w:shd w:val="clear" w:color="auto" w:fill="FFFFFF"/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07A33">
        <w:rPr>
          <w:rFonts w:ascii="Times New Roman" w:eastAsia="Calibri" w:hAnsi="Times New Roman" w:cs="Times New Roman"/>
          <w:sz w:val="28"/>
          <w:szCs w:val="28"/>
        </w:rPr>
        <w:t>ВОСЬМОГО СОЗЫВА</w:t>
      </w:r>
    </w:p>
    <w:p w:rsidR="001C2238" w:rsidRPr="00207A33" w:rsidRDefault="001C2238" w:rsidP="001C2238">
      <w:pPr>
        <w:keepNext/>
        <w:shd w:val="clear" w:color="auto" w:fill="FFFFFF"/>
        <w:tabs>
          <w:tab w:val="left" w:pos="234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07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КОМИТЕТ ПО РАЗВИТИЮ ДАЛЬНЕГО ВОСТОКА И АРКТИКИ</w:t>
      </w:r>
    </w:p>
    <w:p w:rsidR="001C2238" w:rsidRPr="00207A33" w:rsidRDefault="001C2238" w:rsidP="001C2238"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50"/>
          <w:sz w:val="28"/>
          <w:szCs w:val="28"/>
          <w:lang w:eastAsia="ru-RU"/>
        </w:rPr>
      </w:pPr>
    </w:p>
    <w:p w:rsidR="001C2238" w:rsidRPr="00207A33" w:rsidRDefault="001C2238" w:rsidP="001C2238"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pacing w:val="50"/>
          <w:sz w:val="28"/>
          <w:szCs w:val="28"/>
          <w:u w:val="single"/>
          <w:lang w:eastAsia="ru-RU"/>
        </w:rPr>
      </w:pPr>
      <w:r w:rsidRPr="00207A33">
        <w:rPr>
          <w:rFonts w:ascii="Times New Roman" w:eastAsia="Times New Roman" w:hAnsi="Times New Roman" w:cs="Times New Roman"/>
          <w:b/>
          <w:bCs/>
          <w:spacing w:val="50"/>
          <w:sz w:val="28"/>
          <w:szCs w:val="28"/>
          <w:lang w:eastAsia="ru-RU"/>
        </w:rPr>
        <w:t>ЗАКЛЮЧЕНИЕ</w:t>
      </w:r>
    </w:p>
    <w:p w:rsidR="00D15EDF" w:rsidRPr="00D15EDF" w:rsidRDefault="00D15EDF" w:rsidP="001C22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225E5D" w:rsidRPr="00F80E32" w:rsidRDefault="001C2238" w:rsidP="00225E5D">
      <w:pPr>
        <w:spacing w:line="240" w:lineRule="auto"/>
        <w:ind w:right="533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Pr="004138B8">
        <w:rPr>
          <w:rFonts w:ascii="Times New Roman" w:hAnsi="Times New Roman" w:cs="Times New Roman"/>
          <w:b/>
          <w:bCs/>
          <w:sz w:val="28"/>
          <w:szCs w:val="28"/>
        </w:rPr>
        <w:t xml:space="preserve"> проект федерального закона </w:t>
      </w:r>
      <w:r w:rsidR="002359CF" w:rsidRPr="002359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225E5D" w:rsidRPr="00225E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1163986</w:t>
      </w:r>
      <w:r w:rsidR="00655FD8" w:rsidRPr="00655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-8</w:t>
      </w:r>
      <w:r w:rsidR="00655F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25E5D" w:rsidRPr="00225E5D" w:rsidRDefault="00E77554" w:rsidP="00225E5D">
      <w:pPr>
        <w:spacing w:line="240" w:lineRule="auto"/>
        <w:ind w:right="533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25E5D" w:rsidRPr="00225E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Федеральный закон «О территориях опережающего развития в Российской Федерации» и статью 63</w:t>
      </w:r>
      <w:r w:rsidR="00225E5D" w:rsidRPr="00225E5D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t>1</w:t>
      </w:r>
      <w:r w:rsidR="00225E5D" w:rsidRPr="00225E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359CF" w:rsidRDefault="00225E5D" w:rsidP="00225E5D">
      <w:pPr>
        <w:spacing w:line="240" w:lineRule="auto"/>
        <w:ind w:right="533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5E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Лесного кодекса Российской Федерации</w:t>
      </w:r>
      <w:r w:rsidR="00E775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2359CF" w:rsidRPr="002359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1A51B8" w:rsidRDefault="002359CF" w:rsidP="0042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5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225E5D" w:rsidRPr="0022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части установления особенностей осуществления </w:t>
      </w:r>
      <w:proofErr w:type="spellStart"/>
      <w:r w:rsidR="00225E5D" w:rsidRPr="0022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bookmarkStart w:id="0" w:name="_GoBack"/>
      <w:bookmarkEnd w:id="0"/>
      <w:r w:rsidR="00225E5D" w:rsidRPr="0022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есовосстановления</w:t>
      </w:r>
      <w:proofErr w:type="spellEnd"/>
      <w:r w:rsidR="00225E5D" w:rsidRPr="00225E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(лесоразведения) при переводе земель и (или) земельных участков, расположенных в границах ТОР</w:t>
      </w:r>
      <w:r w:rsidRPr="00235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55FD8" w:rsidRDefault="00655FD8" w:rsidP="0042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55FD8" w:rsidRDefault="00655FD8" w:rsidP="0042664D">
      <w:pPr>
        <w:autoSpaceDE w:val="0"/>
        <w:autoSpaceDN w:val="0"/>
        <w:adjustRightInd w:val="0"/>
        <w:spacing w:after="0" w:line="240" w:lineRule="auto"/>
        <w:jc w:val="center"/>
      </w:pPr>
      <w:proofErr w:type="gramStart"/>
      <w:r w:rsidRPr="00655FD8">
        <w:rPr>
          <w:rFonts w:ascii="Times New Roman" w:hAnsi="Times New Roman" w:cs="Times New Roman"/>
          <w:bCs/>
          <w:sz w:val="28"/>
          <w:szCs w:val="28"/>
        </w:rPr>
        <w:t>внесен</w:t>
      </w:r>
      <w:proofErr w:type="gramEnd"/>
      <w:r w:rsidRPr="00655F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5E5D" w:rsidRPr="00225E5D">
        <w:rPr>
          <w:rFonts w:ascii="Times New Roman" w:hAnsi="Times New Roman" w:cs="Times New Roman"/>
          <w:bCs/>
          <w:sz w:val="28"/>
          <w:szCs w:val="28"/>
        </w:rPr>
        <w:t>Правительством Российской Федерации</w:t>
      </w:r>
    </w:p>
    <w:p w:rsidR="0042664D" w:rsidRDefault="0042664D" w:rsidP="0042664D">
      <w:pPr>
        <w:autoSpaceDE w:val="0"/>
        <w:autoSpaceDN w:val="0"/>
        <w:adjustRightInd w:val="0"/>
        <w:spacing w:after="0" w:line="240" w:lineRule="auto"/>
        <w:jc w:val="center"/>
      </w:pPr>
    </w:p>
    <w:p w:rsidR="00F90ACF" w:rsidRDefault="00F90ACF" w:rsidP="002E6212">
      <w:pPr>
        <w:autoSpaceDE w:val="0"/>
        <w:autoSpaceDN w:val="0"/>
        <w:adjustRightInd w:val="0"/>
        <w:spacing w:after="0" w:line="38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238" w:rsidRDefault="001C2238" w:rsidP="009B77E9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4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Государственной Думы по развитию Дальнего Востока </w:t>
      </w:r>
      <w:r w:rsidRPr="00494E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Арктики (далее – Комитет) рассмотрел проект федерального закона </w:t>
      </w:r>
      <w:r w:rsidRPr="00494E0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359CF" w:rsidRPr="002359CF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225E5D" w:rsidRPr="00225E5D">
        <w:rPr>
          <w:rFonts w:ascii="Times New Roman" w:hAnsi="Times New Roman" w:cs="Times New Roman"/>
          <w:bCs/>
          <w:sz w:val="28"/>
          <w:szCs w:val="28"/>
        </w:rPr>
        <w:t>1163986-8 «О внесении изменений в Федеральный закон «О территориях опережающего развития в Российской Федерации» и статью 63</w:t>
      </w:r>
      <w:r w:rsidR="00225E5D" w:rsidRPr="00B3633D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225E5D" w:rsidRPr="00225E5D">
        <w:rPr>
          <w:rFonts w:ascii="Times New Roman" w:hAnsi="Times New Roman" w:cs="Times New Roman"/>
          <w:bCs/>
          <w:sz w:val="28"/>
          <w:szCs w:val="28"/>
        </w:rPr>
        <w:t xml:space="preserve"> Лесного кодекса Российской Федерации» </w:t>
      </w:r>
      <w:r w:rsidR="00824C60" w:rsidRPr="00824C60">
        <w:rPr>
          <w:rFonts w:ascii="Times New Roman" w:hAnsi="Times New Roman" w:cs="Times New Roman"/>
          <w:bCs/>
          <w:sz w:val="28"/>
          <w:szCs w:val="28"/>
        </w:rPr>
        <w:t>(далее – законопроект)</w:t>
      </w:r>
      <w:r w:rsidR="00655F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94E0B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отмечает следующее.</w:t>
      </w:r>
    </w:p>
    <w:p w:rsidR="00762596" w:rsidRDefault="00A6461A" w:rsidP="00225E5D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Законопроектом п</w:t>
      </w:r>
      <w:r w:rsidRPr="00CD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редлагается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F80E32" w:rsidRPr="00F80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80E32" w:rsidRPr="00F80E3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декабря 2014 года</w:t>
      </w:r>
      <w:r w:rsidR="00416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0E32" w:rsidRPr="00F80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473-ФЗ «О территориях опережающего развития в Российской Федерации» (далее - Федеральный закон № 473-ФЗ) </w:t>
      </w:r>
      <w:r w:rsidR="002873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30</w:t>
      </w:r>
      <w:r w:rsidR="0028739A" w:rsidRPr="0028739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Pr="00A6461A">
        <w:rPr>
          <w:rFonts w:ascii="Times New Roman" w:hAnsi="Times New Roman" w:cs="Times New Roman"/>
          <w:sz w:val="28"/>
          <w:szCs w:val="28"/>
        </w:rPr>
        <w:t>, определяющей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461A">
        <w:rPr>
          <w:rFonts w:ascii="Times New Roman" w:hAnsi="Times New Roman" w:cs="Times New Roman"/>
          <w:sz w:val="28"/>
          <w:szCs w:val="28"/>
        </w:rPr>
        <w:t>особенности осуществления лесопользования и лесоразведения при изменении назначения земель и участков, расположенных в границах территорий опережающего развития (далее - ТОР)</w:t>
      </w:r>
      <w:r w:rsidR="00762596">
        <w:rPr>
          <w:rFonts w:ascii="Times New Roman" w:hAnsi="Times New Roman" w:cs="Times New Roman"/>
          <w:sz w:val="28"/>
          <w:szCs w:val="28"/>
        </w:rPr>
        <w:t>.</w:t>
      </w:r>
      <w:r w:rsidRPr="00A646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E32" w:rsidRDefault="00762596" w:rsidP="00762596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Проектируемые изменения </w:t>
      </w:r>
      <w:r>
        <w:rPr>
          <w:rFonts w:ascii="Times New Roman" w:hAnsi="Times New Roman" w:cs="Times New Roman"/>
          <w:sz w:val="28"/>
          <w:szCs w:val="28"/>
        </w:rPr>
        <w:t>направлены на</w:t>
      </w:r>
      <w:r w:rsidR="00A6461A" w:rsidRPr="00A6461A">
        <w:rPr>
          <w:rFonts w:ascii="Times New Roman" w:hAnsi="Times New Roman" w:cs="Times New Roman"/>
          <w:sz w:val="28"/>
          <w:szCs w:val="28"/>
        </w:rPr>
        <w:t xml:space="preserve"> повышени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6461A" w:rsidRPr="00A6461A">
        <w:rPr>
          <w:rFonts w:ascii="Times New Roman" w:hAnsi="Times New Roman" w:cs="Times New Roman"/>
          <w:sz w:val="28"/>
          <w:szCs w:val="28"/>
        </w:rPr>
        <w:t xml:space="preserve"> эффективности инвестиционной деятельности.</w:t>
      </w:r>
      <w:r w:rsidR="00287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461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Также, в</w:t>
      </w:r>
      <w:r w:rsidR="003A3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применения новой статьи </w:t>
      </w:r>
      <w:r w:rsidR="002873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</w:t>
      </w:r>
      <w:r w:rsidR="003A39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осятся</w:t>
      </w:r>
      <w:r w:rsidR="00287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739A" w:rsidRPr="00F80E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</w:t>
      </w:r>
      <w:r w:rsidR="00897A8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спондирующие</w:t>
      </w:r>
      <w:r w:rsidR="0028739A" w:rsidRPr="00F80E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 </w:t>
      </w:r>
      <w:r w:rsidR="002873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80E32" w:rsidRPr="00F80E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63 Лесного кодекса Российской Федерации.</w:t>
      </w:r>
    </w:p>
    <w:p w:rsidR="00BB35AA" w:rsidRDefault="00030FF2" w:rsidP="00225E5D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частности, з</w:t>
      </w:r>
      <w:r w:rsidR="0076259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аконопроектом у</w:t>
      </w:r>
      <w:r w:rsidR="00BB35AA" w:rsidRPr="00BB35A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</w:t>
      </w:r>
      <w:r w:rsidR="00BB35A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авливается</w:t>
      </w:r>
      <w:r w:rsidR="00BB35AA" w:rsidRPr="00BB3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обязанность для резидентов ТОР обеспечить </w:t>
      </w:r>
      <w:proofErr w:type="spellStart"/>
      <w:r w:rsidR="00BB35AA" w:rsidRPr="00BB35AA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лесовосстановление</w:t>
      </w:r>
      <w:proofErr w:type="spellEnd"/>
      <w:r w:rsidR="00BB35AA" w:rsidRPr="00BB3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(лесоразведение) на площади, равной площади земельного участка либо части площади земельного участка, на которой проведены работы по его освобождению от деревьев и иных насаждений и которая указывается в проекте </w:t>
      </w:r>
      <w:proofErr w:type="spellStart"/>
      <w:r w:rsidR="00BB35AA" w:rsidRPr="00BB35AA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лесовосстановления</w:t>
      </w:r>
      <w:proofErr w:type="spellEnd"/>
      <w:r w:rsidR="00BB35AA" w:rsidRPr="00BB35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(лесоразведения).</w:t>
      </w:r>
    </w:p>
    <w:p w:rsidR="00507253" w:rsidRDefault="00B07BF2" w:rsidP="00D64131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BF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Относительно предлагаемых законопроектом изменений Комитет отмечает следующее.</w:t>
      </w:r>
    </w:p>
    <w:p w:rsidR="00507253" w:rsidRDefault="006661AB" w:rsidP="00B555A6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2D0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Pr="0066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</w:t>
      </w:r>
      <w:r w:rsidR="00D64131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атьей</w:t>
      </w:r>
      <w:r w:rsidRPr="0066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</w:t>
      </w:r>
      <w:r w:rsidR="00D64131" w:rsidRPr="00D6413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№</w:t>
      </w:r>
      <w:r w:rsidR="00D641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64131" w:rsidRPr="00D64131">
        <w:rPr>
          <w:rFonts w:ascii="Times New Roman" w:eastAsia="Times New Roman" w:hAnsi="Times New Roman" w:cs="Times New Roman"/>
          <w:sz w:val="28"/>
          <w:szCs w:val="28"/>
          <w:lang w:eastAsia="ru-RU"/>
        </w:rPr>
        <w:t>473-ФЗ</w:t>
      </w:r>
      <w:r w:rsidRPr="0066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</w:t>
      </w:r>
      <w:r w:rsidR="00D6413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</w:t>
      </w:r>
      <w:r w:rsidRPr="0066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понимают часть территории субъекта Р</w:t>
      </w:r>
      <w:r w:rsidR="00D64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6661A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D64131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66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включая закрытое административно-территориальное образование, на которой в соответствии с решением Правительства </w:t>
      </w:r>
      <w:r w:rsidR="00D64131" w:rsidRPr="00D641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66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 особый правовой режим осуществления предпринимательской и иной деятельности в целях формирования благоприятных условий для привлечения инвестиций, обеспечения ускоренного социально-экономического развития и создания комфортных условий для обеспечения жизнедеятельности населения</w:t>
      </w:r>
      <w:r w:rsidR="00E84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</w:t>
      </w:r>
      <w:proofErr w:type="gramEnd"/>
      <w:r w:rsidR="00E840AB" w:rsidRPr="00E840AB">
        <w:t xml:space="preserve"> </w:t>
      </w:r>
      <w:r w:rsidR="00E840AB" w:rsidRPr="00E84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заключаемых с резидентами таких территорий </w:t>
      </w:r>
      <w:proofErr w:type="gramStart"/>
      <w:r w:rsidR="00E840AB" w:rsidRPr="00E840A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соглашениях</w:t>
      </w:r>
      <w:proofErr w:type="gramEnd"/>
      <w:r w:rsidR="00F44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</w:t>
      </w:r>
      <w:r w:rsidR="00F447A2" w:rsidRPr="00F447A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резиденты ТОР</w:t>
      </w:r>
      <w:r w:rsidR="00F447A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840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840AB" w:rsidRDefault="00E840AB" w:rsidP="00B3633D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проектируемым нормам д</w:t>
      </w:r>
      <w:r w:rsidR="00D641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резидентов ТОР </w:t>
      </w:r>
      <w:r w:rsidR="008158B2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вводятся новые правила лесопользования, в соответствии с которыми резиденты ТОР будут обязаны восстановить лес на площади, равной площади вырубленного ими леса, в течение трех лет после начала подготовительных работ</w:t>
      </w:r>
      <w:r w:rsidR="001A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7E86" w:rsidRPr="001A7E86">
        <w:rPr>
          <w:rFonts w:ascii="Times New Roman" w:eastAsia="Times New Roman" w:hAnsi="Times New Roman" w:cs="Times New Roman"/>
          <w:sz w:val="28"/>
          <w:szCs w:val="28"/>
          <w:lang w:eastAsia="ru-RU"/>
        </w:rPr>
        <w:t>(площадь компенсации равна размеру вырубки)</w:t>
      </w:r>
      <w:r w:rsidR="008158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A00DF" w:rsidRDefault="003D3F9C" w:rsidP="00FA00DF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законопроектом предусм</w:t>
      </w:r>
      <w:r w:rsidR="0068098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тривается обязанность резидентов ТОР информировать управляющую компанию о начале работ</w:t>
      </w:r>
      <w:r w:rsid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не </w:t>
      </w:r>
      <w:proofErr w:type="gramStart"/>
      <w:r w:rsid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двадцать дней до начала таких работ направлять в управляющую компанию уведомления о начале работ по освобождению земельного участка от деревьев и иных насаждений,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отчитываться о восстановлении лесных массивов</w:t>
      </w:r>
      <w:r w:rsid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направления </w:t>
      </w:r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управляющую компанию отчет</w:t>
      </w:r>
      <w:r w:rsidR="00AC3DA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</w:t>
      </w:r>
      <w:r w:rsidR="00AC3DA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 выполнении работ по </w:t>
      </w:r>
      <w:proofErr w:type="spellStart"/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лесовосстановлению</w:t>
      </w:r>
      <w:proofErr w:type="spellEnd"/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лесоразведению</w:t>
      </w:r>
      <w:r w:rsid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</w:t>
      </w:r>
      <w:r w:rsid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  <w:r w:rsid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</w:t>
      </w:r>
      <w:r w:rsid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 о выполнении работ по </w:t>
      </w:r>
      <w:proofErr w:type="spellStart"/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лесовосстановлению</w:t>
      </w:r>
      <w:proofErr w:type="spellEnd"/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лесоразведению, поряд</w:t>
      </w:r>
      <w:r w:rsid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к и срок</w:t>
      </w:r>
      <w:r w:rsid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</w:t>
      </w:r>
      <w:r w:rsidR="007156C9" w:rsidRPr="007156C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утверждаются Правительством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A00DF" w:rsidRDefault="003D3F9C" w:rsidP="00FA00DF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свою очередь управляющая компания </w:t>
      </w:r>
      <w:r w:rsidR="00FA00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пятнадцати дней со дня получения такого отчета буде</w:t>
      </w:r>
      <w:r w:rsidR="00897A8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A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обязана передать </w:t>
      </w:r>
      <w:r w:rsidR="00FA00DF" w:rsidRPr="00FA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выполнении работ по </w:t>
      </w:r>
      <w:proofErr w:type="spellStart"/>
      <w:r w:rsidR="00FA00DF" w:rsidRPr="00FA00DF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лесовосстановлению</w:t>
      </w:r>
      <w:proofErr w:type="spellEnd"/>
      <w:r w:rsidR="00FA00DF" w:rsidRPr="00FA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лесоразведению в уполномоченный исполнительный орган субъекта Российской Федерации</w:t>
      </w:r>
      <w:r w:rsidR="00FA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осуществлять </w:t>
      </w:r>
      <w:proofErr w:type="gramStart"/>
      <w:r w:rsidR="00FA00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FA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резидентами ТОР требований по лесопользованию. </w:t>
      </w:r>
    </w:p>
    <w:p w:rsidR="00394EB2" w:rsidRDefault="00394EB2" w:rsidP="00FA00DF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устан</w:t>
      </w:r>
      <w:r w:rsidR="00385E7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авливаемые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законопроекта правил</w:t>
      </w:r>
      <w:r w:rsidR="00385E7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</w:t>
      </w:r>
      <w:r w:rsidR="00385E7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Pr="00394EB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394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надлежащий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деятельностью резидентов ТОР в части </w:t>
      </w:r>
      <w:r w:rsidR="00D95382" w:rsidRPr="00D95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осуществления </w:t>
      </w:r>
      <w:proofErr w:type="spellStart"/>
      <w:r w:rsidR="00D95382" w:rsidRPr="00D9538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лесовосстановлени</w:t>
      </w:r>
      <w:r w:rsidR="00D9538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spellEnd"/>
      <w:r w:rsidR="00D95382" w:rsidRPr="00D95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758D" w:rsidRPr="008F758D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</w:t>
      </w:r>
      <w:r w:rsidR="00D95382" w:rsidRPr="00D953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лесоразведени</w:t>
      </w:r>
      <w:r w:rsidR="00D95382">
        <w:rPr>
          <w:rFonts w:ascii="Times New Roman" w:eastAsia="Times New Roman" w:hAnsi="Times New Roman" w:cs="Times New Roman"/>
          <w:sz w:val="28"/>
          <w:szCs w:val="28"/>
          <w:lang w:eastAsia="ru-RU"/>
        </w:rPr>
        <w:t>я.</w:t>
      </w:r>
    </w:p>
    <w:p w:rsidR="00CD2D0D" w:rsidRDefault="00CD2D0D" w:rsidP="00B3633D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особенности осуществления </w:t>
      </w:r>
      <w:proofErr w:type="spellStart"/>
      <w:r w:rsidRPr="00CD2D0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лесовосстановления</w:t>
      </w:r>
      <w:proofErr w:type="spellEnd"/>
      <w:r w:rsidRPr="00CD2D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(лесоразведения) предлагается применять на ТОР, перечень которых будет утверждаться Правительством Российской Федерации.</w:t>
      </w:r>
    </w:p>
    <w:p w:rsidR="00E17358" w:rsidRDefault="0028666F" w:rsidP="00480D38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 w:rsidRPr="001A7E8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A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A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1A7E8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п</w:t>
      </w:r>
      <w:r w:rsidR="001A7E86" w:rsidRPr="001A7E8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вступления в силу и применения новых норм</w:t>
      </w:r>
      <w:r w:rsidR="00480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устанавливается</w:t>
      </w:r>
      <w:r w:rsidR="001A7E86" w:rsidRPr="001A7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7E86" w:rsidRPr="00E17358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сентября 2026 года</w:t>
      </w:r>
      <w:r w:rsidR="001A7E86" w:rsidRPr="001A7E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80D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7AF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тем</w:t>
      </w:r>
      <w:r w:rsidR="0060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вносимые изменения </w:t>
      </w:r>
      <w:r w:rsidR="00680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 обратную силу </w:t>
      </w:r>
      <w:r w:rsidR="00F657A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</w:t>
      </w:r>
      <w:r w:rsidR="00680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затр</w:t>
      </w:r>
      <w:r w:rsidR="00E17358">
        <w:rPr>
          <w:rFonts w:ascii="Times New Roman" w:eastAsia="Times New Roman" w:hAnsi="Times New Roman" w:cs="Times New Roman"/>
          <w:sz w:val="28"/>
          <w:szCs w:val="28"/>
          <w:lang w:eastAsia="ru-RU"/>
        </w:rPr>
        <w:t>агива</w:t>
      </w:r>
      <w:r w:rsidR="00F657AF">
        <w:rPr>
          <w:rFonts w:ascii="Times New Roman" w:eastAsia="Times New Roman" w:hAnsi="Times New Roman" w:cs="Times New Roman"/>
          <w:sz w:val="28"/>
          <w:szCs w:val="28"/>
          <w:lang w:eastAsia="ru-RU"/>
        </w:rPr>
        <w:t>емых</w:t>
      </w:r>
      <w:r w:rsidR="00680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правоотношени</w:t>
      </w:r>
      <w:r w:rsidR="00F657A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680988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возникши</w:t>
      </w:r>
      <w:r w:rsidR="00F657AF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80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вступления</w:t>
      </w:r>
      <w:r w:rsidR="00F657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принимаемого федерального</w:t>
      </w:r>
      <w:r w:rsidR="00680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в силу. </w:t>
      </w:r>
    </w:p>
    <w:p w:rsidR="00CD2D0D" w:rsidRDefault="00CD2D0D" w:rsidP="00CD2D0D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пояснительной записке уточняется, что законопроект не налагает дополнительных обязатель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 сф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ере предпринимательской деятельности, муниципального контроля, лицензирования или иных разрешительных процедур.</w:t>
      </w:r>
    </w:p>
    <w:p w:rsidR="004D0A56" w:rsidRDefault="00F90ACF" w:rsidP="00520DFA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</w:t>
      </w:r>
      <w:r w:rsidR="00C4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42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поддерживает</w:t>
      </w:r>
      <w:r w:rsidR="00C44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данную законодательную инициативу и </w:t>
      </w:r>
      <w:r w:rsidR="00520DFA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считает, что п</w:t>
      </w:r>
      <w:r w:rsidR="00B86BED" w:rsidRPr="00B86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ринятие законопроекта </w:t>
      </w:r>
      <w:r w:rsidR="00520D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способствовать </w:t>
      </w:r>
      <w:r w:rsidR="00897A89" w:rsidRPr="00897A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</w:t>
      </w:r>
      <w:r w:rsidR="00897A8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897A89" w:rsidRPr="00897A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баланса социально-экономического развития Российской Федерации и сохранения ее природоохранного потенциала</w:t>
      </w:r>
      <w:r w:rsidR="004D0A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2CE1" w:rsidRPr="00BB35AA" w:rsidRDefault="002E6212" w:rsidP="00BB35AA">
      <w:pPr>
        <w:pStyle w:val="Default"/>
        <w:spacing w:line="372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2E6212">
        <w:rPr>
          <w:rFonts w:eastAsia="Times New Roman"/>
          <w:sz w:val="28"/>
          <w:szCs w:val="28"/>
          <w:lang w:eastAsia="ru-RU"/>
        </w:rPr>
        <w:t>Комитет</w:t>
      </w:r>
      <w:r w:rsidR="000E0D44">
        <w:rPr>
          <w:rFonts w:eastAsia="Times New Roman"/>
          <w:sz w:val="28"/>
          <w:szCs w:val="28"/>
          <w:lang w:eastAsia="ru-RU"/>
        </w:rPr>
        <w:t>ом</w:t>
      </w:r>
      <w:r w:rsidRPr="002E6212">
        <w:rPr>
          <w:rFonts w:eastAsia="Times New Roman"/>
          <w:sz w:val="28"/>
          <w:szCs w:val="28"/>
          <w:lang w:eastAsia="ru-RU"/>
        </w:rPr>
        <w:t xml:space="preserve"> Совета Федерации по </w:t>
      </w:r>
      <w:r w:rsidR="000E0D44">
        <w:rPr>
          <w:rFonts w:eastAsia="Times New Roman"/>
          <w:sz w:val="28"/>
          <w:szCs w:val="28"/>
          <w:lang w:eastAsia="ru-RU"/>
        </w:rPr>
        <w:t>экономической</w:t>
      </w:r>
      <w:r w:rsidRPr="002E6212">
        <w:rPr>
          <w:rFonts w:eastAsia="Times New Roman"/>
          <w:sz w:val="28"/>
          <w:szCs w:val="28"/>
          <w:lang w:eastAsia="ru-RU"/>
        </w:rPr>
        <w:t xml:space="preserve"> политике</w:t>
      </w:r>
      <w:r w:rsidR="00BB35AA">
        <w:rPr>
          <w:rFonts w:eastAsia="Times New Roman"/>
          <w:sz w:val="28"/>
          <w:szCs w:val="28"/>
          <w:lang w:eastAsia="ru-RU"/>
        </w:rPr>
        <w:t>,</w:t>
      </w:r>
      <w:r w:rsidRPr="002E6212">
        <w:rPr>
          <w:rFonts w:eastAsia="Times New Roman"/>
          <w:sz w:val="28"/>
          <w:szCs w:val="28"/>
          <w:lang w:eastAsia="ru-RU"/>
        </w:rPr>
        <w:t xml:space="preserve"> </w:t>
      </w:r>
      <w:r w:rsidR="00016FC2" w:rsidRPr="00E233E0">
        <w:rPr>
          <w:rFonts w:eastAsia="Times New Roman"/>
          <w:sz w:val="28"/>
          <w:szCs w:val="28"/>
          <w:lang w:eastAsia="ru-RU"/>
        </w:rPr>
        <w:t>Комитет</w:t>
      </w:r>
      <w:r w:rsidR="00016FC2">
        <w:rPr>
          <w:rFonts w:eastAsia="Times New Roman"/>
          <w:sz w:val="28"/>
          <w:szCs w:val="28"/>
          <w:lang w:eastAsia="ru-RU"/>
        </w:rPr>
        <w:t>ом</w:t>
      </w:r>
      <w:r w:rsidR="00BB35AA">
        <w:rPr>
          <w:rFonts w:eastAsia="Times New Roman"/>
          <w:sz w:val="28"/>
          <w:szCs w:val="28"/>
          <w:lang w:eastAsia="ru-RU"/>
        </w:rPr>
        <w:t> </w:t>
      </w:r>
      <w:r w:rsidR="00016FC2" w:rsidRPr="00E233E0">
        <w:rPr>
          <w:rFonts w:eastAsia="Times New Roman"/>
          <w:sz w:val="28"/>
          <w:szCs w:val="28"/>
          <w:lang w:eastAsia="ru-RU"/>
        </w:rPr>
        <w:t xml:space="preserve">Совета Федерации </w:t>
      </w:r>
      <w:r w:rsidR="00BB35AA" w:rsidRPr="00BB35AA">
        <w:rPr>
          <w:rFonts w:eastAsia="Times New Roman"/>
          <w:sz w:val="28"/>
          <w:szCs w:val="28"/>
          <w:lang w:eastAsia="ru-RU"/>
        </w:rPr>
        <w:t>по федерат</w:t>
      </w:r>
      <w:r w:rsidR="00BB35AA">
        <w:rPr>
          <w:rFonts w:eastAsia="Times New Roman"/>
          <w:sz w:val="28"/>
          <w:szCs w:val="28"/>
          <w:lang w:eastAsia="ru-RU"/>
        </w:rPr>
        <w:t xml:space="preserve">ивному устройству, региональной </w:t>
      </w:r>
      <w:r w:rsidR="00BB35AA" w:rsidRPr="00BB35AA">
        <w:rPr>
          <w:rFonts w:eastAsia="Times New Roman"/>
          <w:sz w:val="28"/>
          <w:szCs w:val="28"/>
          <w:lang w:eastAsia="ru-RU"/>
        </w:rPr>
        <w:t>политике, местному самоуправлению и делам Севера, Комитет</w:t>
      </w:r>
      <w:r w:rsidR="00BB35AA">
        <w:rPr>
          <w:rFonts w:eastAsia="Times New Roman"/>
          <w:sz w:val="28"/>
          <w:szCs w:val="28"/>
          <w:lang w:eastAsia="ru-RU"/>
        </w:rPr>
        <w:t>ом</w:t>
      </w:r>
      <w:r w:rsidR="00BB35AA" w:rsidRPr="00BB35AA">
        <w:rPr>
          <w:rFonts w:eastAsia="Times New Roman"/>
          <w:sz w:val="28"/>
          <w:szCs w:val="28"/>
          <w:lang w:eastAsia="ru-RU"/>
        </w:rPr>
        <w:t xml:space="preserve"> Совета Федерации по</w:t>
      </w:r>
      <w:r w:rsidR="00BB35AA">
        <w:rPr>
          <w:rFonts w:eastAsia="Times New Roman"/>
          <w:sz w:val="28"/>
          <w:szCs w:val="28"/>
          <w:lang w:eastAsia="ru-RU"/>
        </w:rPr>
        <w:t xml:space="preserve"> </w:t>
      </w:r>
      <w:r w:rsidR="00BB35AA" w:rsidRPr="00BB35AA">
        <w:rPr>
          <w:rFonts w:eastAsia="Times New Roman"/>
          <w:sz w:val="28"/>
          <w:szCs w:val="28"/>
          <w:lang w:eastAsia="ru-RU"/>
        </w:rPr>
        <w:t>аграрно-продовольственной политике и природопользованию</w:t>
      </w:r>
      <w:r w:rsidR="00A0109D">
        <w:rPr>
          <w:rFonts w:eastAsia="Times New Roman"/>
          <w:sz w:val="28"/>
          <w:szCs w:val="28"/>
          <w:lang w:eastAsia="ru-RU"/>
        </w:rPr>
        <w:t xml:space="preserve">, а также Счетной палатой Российской Федерации </w:t>
      </w:r>
      <w:r w:rsidR="000E0D44" w:rsidRPr="002E6212">
        <w:rPr>
          <w:rFonts w:eastAsia="Times New Roman"/>
          <w:sz w:val="28"/>
          <w:szCs w:val="28"/>
          <w:lang w:eastAsia="ru-RU"/>
        </w:rPr>
        <w:t>законопроект</w:t>
      </w:r>
      <w:r w:rsidR="000E0D44">
        <w:rPr>
          <w:rFonts w:eastAsia="Times New Roman"/>
          <w:sz w:val="28"/>
          <w:szCs w:val="28"/>
          <w:lang w:eastAsia="ru-RU"/>
        </w:rPr>
        <w:t xml:space="preserve"> </w:t>
      </w:r>
      <w:r w:rsidRPr="002E6212">
        <w:rPr>
          <w:rFonts w:eastAsia="Times New Roman"/>
          <w:sz w:val="28"/>
          <w:szCs w:val="28"/>
          <w:lang w:eastAsia="ru-RU"/>
        </w:rPr>
        <w:t>поддержа</w:t>
      </w:r>
      <w:r w:rsidR="000E0D44">
        <w:rPr>
          <w:rFonts w:eastAsia="Times New Roman"/>
          <w:sz w:val="28"/>
          <w:szCs w:val="28"/>
          <w:lang w:eastAsia="ru-RU"/>
        </w:rPr>
        <w:t>н без замечаний</w:t>
      </w:r>
      <w:r w:rsidRPr="002E6212">
        <w:rPr>
          <w:rFonts w:eastAsia="Times New Roman"/>
          <w:sz w:val="28"/>
          <w:szCs w:val="28"/>
          <w:lang w:eastAsia="ru-RU"/>
        </w:rPr>
        <w:t>.</w:t>
      </w:r>
      <w:r w:rsidR="00E233E0" w:rsidRPr="00E233E0">
        <w:t xml:space="preserve"> </w:t>
      </w:r>
    </w:p>
    <w:p w:rsidR="005C34E4" w:rsidRDefault="009B3A3A" w:rsidP="009B77E9">
      <w:pPr>
        <w:autoSpaceDE w:val="0"/>
        <w:autoSpaceDN w:val="0"/>
        <w:adjustRightInd w:val="0"/>
        <w:spacing w:after="0" w:line="37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A3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поступивших от законодательных и высших исполнительных органов государственной власти субъектов Российской Федерации отзывах на законопроект также выражено мнение о поддержке законопроекта</w:t>
      </w:r>
      <w:r w:rsidR="00A01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замечаний</w:t>
      </w:r>
      <w:r w:rsidRPr="009B3A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3B71" w:rsidRPr="00F4377B" w:rsidRDefault="00A0109D" w:rsidP="00A0109D">
      <w:pPr>
        <w:pStyle w:val="Default"/>
        <w:spacing w:line="372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0109D">
        <w:rPr>
          <w:rFonts w:eastAsia="Times New Roman"/>
          <w:sz w:val="28"/>
          <w:szCs w:val="28"/>
          <w:lang w:eastAsia="ru-RU"/>
        </w:rPr>
        <w:t xml:space="preserve">С учетом изложенного, </w:t>
      </w:r>
      <w:r w:rsidR="00BE655B" w:rsidRPr="00BE655B">
        <w:rPr>
          <w:rFonts w:eastAsia="Times New Roman"/>
          <w:sz w:val="28"/>
          <w:szCs w:val="28"/>
          <w:lang w:eastAsia="ru-RU"/>
        </w:rPr>
        <w:t xml:space="preserve"> Комитет рекомендует Государственной Думе приня</w:t>
      </w:r>
      <w:r w:rsidR="00BE655B">
        <w:rPr>
          <w:rFonts w:eastAsia="Times New Roman"/>
          <w:sz w:val="28"/>
          <w:szCs w:val="28"/>
          <w:lang w:eastAsia="ru-RU"/>
        </w:rPr>
        <w:t xml:space="preserve">ть </w:t>
      </w:r>
      <w:r>
        <w:rPr>
          <w:rFonts w:eastAsia="Times New Roman"/>
          <w:sz w:val="28"/>
          <w:szCs w:val="28"/>
          <w:lang w:eastAsia="ru-RU"/>
        </w:rPr>
        <w:t xml:space="preserve">в первом чтении проект федерального закона </w:t>
      </w:r>
      <w:r w:rsidRPr="00A0109D">
        <w:rPr>
          <w:rFonts w:eastAsia="Times New Roman"/>
          <w:sz w:val="28"/>
          <w:szCs w:val="28"/>
          <w:lang w:eastAsia="ru-RU"/>
        </w:rPr>
        <w:t>№ 1163986-8 «О</w:t>
      </w:r>
      <w:r>
        <w:rPr>
          <w:rFonts w:eastAsia="Times New Roman"/>
          <w:sz w:val="28"/>
          <w:szCs w:val="28"/>
          <w:lang w:eastAsia="ru-RU"/>
        </w:rPr>
        <w:t> </w:t>
      </w:r>
      <w:r w:rsidRPr="00A0109D">
        <w:rPr>
          <w:rFonts w:eastAsia="Times New Roman"/>
          <w:sz w:val="28"/>
          <w:szCs w:val="28"/>
          <w:lang w:eastAsia="ru-RU"/>
        </w:rPr>
        <w:t>внесении изменений в Федеральный закон «О территориях опережающего развития в Российской Федерации» и статью 63</w:t>
      </w:r>
      <w:r w:rsidRPr="00A0109D">
        <w:rPr>
          <w:rFonts w:eastAsia="Times New Roman"/>
          <w:sz w:val="28"/>
          <w:szCs w:val="28"/>
          <w:vertAlign w:val="superscript"/>
          <w:lang w:eastAsia="ru-RU"/>
        </w:rPr>
        <w:t>1</w:t>
      </w:r>
      <w:r w:rsidRPr="00A0109D">
        <w:rPr>
          <w:rFonts w:eastAsia="Times New Roman"/>
          <w:sz w:val="28"/>
          <w:szCs w:val="28"/>
          <w:lang w:eastAsia="ru-RU"/>
        </w:rPr>
        <w:t xml:space="preserve"> Лесного кодекса Российской Федерации»</w:t>
      </w:r>
      <w:r w:rsidR="00623B71" w:rsidRPr="00F4377B">
        <w:rPr>
          <w:rFonts w:eastAsia="Times New Roman"/>
          <w:sz w:val="28"/>
          <w:szCs w:val="28"/>
          <w:lang w:eastAsia="ru-RU"/>
        </w:rPr>
        <w:t>.</w:t>
      </w:r>
    </w:p>
    <w:p w:rsidR="00F4377B" w:rsidRPr="002E6212" w:rsidRDefault="00F4377B" w:rsidP="00C16A60">
      <w:pPr>
        <w:pStyle w:val="Default"/>
        <w:spacing w:line="360" w:lineRule="auto"/>
        <w:ind w:firstLine="709"/>
        <w:jc w:val="both"/>
        <w:rPr>
          <w:color w:val="auto"/>
          <w:sz w:val="20"/>
          <w:szCs w:val="20"/>
        </w:rPr>
      </w:pPr>
    </w:p>
    <w:p w:rsidR="00C029CB" w:rsidRPr="00C16A60" w:rsidRDefault="00C029CB" w:rsidP="00C16A60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95225B" w:rsidRDefault="0095225B" w:rsidP="00C16A60">
      <w:pPr>
        <w:widowControl w:val="0"/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</w:t>
      </w:r>
      <w:r w:rsidR="00BC7CC5"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803F5"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C16A60"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437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16A60"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D15EDF">
        <w:rPr>
          <w:rFonts w:ascii="Times New Roman" w:eastAsia="Times New Roman" w:hAnsi="Times New Roman" w:cs="Times New Roman"/>
          <w:sz w:val="28"/>
          <w:szCs w:val="28"/>
          <w:lang w:eastAsia="ru-RU"/>
        </w:rPr>
        <w:t>Н.М.Харитонов</w:t>
      </w:r>
    </w:p>
    <w:p w:rsidR="00153478" w:rsidRDefault="00153478" w:rsidP="00C16A60">
      <w:pPr>
        <w:widowControl w:val="0"/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478" w:rsidRDefault="00153478" w:rsidP="00C16A60">
      <w:pPr>
        <w:widowControl w:val="0"/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478" w:rsidRDefault="00153478" w:rsidP="00C16A60">
      <w:pPr>
        <w:widowControl w:val="0"/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478" w:rsidRPr="00D15EDF" w:rsidRDefault="00153478" w:rsidP="00C16A60">
      <w:pPr>
        <w:widowControl w:val="0"/>
        <w:suppressAutoHyphens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53478" w:rsidRPr="00D15EDF" w:rsidSect="00B51CBF">
      <w:headerReference w:type="default" r:id="rId7"/>
      <w:headerReference w:type="first" r:id="rId8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C03" w:rsidRDefault="002D0C03" w:rsidP="00F3065F">
      <w:pPr>
        <w:spacing w:after="0" w:line="240" w:lineRule="auto"/>
      </w:pPr>
      <w:r>
        <w:separator/>
      </w:r>
    </w:p>
  </w:endnote>
  <w:endnote w:type="continuationSeparator" w:id="0">
    <w:p w:rsidR="002D0C03" w:rsidRDefault="002D0C03" w:rsidP="00F30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C03" w:rsidRDefault="002D0C03" w:rsidP="00F3065F">
      <w:pPr>
        <w:spacing w:after="0" w:line="240" w:lineRule="auto"/>
      </w:pPr>
      <w:r>
        <w:separator/>
      </w:r>
    </w:p>
  </w:footnote>
  <w:footnote w:type="continuationSeparator" w:id="0">
    <w:p w:rsidR="002D0C03" w:rsidRDefault="002D0C03" w:rsidP="00F30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2139551149"/>
      <w:docPartObj>
        <w:docPartGallery w:val="Page Numbers (Top of Page)"/>
        <w:docPartUnique/>
      </w:docPartObj>
    </w:sdtPr>
    <w:sdtEndPr/>
    <w:sdtContent>
      <w:p w:rsidR="00F3065F" w:rsidRPr="00F3065F" w:rsidRDefault="00F3065F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306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06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306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3E2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306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3065F" w:rsidRPr="00F3065F" w:rsidRDefault="00F3065F">
    <w:pPr>
      <w:pStyle w:val="a5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A33" w:rsidRPr="00423E23" w:rsidRDefault="00655FD8" w:rsidP="00207A33">
    <w:pPr>
      <w:keepNext/>
      <w:spacing w:after="0" w:line="240" w:lineRule="auto"/>
      <w:ind w:left="-360"/>
      <w:jc w:val="right"/>
      <w:outlineLvl w:val="0"/>
      <w:rPr>
        <w:rFonts w:ascii="Times New Roman" w:eastAsia="Times New Roman" w:hAnsi="Times New Roman" w:cs="Times New Roman"/>
        <w:b/>
        <w:color w:val="FFFFFF" w:themeColor="background1"/>
        <w:sz w:val="24"/>
        <w:szCs w:val="24"/>
        <w:lang w:eastAsia="ru-RU"/>
      </w:rPr>
    </w:pPr>
    <w:r w:rsidRPr="00423E23">
      <w:rPr>
        <w:rFonts w:ascii="Times New Roman" w:eastAsia="Times New Roman" w:hAnsi="Times New Roman" w:cs="Times New Roman"/>
        <w:b/>
        <w:color w:val="FFFFFF" w:themeColor="background1"/>
        <w:sz w:val="24"/>
        <w:szCs w:val="24"/>
        <w:lang w:eastAsia="ru-RU"/>
      </w:rPr>
      <w:t>ПРОЕКТ</w:t>
    </w:r>
  </w:p>
  <w:p w:rsidR="00207A33" w:rsidRPr="00207A33" w:rsidRDefault="00207A33" w:rsidP="00207A33">
    <w:pPr>
      <w:keepNext/>
      <w:spacing w:after="0" w:line="240" w:lineRule="auto"/>
      <w:ind w:left="-360"/>
      <w:jc w:val="right"/>
      <w:outlineLvl w:val="0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207A33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Приложение </w:t>
    </w:r>
  </w:p>
  <w:p w:rsidR="00207A33" w:rsidRPr="00207A33" w:rsidRDefault="00207A33" w:rsidP="00207A33">
    <w:pPr>
      <w:keepNext/>
      <w:spacing w:after="0" w:line="240" w:lineRule="auto"/>
      <w:ind w:left="-360"/>
      <w:jc w:val="right"/>
      <w:outlineLvl w:val="0"/>
      <w:rPr>
        <w:rFonts w:ascii="Times New Roman" w:eastAsia="Times New Roman" w:hAnsi="Times New Roman" w:cs="Times New Roman"/>
        <w:sz w:val="20"/>
        <w:szCs w:val="20"/>
        <w:lang w:eastAsia="ru-RU"/>
      </w:rPr>
    </w:pPr>
    <w:r w:rsidRPr="00207A33">
      <w:rPr>
        <w:rFonts w:ascii="Times New Roman" w:eastAsia="Times New Roman" w:hAnsi="Times New Roman" w:cs="Times New Roman"/>
        <w:sz w:val="20"/>
        <w:szCs w:val="20"/>
        <w:lang w:eastAsia="ru-RU"/>
      </w:rPr>
      <w:t>к Решению Комитета от</w:t>
    </w:r>
    <w:r w:rsidR="00E4135D" w:rsidRPr="00E4135D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</w:t>
    </w:r>
    <w:r w:rsidR="0041627E">
      <w:rPr>
        <w:rFonts w:ascii="Times New Roman" w:eastAsia="Times New Roman" w:hAnsi="Times New Roman" w:cs="Times New Roman"/>
        <w:sz w:val="20"/>
        <w:szCs w:val="20"/>
        <w:lang w:eastAsia="ru-RU"/>
      </w:rPr>
      <w:t>8</w:t>
    </w:r>
    <w:r w:rsidRPr="00207A33">
      <w:rPr>
        <w:rFonts w:ascii="Times New Roman" w:eastAsia="Times New Roman" w:hAnsi="Times New Roman" w:cs="Times New Roman"/>
        <w:sz w:val="20"/>
        <w:szCs w:val="20"/>
        <w:lang w:eastAsia="ru-RU"/>
      </w:rPr>
      <w:t>.</w:t>
    </w:r>
    <w:r w:rsidR="00225E5D" w:rsidRPr="00225E5D">
      <w:rPr>
        <w:rFonts w:ascii="Times New Roman" w:eastAsia="Times New Roman" w:hAnsi="Times New Roman" w:cs="Times New Roman"/>
        <w:sz w:val="20"/>
        <w:szCs w:val="20"/>
        <w:lang w:eastAsia="ru-RU"/>
      </w:rPr>
      <w:t>0</w:t>
    </w:r>
    <w:r w:rsidR="008B588A">
      <w:rPr>
        <w:rFonts w:ascii="Times New Roman" w:eastAsia="Times New Roman" w:hAnsi="Times New Roman" w:cs="Times New Roman"/>
        <w:sz w:val="20"/>
        <w:szCs w:val="20"/>
        <w:lang w:eastAsia="ru-RU"/>
      </w:rPr>
      <w:t>4</w:t>
    </w:r>
    <w:r w:rsidRPr="00207A33">
      <w:rPr>
        <w:rFonts w:ascii="Times New Roman" w:eastAsia="Times New Roman" w:hAnsi="Times New Roman" w:cs="Times New Roman"/>
        <w:sz w:val="20"/>
        <w:szCs w:val="20"/>
        <w:lang w:eastAsia="ru-RU"/>
      </w:rPr>
      <w:t>.202</w:t>
    </w:r>
    <w:r w:rsidR="00225E5D" w:rsidRPr="00225E5D">
      <w:rPr>
        <w:rFonts w:ascii="Times New Roman" w:eastAsia="Times New Roman" w:hAnsi="Times New Roman" w:cs="Times New Roman"/>
        <w:sz w:val="20"/>
        <w:szCs w:val="20"/>
        <w:lang w:eastAsia="ru-RU"/>
      </w:rPr>
      <w:t>6</w:t>
    </w:r>
    <w:r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</w:t>
    </w:r>
    <w:r w:rsidRPr="00207A33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г. № </w:t>
    </w:r>
    <w:r w:rsidR="00F80E32" w:rsidRPr="00F80E32">
      <w:rPr>
        <w:rFonts w:ascii="Times New Roman" w:eastAsia="Times New Roman" w:hAnsi="Times New Roman" w:cs="Times New Roman"/>
        <w:sz w:val="20"/>
        <w:szCs w:val="20"/>
        <w:lang w:eastAsia="ru-RU"/>
      </w:rPr>
      <w:t>_</w:t>
    </w:r>
    <w:r w:rsidR="00423E23">
      <w:rPr>
        <w:rFonts w:ascii="Times New Roman" w:eastAsia="Times New Roman" w:hAnsi="Times New Roman" w:cs="Times New Roman"/>
        <w:sz w:val="20"/>
        <w:szCs w:val="20"/>
        <w:lang w:eastAsia="ru-RU"/>
      </w:rPr>
      <w:t>116</w:t>
    </w:r>
    <w:r w:rsidR="00F80E32" w:rsidRPr="00F80E32">
      <w:rPr>
        <w:rFonts w:ascii="Times New Roman" w:eastAsia="Times New Roman" w:hAnsi="Times New Roman" w:cs="Times New Roman"/>
        <w:sz w:val="20"/>
        <w:szCs w:val="20"/>
        <w:lang w:eastAsia="ru-RU"/>
      </w:rPr>
      <w:t>_</w:t>
    </w:r>
    <w:r w:rsidR="00F10F5A">
      <w:rPr>
        <w:rFonts w:ascii="Times New Roman" w:eastAsia="Times New Roman" w:hAnsi="Times New Roman" w:cs="Times New Roman"/>
        <w:sz w:val="20"/>
        <w:szCs w:val="20"/>
        <w:lang w:eastAsia="ru-RU"/>
      </w:rPr>
      <w:t>/1</w:t>
    </w:r>
    <w:r w:rsidRPr="00207A33">
      <w:rPr>
        <w:rFonts w:ascii="Times New Roman" w:eastAsia="Times New Roman" w:hAnsi="Times New Roman" w:cs="Times New Roman"/>
        <w:sz w:val="20"/>
        <w:szCs w:val="20"/>
        <w:lang w:eastAsia="ru-RU"/>
      </w:rPr>
      <w:t xml:space="preserve">  </w:t>
    </w:r>
  </w:p>
  <w:p w:rsidR="00207A33" w:rsidRDefault="00207A3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B10"/>
    <w:rsid w:val="00016FC2"/>
    <w:rsid w:val="00030FF2"/>
    <w:rsid w:val="00034B97"/>
    <w:rsid w:val="00045429"/>
    <w:rsid w:val="00053577"/>
    <w:rsid w:val="000613F8"/>
    <w:rsid w:val="00072726"/>
    <w:rsid w:val="000A7BAC"/>
    <w:rsid w:val="000B70DA"/>
    <w:rsid w:val="000C7CA7"/>
    <w:rsid w:val="000E0D44"/>
    <w:rsid w:val="000E4593"/>
    <w:rsid w:val="000E64E9"/>
    <w:rsid w:val="0010158E"/>
    <w:rsid w:val="0010493B"/>
    <w:rsid w:val="00114E86"/>
    <w:rsid w:val="00121330"/>
    <w:rsid w:val="00123B65"/>
    <w:rsid w:val="001250CE"/>
    <w:rsid w:val="001307D8"/>
    <w:rsid w:val="00141D26"/>
    <w:rsid w:val="00153478"/>
    <w:rsid w:val="00164115"/>
    <w:rsid w:val="00170913"/>
    <w:rsid w:val="00176B28"/>
    <w:rsid w:val="00181908"/>
    <w:rsid w:val="001A51B8"/>
    <w:rsid w:val="001A7E86"/>
    <w:rsid w:val="001B6D07"/>
    <w:rsid w:val="001C2238"/>
    <w:rsid w:val="001C6590"/>
    <w:rsid w:val="001E7552"/>
    <w:rsid w:val="001F404B"/>
    <w:rsid w:val="001F44E4"/>
    <w:rsid w:val="00207A33"/>
    <w:rsid w:val="00207AEB"/>
    <w:rsid w:val="00225E5D"/>
    <w:rsid w:val="00233E51"/>
    <w:rsid w:val="002359CF"/>
    <w:rsid w:val="00261BC7"/>
    <w:rsid w:val="00264269"/>
    <w:rsid w:val="0028666F"/>
    <w:rsid w:val="0028739A"/>
    <w:rsid w:val="00296E1F"/>
    <w:rsid w:val="002A0EE1"/>
    <w:rsid w:val="002B62DE"/>
    <w:rsid w:val="002D0C03"/>
    <w:rsid w:val="002E1AC6"/>
    <w:rsid w:val="002E5723"/>
    <w:rsid w:val="002E6212"/>
    <w:rsid w:val="002F3A54"/>
    <w:rsid w:val="0030098D"/>
    <w:rsid w:val="00301F3D"/>
    <w:rsid w:val="00314476"/>
    <w:rsid w:val="003414F5"/>
    <w:rsid w:val="00344976"/>
    <w:rsid w:val="003606E7"/>
    <w:rsid w:val="0038441A"/>
    <w:rsid w:val="00385E7F"/>
    <w:rsid w:val="00391E60"/>
    <w:rsid w:val="00394EB2"/>
    <w:rsid w:val="003A1C32"/>
    <w:rsid w:val="003A3944"/>
    <w:rsid w:val="003A78EF"/>
    <w:rsid w:val="003B7A0B"/>
    <w:rsid w:val="003C3FDA"/>
    <w:rsid w:val="003D3F9C"/>
    <w:rsid w:val="003D6837"/>
    <w:rsid w:val="0041627E"/>
    <w:rsid w:val="00423E23"/>
    <w:rsid w:val="0042664D"/>
    <w:rsid w:val="00434023"/>
    <w:rsid w:val="00452523"/>
    <w:rsid w:val="004721D0"/>
    <w:rsid w:val="00480D38"/>
    <w:rsid w:val="00494E0B"/>
    <w:rsid w:val="004B1DE7"/>
    <w:rsid w:val="004C3EF9"/>
    <w:rsid w:val="004C4CC4"/>
    <w:rsid w:val="004D0A56"/>
    <w:rsid w:val="005053E8"/>
    <w:rsid w:val="00507253"/>
    <w:rsid w:val="00507E3F"/>
    <w:rsid w:val="00515420"/>
    <w:rsid w:val="00520DFA"/>
    <w:rsid w:val="00542364"/>
    <w:rsid w:val="00553C30"/>
    <w:rsid w:val="00562CE3"/>
    <w:rsid w:val="00563454"/>
    <w:rsid w:val="005715AC"/>
    <w:rsid w:val="00572704"/>
    <w:rsid w:val="005A5F16"/>
    <w:rsid w:val="005C10A7"/>
    <w:rsid w:val="005C34E4"/>
    <w:rsid w:val="005D6124"/>
    <w:rsid w:val="005E7F2C"/>
    <w:rsid w:val="005F100B"/>
    <w:rsid w:val="0060206B"/>
    <w:rsid w:val="00614037"/>
    <w:rsid w:val="00622CE1"/>
    <w:rsid w:val="00623B71"/>
    <w:rsid w:val="00625271"/>
    <w:rsid w:val="006542CE"/>
    <w:rsid w:val="00655FD8"/>
    <w:rsid w:val="00660890"/>
    <w:rsid w:val="00662F38"/>
    <w:rsid w:val="006661AB"/>
    <w:rsid w:val="00666392"/>
    <w:rsid w:val="0067286B"/>
    <w:rsid w:val="00680988"/>
    <w:rsid w:val="006C0B69"/>
    <w:rsid w:val="006C10E9"/>
    <w:rsid w:val="006D3110"/>
    <w:rsid w:val="006E02BA"/>
    <w:rsid w:val="006E5263"/>
    <w:rsid w:val="006F003E"/>
    <w:rsid w:val="006F7C5A"/>
    <w:rsid w:val="00704F91"/>
    <w:rsid w:val="00713515"/>
    <w:rsid w:val="007156C9"/>
    <w:rsid w:val="00723205"/>
    <w:rsid w:val="00753095"/>
    <w:rsid w:val="007545C3"/>
    <w:rsid w:val="00762596"/>
    <w:rsid w:val="0076428E"/>
    <w:rsid w:val="00764B10"/>
    <w:rsid w:val="00780A86"/>
    <w:rsid w:val="0079364F"/>
    <w:rsid w:val="007A2628"/>
    <w:rsid w:val="007C3B2F"/>
    <w:rsid w:val="007C7DC2"/>
    <w:rsid w:val="007D55FD"/>
    <w:rsid w:val="007E7424"/>
    <w:rsid w:val="007F631A"/>
    <w:rsid w:val="00807BFA"/>
    <w:rsid w:val="008158B2"/>
    <w:rsid w:val="008201E5"/>
    <w:rsid w:val="00821C91"/>
    <w:rsid w:val="00824C60"/>
    <w:rsid w:val="008261C0"/>
    <w:rsid w:val="008305E8"/>
    <w:rsid w:val="00845822"/>
    <w:rsid w:val="00854A9A"/>
    <w:rsid w:val="0086749C"/>
    <w:rsid w:val="00870982"/>
    <w:rsid w:val="008761DD"/>
    <w:rsid w:val="00876804"/>
    <w:rsid w:val="00886B43"/>
    <w:rsid w:val="00897A89"/>
    <w:rsid w:val="008B192C"/>
    <w:rsid w:val="008B588A"/>
    <w:rsid w:val="008B706C"/>
    <w:rsid w:val="008C3581"/>
    <w:rsid w:val="008C7C92"/>
    <w:rsid w:val="008D64C5"/>
    <w:rsid w:val="008E2C43"/>
    <w:rsid w:val="008F74EF"/>
    <w:rsid w:val="008F758D"/>
    <w:rsid w:val="00904C58"/>
    <w:rsid w:val="00927BCF"/>
    <w:rsid w:val="009328F0"/>
    <w:rsid w:val="00932F5D"/>
    <w:rsid w:val="00934BF9"/>
    <w:rsid w:val="0095225B"/>
    <w:rsid w:val="0096119C"/>
    <w:rsid w:val="00962431"/>
    <w:rsid w:val="00970053"/>
    <w:rsid w:val="0097039C"/>
    <w:rsid w:val="00971D7B"/>
    <w:rsid w:val="00987212"/>
    <w:rsid w:val="009963BC"/>
    <w:rsid w:val="009A4917"/>
    <w:rsid w:val="009B11BA"/>
    <w:rsid w:val="009B358D"/>
    <w:rsid w:val="009B3A3A"/>
    <w:rsid w:val="009B686A"/>
    <w:rsid w:val="009B77E9"/>
    <w:rsid w:val="009E2B7D"/>
    <w:rsid w:val="009E5899"/>
    <w:rsid w:val="009E78F6"/>
    <w:rsid w:val="00A0109D"/>
    <w:rsid w:val="00A04478"/>
    <w:rsid w:val="00A15BF8"/>
    <w:rsid w:val="00A44915"/>
    <w:rsid w:val="00A51902"/>
    <w:rsid w:val="00A618A0"/>
    <w:rsid w:val="00A629E4"/>
    <w:rsid w:val="00A6461A"/>
    <w:rsid w:val="00A80F7D"/>
    <w:rsid w:val="00A82FE7"/>
    <w:rsid w:val="00A943E2"/>
    <w:rsid w:val="00AA3F94"/>
    <w:rsid w:val="00AC1152"/>
    <w:rsid w:val="00AC3DAF"/>
    <w:rsid w:val="00AD48A6"/>
    <w:rsid w:val="00AD49C1"/>
    <w:rsid w:val="00AD5422"/>
    <w:rsid w:val="00AE11AF"/>
    <w:rsid w:val="00AE3FEB"/>
    <w:rsid w:val="00AF030B"/>
    <w:rsid w:val="00AF4D79"/>
    <w:rsid w:val="00B07BF2"/>
    <w:rsid w:val="00B16124"/>
    <w:rsid w:val="00B302B0"/>
    <w:rsid w:val="00B3633D"/>
    <w:rsid w:val="00B43259"/>
    <w:rsid w:val="00B51CBF"/>
    <w:rsid w:val="00B54E3B"/>
    <w:rsid w:val="00B555A6"/>
    <w:rsid w:val="00B55C22"/>
    <w:rsid w:val="00B65E13"/>
    <w:rsid w:val="00B675A3"/>
    <w:rsid w:val="00B86BED"/>
    <w:rsid w:val="00BA53D9"/>
    <w:rsid w:val="00BB35AA"/>
    <w:rsid w:val="00BB66C0"/>
    <w:rsid w:val="00BC7CC5"/>
    <w:rsid w:val="00BD190D"/>
    <w:rsid w:val="00BD5221"/>
    <w:rsid w:val="00BE655B"/>
    <w:rsid w:val="00C029CB"/>
    <w:rsid w:val="00C07728"/>
    <w:rsid w:val="00C12AC5"/>
    <w:rsid w:val="00C16A60"/>
    <w:rsid w:val="00C16AF3"/>
    <w:rsid w:val="00C3126B"/>
    <w:rsid w:val="00C424C0"/>
    <w:rsid w:val="00C44821"/>
    <w:rsid w:val="00C5377C"/>
    <w:rsid w:val="00C650FF"/>
    <w:rsid w:val="00C676BD"/>
    <w:rsid w:val="00C803F5"/>
    <w:rsid w:val="00CA2E79"/>
    <w:rsid w:val="00CA5AD0"/>
    <w:rsid w:val="00CD2D0D"/>
    <w:rsid w:val="00CE1DF2"/>
    <w:rsid w:val="00CF32D4"/>
    <w:rsid w:val="00D072C8"/>
    <w:rsid w:val="00D155C4"/>
    <w:rsid w:val="00D15EDF"/>
    <w:rsid w:val="00D21D76"/>
    <w:rsid w:val="00D3419A"/>
    <w:rsid w:val="00D42EF1"/>
    <w:rsid w:val="00D52A9D"/>
    <w:rsid w:val="00D54693"/>
    <w:rsid w:val="00D619DD"/>
    <w:rsid w:val="00D62B9C"/>
    <w:rsid w:val="00D64131"/>
    <w:rsid w:val="00D76C28"/>
    <w:rsid w:val="00D77E29"/>
    <w:rsid w:val="00D822C2"/>
    <w:rsid w:val="00D82434"/>
    <w:rsid w:val="00D95382"/>
    <w:rsid w:val="00DA4861"/>
    <w:rsid w:val="00DD5A8E"/>
    <w:rsid w:val="00DD6395"/>
    <w:rsid w:val="00E17358"/>
    <w:rsid w:val="00E21202"/>
    <w:rsid w:val="00E233E0"/>
    <w:rsid w:val="00E27B0D"/>
    <w:rsid w:val="00E4135D"/>
    <w:rsid w:val="00E46863"/>
    <w:rsid w:val="00E64424"/>
    <w:rsid w:val="00E676AA"/>
    <w:rsid w:val="00E77554"/>
    <w:rsid w:val="00E840AB"/>
    <w:rsid w:val="00E976D2"/>
    <w:rsid w:val="00EA0C37"/>
    <w:rsid w:val="00EA1E5B"/>
    <w:rsid w:val="00EA44AA"/>
    <w:rsid w:val="00EC0BDA"/>
    <w:rsid w:val="00EC436A"/>
    <w:rsid w:val="00EE4498"/>
    <w:rsid w:val="00F10F5A"/>
    <w:rsid w:val="00F3065F"/>
    <w:rsid w:val="00F3263E"/>
    <w:rsid w:val="00F4377B"/>
    <w:rsid w:val="00F43FEB"/>
    <w:rsid w:val="00F447A2"/>
    <w:rsid w:val="00F5441D"/>
    <w:rsid w:val="00F57D02"/>
    <w:rsid w:val="00F62D45"/>
    <w:rsid w:val="00F657AF"/>
    <w:rsid w:val="00F75C21"/>
    <w:rsid w:val="00F80AB3"/>
    <w:rsid w:val="00F80E32"/>
    <w:rsid w:val="00F8199E"/>
    <w:rsid w:val="00F90ACF"/>
    <w:rsid w:val="00FA00DF"/>
    <w:rsid w:val="00FB67F2"/>
    <w:rsid w:val="00FC0246"/>
    <w:rsid w:val="00FD14CE"/>
    <w:rsid w:val="00FD7808"/>
    <w:rsid w:val="00FE6AFC"/>
    <w:rsid w:val="00FE7D39"/>
    <w:rsid w:val="00FF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52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3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20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0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065F"/>
  </w:style>
  <w:style w:type="paragraph" w:styleId="a7">
    <w:name w:val="footer"/>
    <w:basedOn w:val="a"/>
    <w:link w:val="a8"/>
    <w:uiPriority w:val="99"/>
    <w:unhideWhenUsed/>
    <w:rsid w:val="00F30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06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52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3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20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30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3065F"/>
  </w:style>
  <w:style w:type="paragraph" w:styleId="a7">
    <w:name w:val="footer"/>
    <w:basedOn w:val="a"/>
    <w:link w:val="a8"/>
    <w:uiPriority w:val="99"/>
    <w:unhideWhenUsed/>
    <w:rsid w:val="00F30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30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ПЕНЧУК Анастасия Витальевна</dc:creator>
  <cp:lastModifiedBy>НИСАНОВА Ольга Владимировна</cp:lastModifiedBy>
  <cp:revision>3</cp:revision>
  <cp:lastPrinted>2026-04-02T07:54:00Z</cp:lastPrinted>
  <dcterms:created xsi:type="dcterms:W3CDTF">2026-04-02T07:58:00Z</dcterms:created>
  <dcterms:modified xsi:type="dcterms:W3CDTF">2026-04-10T08:39:00Z</dcterms:modified>
</cp:coreProperties>
</file>