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26D" w:rsidRPr="00FB426D" w:rsidRDefault="00FB426D" w:rsidP="00FB426D">
      <w:pPr>
        <w:pStyle w:val="1"/>
        <w:rPr>
          <w:bCs/>
        </w:rPr>
      </w:pPr>
      <w:r w:rsidRPr="00FB426D">
        <w:rPr>
          <w:bCs/>
        </w:rPr>
        <w:t xml:space="preserve">От </w:t>
      </w:r>
      <w:r>
        <w:rPr>
          <w:bCs/>
        </w:rPr>
        <w:t>12 марта</w:t>
      </w:r>
      <w:r w:rsidRPr="00FB426D">
        <w:rPr>
          <w:bCs/>
        </w:rPr>
        <w:t xml:space="preserve"> 2026 года                                                            № 17</w:t>
      </w:r>
      <w:r>
        <w:rPr>
          <w:bCs/>
        </w:rPr>
        <w:t>9</w:t>
      </w:r>
      <w:r w:rsidRPr="00FB426D">
        <w:rPr>
          <w:bCs/>
        </w:rPr>
        <w:t xml:space="preserve">, п. </w:t>
      </w:r>
      <w:r>
        <w:rPr>
          <w:bCs/>
        </w:rPr>
        <w:t>1.2</w:t>
      </w:r>
      <w:r w:rsidRPr="00FB426D">
        <w:rPr>
          <w:bCs/>
        </w:rPr>
        <w:t xml:space="preserve">. </w:t>
      </w: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7773E0" w:rsidP="00C56F54">
      <w:pPr>
        <w:pStyle w:val="1"/>
        <w:rPr>
          <w:b/>
          <w:bCs/>
        </w:rPr>
      </w:pPr>
      <w:r>
        <w:rPr>
          <w:b/>
          <w:bCs/>
        </w:rPr>
        <w:t>РЕШЕНИЕ</w:t>
      </w:r>
      <w:bookmarkStart w:id="0" w:name="_GoBack"/>
      <w:bookmarkEnd w:id="0"/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C56F54" w:rsidRDefault="00322A1F" w:rsidP="00C56F54">
      <w:pPr>
        <w:pStyle w:val="1"/>
        <w:rPr>
          <w:b/>
          <w:bCs/>
        </w:rPr>
      </w:pPr>
      <w:r>
        <w:rPr>
          <w:b/>
          <w:bCs/>
        </w:rPr>
        <w:t xml:space="preserve"> </w:t>
      </w:r>
    </w:p>
    <w:p w:rsidR="007E0682" w:rsidRDefault="007E0682" w:rsidP="007E0682">
      <w:pPr>
        <w:ind w:right="-1"/>
        <w:jc w:val="center"/>
        <w:rPr>
          <w:b/>
          <w:bCs/>
          <w:sz w:val="28"/>
          <w:szCs w:val="28"/>
        </w:rPr>
      </w:pPr>
      <w:r w:rsidRPr="00DF2182">
        <w:rPr>
          <w:b/>
          <w:bCs/>
          <w:sz w:val="28"/>
          <w:szCs w:val="28"/>
        </w:rPr>
        <w:t xml:space="preserve">о проекте </w:t>
      </w:r>
      <w:r w:rsidRPr="00FC59A6">
        <w:rPr>
          <w:b/>
          <w:bCs/>
          <w:sz w:val="28"/>
          <w:szCs w:val="28"/>
        </w:rPr>
        <w:t xml:space="preserve">федерального закона </w:t>
      </w:r>
      <w:r w:rsidRPr="00B92634">
        <w:rPr>
          <w:b/>
          <w:bCs/>
          <w:sz w:val="28"/>
          <w:szCs w:val="28"/>
        </w:rPr>
        <w:t xml:space="preserve">№ </w:t>
      </w:r>
      <w:r w:rsidR="00574907">
        <w:rPr>
          <w:b/>
          <w:bCs/>
          <w:sz w:val="28"/>
          <w:szCs w:val="28"/>
        </w:rPr>
        <w:t>1162925</w:t>
      </w:r>
      <w:r w:rsidRPr="00D44B2B">
        <w:rPr>
          <w:b/>
          <w:bCs/>
          <w:sz w:val="28"/>
          <w:szCs w:val="28"/>
        </w:rPr>
        <w:t xml:space="preserve">-8 </w:t>
      </w:r>
      <w:r w:rsidR="00574907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>«</w:t>
      </w:r>
      <w:r w:rsidR="00574907" w:rsidRPr="00574907">
        <w:rPr>
          <w:b/>
          <w:bCs/>
          <w:sz w:val="28"/>
          <w:szCs w:val="28"/>
        </w:rPr>
        <w:t>О внесении изменения в Земельный кодекс Российской Федерации</w:t>
      </w:r>
      <w:r>
        <w:rPr>
          <w:b/>
          <w:bCs/>
          <w:sz w:val="28"/>
          <w:szCs w:val="28"/>
        </w:rPr>
        <w:t>»</w:t>
      </w:r>
    </w:p>
    <w:p w:rsidR="007E0682" w:rsidRPr="00937F18" w:rsidRDefault="007E0682" w:rsidP="007E0682">
      <w:pPr>
        <w:ind w:right="-1"/>
        <w:jc w:val="center"/>
        <w:rPr>
          <w:bCs/>
          <w:szCs w:val="28"/>
        </w:rPr>
      </w:pPr>
    </w:p>
    <w:p w:rsidR="007E0682" w:rsidRPr="00B92634" w:rsidRDefault="007E0682" w:rsidP="007E0682">
      <w:pPr>
        <w:ind w:right="-1"/>
        <w:jc w:val="center"/>
        <w:rPr>
          <w:bCs/>
          <w:sz w:val="28"/>
          <w:szCs w:val="28"/>
        </w:rPr>
      </w:pPr>
      <w:r w:rsidRPr="00EF2614">
        <w:rPr>
          <w:bCs/>
          <w:sz w:val="28"/>
          <w:szCs w:val="28"/>
        </w:rPr>
        <w:t>(</w:t>
      </w:r>
      <w:proofErr w:type="gramStart"/>
      <w:r w:rsidRPr="00EF2614">
        <w:rPr>
          <w:bCs/>
          <w:sz w:val="28"/>
          <w:szCs w:val="28"/>
        </w:rPr>
        <w:t>внесён</w:t>
      </w:r>
      <w:proofErr w:type="gramEnd"/>
      <w:r w:rsidRPr="00EF2614">
        <w:rPr>
          <w:bCs/>
          <w:sz w:val="28"/>
          <w:szCs w:val="28"/>
        </w:rPr>
        <w:t xml:space="preserve"> </w:t>
      </w:r>
      <w:r w:rsidR="00574907">
        <w:rPr>
          <w:bCs/>
          <w:sz w:val="28"/>
          <w:szCs w:val="28"/>
        </w:rPr>
        <w:t>сенаторами Российской федерации</w:t>
      </w:r>
      <w:r w:rsidR="00574907" w:rsidRPr="00574907">
        <w:rPr>
          <w:rFonts w:ascii="Helvetica" w:hAnsi="Helvetica"/>
          <w:color w:val="212121"/>
          <w:spacing w:val="2"/>
          <w:sz w:val="20"/>
          <w:szCs w:val="20"/>
          <w:shd w:val="clear" w:color="auto" w:fill="E1EEE7"/>
        </w:rPr>
        <w:t xml:space="preserve"> </w:t>
      </w:r>
      <w:proofErr w:type="spellStart"/>
      <w:r w:rsidR="00574907" w:rsidRPr="00574907">
        <w:rPr>
          <w:bCs/>
          <w:sz w:val="28"/>
          <w:szCs w:val="28"/>
        </w:rPr>
        <w:t>А.В.Кутепов</w:t>
      </w:r>
      <w:r w:rsidR="00574907">
        <w:rPr>
          <w:bCs/>
          <w:sz w:val="28"/>
          <w:szCs w:val="28"/>
        </w:rPr>
        <w:t>ым</w:t>
      </w:r>
      <w:proofErr w:type="spellEnd"/>
      <w:r w:rsidR="00574907" w:rsidRPr="00574907">
        <w:rPr>
          <w:bCs/>
          <w:sz w:val="28"/>
          <w:szCs w:val="28"/>
        </w:rPr>
        <w:t xml:space="preserve">, </w:t>
      </w:r>
      <w:proofErr w:type="spellStart"/>
      <w:r w:rsidR="00574907" w:rsidRPr="00574907">
        <w:rPr>
          <w:bCs/>
          <w:sz w:val="28"/>
          <w:szCs w:val="28"/>
        </w:rPr>
        <w:t>И.Б.Тресков</w:t>
      </w:r>
      <w:r w:rsidR="00574907">
        <w:rPr>
          <w:bCs/>
          <w:sz w:val="28"/>
          <w:szCs w:val="28"/>
        </w:rPr>
        <w:t>ым</w:t>
      </w:r>
      <w:proofErr w:type="spellEnd"/>
      <w:r w:rsidR="00574907">
        <w:rPr>
          <w:bCs/>
          <w:sz w:val="28"/>
          <w:szCs w:val="28"/>
        </w:rPr>
        <w:t xml:space="preserve">; депутатом Государственной Думы </w:t>
      </w:r>
      <w:proofErr w:type="spellStart"/>
      <w:r w:rsidR="00574907">
        <w:rPr>
          <w:bCs/>
          <w:sz w:val="28"/>
          <w:szCs w:val="28"/>
        </w:rPr>
        <w:t>В.И.Самокишем</w:t>
      </w:r>
      <w:proofErr w:type="spellEnd"/>
      <w:r w:rsidRPr="00EF2614">
        <w:rPr>
          <w:bCs/>
          <w:sz w:val="28"/>
          <w:szCs w:val="28"/>
        </w:rPr>
        <w:t>)</w:t>
      </w:r>
    </w:p>
    <w:p w:rsidR="003378F7" w:rsidRPr="00FF7A95" w:rsidRDefault="003378F7" w:rsidP="00D34C85">
      <w:pPr>
        <w:ind w:right="-1"/>
        <w:jc w:val="center"/>
        <w:rPr>
          <w:sz w:val="28"/>
          <w:szCs w:val="28"/>
        </w:rPr>
      </w:pPr>
    </w:p>
    <w:p w:rsidR="006B72CF" w:rsidRPr="00745261" w:rsidRDefault="006B72CF" w:rsidP="00F338C4">
      <w:pPr>
        <w:ind w:right="-1" w:firstLine="709"/>
        <w:jc w:val="both"/>
        <w:rPr>
          <w:sz w:val="28"/>
          <w:szCs w:val="28"/>
        </w:rPr>
      </w:pPr>
    </w:p>
    <w:p w:rsidR="00C56F54" w:rsidRDefault="000D621C" w:rsidP="00357E93">
      <w:pPr>
        <w:spacing w:line="36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 w:rsidR="00322A1F">
        <w:rPr>
          <w:sz w:val="28"/>
          <w:szCs w:val="28"/>
        </w:rPr>
        <w:t xml:space="preserve">указанный </w:t>
      </w:r>
      <w:r>
        <w:rPr>
          <w:sz w:val="28"/>
          <w:szCs w:val="28"/>
        </w:rPr>
        <w:t xml:space="preserve">проект </w:t>
      </w:r>
      <w:r w:rsidR="00322A1F">
        <w:rPr>
          <w:sz w:val="28"/>
          <w:szCs w:val="28"/>
        </w:rPr>
        <w:t xml:space="preserve">федерального закона, </w:t>
      </w:r>
      <w:r w:rsidR="00991652">
        <w:rPr>
          <w:bCs/>
          <w:sz w:val="28"/>
          <w:szCs w:val="28"/>
        </w:rPr>
        <w:t>К</w:t>
      </w:r>
      <w:r w:rsidR="00C56F54" w:rsidRPr="00E16931">
        <w:rPr>
          <w:sz w:val="28"/>
          <w:szCs w:val="28"/>
        </w:rPr>
        <w:t>омитет</w:t>
      </w:r>
      <w:r w:rsidR="00C56F54">
        <w:rPr>
          <w:sz w:val="28"/>
          <w:szCs w:val="28"/>
        </w:rPr>
        <w:t xml:space="preserve"> Государственной Думы по </w:t>
      </w:r>
      <w:r w:rsidR="00F338C4">
        <w:rPr>
          <w:sz w:val="28"/>
          <w:szCs w:val="28"/>
        </w:rPr>
        <w:t>вопросам</w:t>
      </w:r>
      <w:r w:rsidR="00C56F54">
        <w:rPr>
          <w:sz w:val="28"/>
          <w:szCs w:val="28"/>
        </w:rPr>
        <w:t xml:space="preserve"> собственности</w:t>
      </w:r>
      <w:r w:rsidR="00F338C4">
        <w:rPr>
          <w:sz w:val="28"/>
          <w:szCs w:val="28"/>
        </w:rPr>
        <w:t xml:space="preserve">, </w:t>
      </w:r>
      <w:r w:rsidR="00C56F54">
        <w:rPr>
          <w:sz w:val="28"/>
          <w:szCs w:val="28"/>
        </w:rPr>
        <w:t xml:space="preserve">земельным </w:t>
      </w:r>
      <w:r w:rsidR="00E32101">
        <w:rPr>
          <w:sz w:val="28"/>
          <w:szCs w:val="28"/>
        </w:rPr>
        <w:br/>
      </w:r>
      <w:r w:rsidR="00F338C4">
        <w:rPr>
          <w:sz w:val="28"/>
          <w:szCs w:val="28"/>
        </w:rPr>
        <w:t xml:space="preserve">и имущественным </w:t>
      </w:r>
      <w:r w:rsidR="00C56F54">
        <w:rPr>
          <w:sz w:val="28"/>
          <w:szCs w:val="28"/>
        </w:rPr>
        <w:t>отношениям</w:t>
      </w:r>
      <w:r w:rsidR="00C56F54" w:rsidRPr="00E16931">
        <w:rPr>
          <w:sz w:val="28"/>
          <w:szCs w:val="28"/>
        </w:rPr>
        <w:t xml:space="preserve"> </w:t>
      </w:r>
    </w:p>
    <w:p w:rsidR="003378F7" w:rsidRDefault="003378F7" w:rsidP="00357E93">
      <w:pPr>
        <w:spacing w:line="360" w:lineRule="auto"/>
        <w:ind w:firstLine="709"/>
        <w:jc w:val="both"/>
        <w:outlineLvl w:val="2"/>
        <w:rPr>
          <w:bCs/>
          <w:sz w:val="28"/>
          <w:szCs w:val="28"/>
        </w:rPr>
      </w:pPr>
    </w:p>
    <w:p w:rsidR="00C56F54" w:rsidRDefault="00C56F54" w:rsidP="00357E93">
      <w:pPr>
        <w:pStyle w:val="1"/>
        <w:spacing w:line="360" w:lineRule="auto"/>
        <w:ind w:firstLine="567"/>
        <w:jc w:val="both"/>
        <w:rPr>
          <w:b/>
        </w:rPr>
      </w:pPr>
      <w:proofErr w:type="gramStart"/>
      <w:r w:rsidRPr="00E16931">
        <w:rPr>
          <w:b/>
        </w:rPr>
        <w:t>р</w:t>
      </w:r>
      <w:proofErr w:type="gramEnd"/>
      <w:r w:rsidRPr="00E16931">
        <w:rPr>
          <w:b/>
        </w:rPr>
        <w:t> е ш и л:</w:t>
      </w:r>
    </w:p>
    <w:p w:rsidR="00BF781C" w:rsidRPr="00BF781C" w:rsidRDefault="00BF781C" w:rsidP="00BF781C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  <w:r w:rsidRPr="00BF781C">
        <w:rPr>
          <w:sz w:val="28"/>
          <w:szCs w:val="28"/>
        </w:rPr>
        <w:t>1. Считать его соответствующим требованиям части третьей статьи 104 Конституции Российской Федерации и статье 105 Регламента Государственной Думы.</w:t>
      </w:r>
    </w:p>
    <w:p w:rsidR="00BF781C" w:rsidRPr="00BF781C" w:rsidRDefault="00BF781C" w:rsidP="00BF781C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  <w:r w:rsidRPr="00BF781C">
        <w:rPr>
          <w:sz w:val="28"/>
          <w:szCs w:val="28"/>
        </w:rPr>
        <w:t>2. Определить краткое пояснение к законопроекту: «в части продажи на аукционе земельных участков, перешедших в государственную собственность за коррупционные правонарушения».</w:t>
      </w:r>
    </w:p>
    <w:p w:rsidR="00BF781C" w:rsidRPr="00BF781C" w:rsidRDefault="00BF781C" w:rsidP="00BF781C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  <w:r w:rsidRPr="00BF781C">
        <w:rPr>
          <w:sz w:val="28"/>
          <w:szCs w:val="28"/>
        </w:rPr>
        <w:t>3. Предложить Совету Государственной Думы принять следующее решение:</w:t>
      </w:r>
    </w:p>
    <w:p w:rsidR="00BF781C" w:rsidRPr="00BF781C" w:rsidRDefault="00BF781C" w:rsidP="00BF781C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  <w:r w:rsidRPr="00BF781C">
        <w:rPr>
          <w:sz w:val="28"/>
          <w:szCs w:val="28"/>
        </w:rPr>
        <w:t>назначить Комитет Государственной Думы по вопросам собственности, земельным и имущественным отношениям ответственным по законопроекту;</w:t>
      </w:r>
    </w:p>
    <w:p w:rsidR="00BF781C" w:rsidRPr="00BF781C" w:rsidRDefault="00BF781C" w:rsidP="00BF781C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  <w:r w:rsidRPr="00BF781C">
        <w:rPr>
          <w:sz w:val="28"/>
          <w:szCs w:val="28"/>
        </w:rPr>
        <w:t>включить указанный проект федерального закона в примерную программу законопроектной работы Государственной Думы в период весенней сессии (май) 2026 года в части программы законопроектной работы Комитета;</w:t>
      </w:r>
    </w:p>
    <w:p w:rsidR="00BF781C" w:rsidRPr="00BF781C" w:rsidRDefault="00BF781C" w:rsidP="00BF781C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BF781C">
        <w:rPr>
          <w:sz w:val="28"/>
          <w:szCs w:val="28"/>
        </w:rPr>
        <w:lastRenderedPageBreak/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законодательные органы субъектов Российской Федерации и высшим должностным лицам субъектов Российской Федерации, Счётную палату Российской Федерации, Общественную палату Российской Федерации для подготовки отзывов, предложений и замечаний, а также в Правовое</w:t>
      </w:r>
      <w:proofErr w:type="gramEnd"/>
      <w:r w:rsidRPr="00BF781C">
        <w:rPr>
          <w:sz w:val="28"/>
          <w:szCs w:val="28"/>
        </w:rPr>
        <w:t xml:space="preserve"> управление Аппарата Государственной Думы для подготовки заключения;</w:t>
      </w:r>
    </w:p>
    <w:p w:rsidR="00BF781C" w:rsidRPr="00BF781C" w:rsidRDefault="00BF781C" w:rsidP="00BF781C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  <w:r w:rsidRPr="00BF781C">
        <w:rPr>
          <w:sz w:val="28"/>
          <w:szCs w:val="28"/>
        </w:rPr>
        <w:t xml:space="preserve">установить срок представления в Комитет Государственной Думы по вопросам собственности, земельным и имущественным отношениям отзывов, предложений и замечаний, а также заключения Правового управления Аппарата Государственной Думы </w:t>
      </w:r>
      <w:r w:rsidRPr="00BF781C">
        <w:rPr>
          <w:b/>
          <w:sz w:val="28"/>
          <w:szCs w:val="28"/>
        </w:rPr>
        <w:t>до 15 апреля 2026 года</w:t>
      </w:r>
      <w:r w:rsidRPr="00BF781C">
        <w:rPr>
          <w:sz w:val="28"/>
          <w:szCs w:val="28"/>
        </w:rPr>
        <w:t>;</w:t>
      </w:r>
    </w:p>
    <w:p w:rsidR="00BF781C" w:rsidRPr="00BF781C" w:rsidRDefault="00BF781C" w:rsidP="00BF781C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  <w:r w:rsidRPr="00BF781C">
        <w:rPr>
          <w:sz w:val="28"/>
          <w:szCs w:val="28"/>
        </w:rPr>
        <w:t>установить срок подготовки законопроекта к рассмотрению Государственной Думой в первом чтении – май 2026 года.</w:t>
      </w:r>
    </w:p>
    <w:p w:rsidR="00BF781C" w:rsidRPr="00BF781C" w:rsidRDefault="00BF781C" w:rsidP="00BF781C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  <w:r w:rsidRPr="00BF781C">
        <w:rPr>
          <w:sz w:val="28"/>
          <w:szCs w:val="28"/>
        </w:rPr>
        <w:t xml:space="preserve">4. Направить настоящее решение, законопроект и материалы к нему, </w:t>
      </w:r>
      <w:r w:rsidRPr="00BF781C">
        <w:rPr>
          <w:sz w:val="28"/>
          <w:szCs w:val="28"/>
        </w:rPr>
        <w:br/>
        <w:t>а также проект решения Совета Государственной Думы на рассмотрение Совета Государственной Думы.</w:t>
      </w:r>
    </w:p>
    <w:p w:rsidR="003617EA" w:rsidRDefault="003617EA" w:rsidP="003617EA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</w:p>
    <w:p w:rsidR="00C56F54" w:rsidRDefault="00C56F54" w:rsidP="00C56F54">
      <w:pPr>
        <w:pStyle w:val="2"/>
        <w:autoSpaceDE/>
        <w:autoSpaceDN/>
        <w:adjustRightInd/>
        <w:spacing w:line="240" w:lineRule="auto"/>
        <w:ind w:firstLine="0"/>
        <w:rPr>
          <w:b/>
        </w:rPr>
      </w:pPr>
    </w:p>
    <w:p w:rsidR="00574907" w:rsidRPr="006E4CB9" w:rsidRDefault="00574907" w:rsidP="00C56F54">
      <w:pPr>
        <w:pStyle w:val="2"/>
        <w:autoSpaceDE/>
        <w:autoSpaceDN/>
        <w:adjustRightInd/>
        <w:spacing w:line="240" w:lineRule="auto"/>
        <w:ind w:firstLine="0"/>
        <w:rPr>
          <w:b/>
        </w:rPr>
      </w:pPr>
    </w:p>
    <w:p w:rsidR="008D41EB" w:rsidRPr="008D41EB" w:rsidRDefault="008D41EB">
      <w:pPr>
        <w:rPr>
          <w:sz w:val="28"/>
        </w:rPr>
      </w:pPr>
      <w:r w:rsidRPr="008D41EB">
        <w:rPr>
          <w:sz w:val="28"/>
        </w:rPr>
        <w:t>Председатель Комитета</w:t>
      </w:r>
      <w:r w:rsidRPr="008D41EB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proofErr w:type="spellStart"/>
      <w:r w:rsidRPr="008D41EB">
        <w:rPr>
          <w:sz w:val="28"/>
        </w:rPr>
        <w:t>С.А.Гаврилов</w:t>
      </w:r>
      <w:proofErr w:type="spellEnd"/>
    </w:p>
    <w:sectPr w:rsidR="008D41EB" w:rsidRPr="008D41EB" w:rsidSect="00861070"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021" w:rsidRDefault="00CF4021">
      <w:r>
        <w:separator/>
      </w:r>
    </w:p>
  </w:endnote>
  <w:endnote w:type="continuationSeparator" w:id="0">
    <w:p w:rsidR="00CF4021" w:rsidRDefault="00CF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021" w:rsidRDefault="00CF4021">
      <w:r>
        <w:separator/>
      </w:r>
    </w:p>
  </w:footnote>
  <w:footnote w:type="continuationSeparator" w:id="0">
    <w:p w:rsidR="00CF4021" w:rsidRDefault="00CF40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610" w:rsidRPr="00D6147E" w:rsidRDefault="00C56F54" w:rsidP="00D6147E">
    <w:pPr>
      <w:pStyle w:val="a3"/>
      <w:framePr w:wrap="auto" w:vAnchor="text" w:hAnchor="margin" w:xAlign="center" w:y="1"/>
      <w:jc w:val="center"/>
      <w:rPr>
        <w:rStyle w:val="a5"/>
        <w:sz w:val="28"/>
        <w:szCs w:val="28"/>
      </w:rPr>
    </w:pPr>
    <w:r w:rsidRPr="00D6147E">
      <w:rPr>
        <w:rStyle w:val="a5"/>
        <w:sz w:val="28"/>
        <w:szCs w:val="28"/>
      </w:rPr>
      <w:fldChar w:fldCharType="begin"/>
    </w:r>
    <w:r w:rsidRPr="00D6147E">
      <w:rPr>
        <w:rStyle w:val="a5"/>
        <w:sz w:val="28"/>
        <w:szCs w:val="28"/>
      </w:rPr>
      <w:instrText xml:space="preserve">PAGE  </w:instrText>
    </w:r>
    <w:r w:rsidRPr="00D6147E">
      <w:rPr>
        <w:rStyle w:val="a5"/>
        <w:sz w:val="28"/>
        <w:szCs w:val="28"/>
      </w:rPr>
      <w:fldChar w:fldCharType="separate"/>
    </w:r>
    <w:r w:rsidR="00FB426D">
      <w:rPr>
        <w:rStyle w:val="a5"/>
        <w:noProof/>
        <w:sz w:val="28"/>
        <w:szCs w:val="28"/>
      </w:rPr>
      <w:t>2</w:t>
    </w:r>
    <w:r w:rsidRPr="00D6147E">
      <w:rPr>
        <w:rStyle w:val="a5"/>
        <w:sz w:val="28"/>
        <w:szCs w:val="28"/>
      </w:rPr>
      <w:fldChar w:fldCharType="end"/>
    </w:r>
  </w:p>
  <w:p w:rsidR="006E1610" w:rsidRDefault="006E16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610" w:rsidRPr="00151339" w:rsidRDefault="006E1610" w:rsidP="006E1610">
    <w:pPr>
      <w:keepNext/>
      <w:shd w:val="clear" w:color="auto" w:fill="FFFFFF" w:themeFill="background1"/>
      <w:spacing w:line="360" w:lineRule="auto"/>
      <w:ind w:left="-360"/>
      <w:jc w:val="right"/>
      <w:outlineLvl w:val="0"/>
      <w:rPr>
        <w:sz w:val="20"/>
        <w:szCs w:val="20"/>
        <w:u w:val="single"/>
      </w:rPr>
    </w:pPr>
  </w:p>
  <w:p w:rsidR="006E1610" w:rsidRPr="00241E60" w:rsidRDefault="006E1610" w:rsidP="006E1610">
    <w:pPr>
      <w:shd w:val="clear" w:color="auto" w:fill="FFFFFF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AB4"/>
    <w:rsid w:val="00024F89"/>
    <w:rsid w:val="0003098A"/>
    <w:rsid w:val="00043960"/>
    <w:rsid w:val="00064BD0"/>
    <w:rsid w:val="000669AE"/>
    <w:rsid w:val="0008680E"/>
    <w:rsid w:val="000D621C"/>
    <w:rsid w:val="000E4292"/>
    <w:rsid w:val="00123121"/>
    <w:rsid w:val="001266BA"/>
    <w:rsid w:val="00135DA4"/>
    <w:rsid w:val="00161DD1"/>
    <w:rsid w:val="001B32DB"/>
    <w:rsid w:val="001E4021"/>
    <w:rsid w:val="00224A96"/>
    <w:rsid w:val="00233A75"/>
    <w:rsid w:val="00241E60"/>
    <w:rsid w:val="00246BF3"/>
    <w:rsid w:val="0025351A"/>
    <w:rsid w:val="00253EF2"/>
    <w:rsid w:val="002A5558"/>
    <w:rsid w:val="002B50C9"/>
    <w:rsid w:val="002E55DC"/>
    <w:rsid w:val="002F4116"/>
    <w:rsid w:val="00322A1F"/>
    <w:rsid w:val="003378F7"/>
    <w:rsid w:val="00341EB5"/>
    <w:rsid w:val="003467BB"/>
    <w:rsid w:val="00357E93"/>
    <w:rsid w:val="00360E8A"/>
    <w:rsid w:val="003617EA"/>
    <w:rsid w:val="0036750C"/>
    <w:rsid w:val="00384417"/>
    <w:rsid w:val="003A0ED6"/>
    <w:rsid w:val="003A105E"/>
    <w:rsid w:val="003B3E86"/>
    <w:rsid w:val="003B4F56"/>
    <w:rsid w:val="003C0E3B"/>
    <w:rsid w:val="003D0D92"/>
    <w:rsid w:val="003D0E0A"/>
    <w:rsid w:val="003F0BFC"/>
    <w:rsid w:val="00441D8C"/>
    <w:rsid w:val="0048608A"/>
    <w:rsid w:val="004965BA"/>
    <w:rsid w:val="004A3A04"/>
    <w:rsid w:val="004A50F1"/>
    <w:rsid w:val="004B3235"/>
    <w:rsid w:val="004D1C98"/>
    <w:rsid w:val="004D3574"/>
    <w:rsid w:val="004F3D31"/>
    <w:rsid w:val="00524326"/>
    <w:rsid w:val="005244B8"/>
    <w:rsid w:val="00527976"/>
    <w:rsid w:val="00532EB1"/>
    <w:rsid w:val="005420D2"/>
    <w:rsid w:val="00574907"/>
    <w:rsid w:val="005E3F3E"/>
    <w:rsid w:val="0061568D"/>
    <w:rsid w:val="006201EE"/>
    <w:rsid w:val="00625BAE"/>
    <w:rsid w:val="00630B76"/>
    <w:rsid w:val="0063561E"/>
    <w:rsid w:val="00636F90"/>
    <w:rsid w:val="006B72CF"/>
    <w:rsid w:val="006D6D71"/>
    <w:rsid w:val="006E1610"/>
    <w:rsid w:val="006E28B7"/>
    <w:rsid w:val="006E4CB9"/>
    <w:rsid w:val="006F3A48"/>
    <w:rsid w:val="00703D74"/>
    <w:rsid w:val="00716292"/>
    <w:rsid w:val="00727C0D"/>
    <w:rsid w:val="00734BD5"/>
    <w:rsid w:val="00753FDC"/>
    <w:rsid w:val="00761BD4"/>
    <w:rsid w:val="00765935"/>
    <w:rsid w:val="007773E0"/>
    <w:rsid w:val="007779FC"/>
    <w:rsid w:val="00790540"/>
    <w:rsid w:val="007A730E"/>
    <w:rsid w:val="007B4D2B"/>
    <w:rsid w:val="007E0682"/>
    <w:rsid w:val="007E155B"/>
    <w:rsid w:val="00816C1B"/>
    <w:rsid w:val="008305DA"/>
    <w:rsid w:val="00833EDF"/>
    <w:rsid w:val="00851583"/>
    <w:rsid w:val="00861070"/>
    <w:rsid w:val="00882AB4"/>
    <w:rsid w:val="008A4655"/>
    <w:rsid w:val="008B1235"/>
    <w:rsid w:val="008C042D"/>
    <w:rsid w:val="008D41EB"/>
    <w:rsid w:val="00902464"/>
    <w:rsid w:val="00902581"/>
    <w:rsid w:val="0092026A"/>
    <w:rsid w:val="00953660"/>
    <w:rsid w:val="0097716F"/>
    <w:rsid w:val="00985D4D"/>
    <w:rsid w:val="00991652"/>
    <w:rsid w:val="009A2D43"/>
    <w:rsid w:val="009A72AF"/>
    <w:rsid w:val="009C466C"/>
    <w:rsid w:val="009E0B6F"/>
    <w:rsid w:val="00A35930"/>
    <w:rsid w:val="00A5523B"/>
    <w:rsid w:val="00A66A1D"/>
    <w:rsid w:val="00AA1C64"/>
    <w:rsid w:val="00AB2427"/>
    <w:rsid w:val="00AD1328"/>
    <w:rsid w:val="00AD229C"/>
    <w:rsid w:val="00AE0CEF"/>
    <w:rsid w:val="00AE4FA7"/>
    <w:rsid w:val="00AF5D45"/>
    <w:rsid w:val="00B174E4"/>
    <w:rsid w:val="00B34903"/>
    <w:rsid w:val="00B512E9"/>
    <w:rsid w:val="00B57CE0"/>
    <w:rsid w:val="00B60C15"/>
    <w:rsid w:val="00B721F9"/>
    <w:rsid w:val="00B90C68"/>
    <w:rsid w:val="00B921E5"/>
    <w:rsid w:val="00BC29E5"/>
    <w:rsid w:val="00BF781C"/>
    <w:rsid w:val="00C30331"/>
    <w:rsid w:val="00C3263C"/>
    <w:rsid w:val="00C55B47"/>
    <w:rsid w:val="00C56F54"/>
    <w:rsid w:val="00C67A41"/>
    <w:rsid w:val="00C97566"/>
    <w:rsid w:val="00CC414D"/>
    <w:rsid w:val="00CC4F57"/>
    <w:rsid w:val="00CD40A1"/>
    <w:rsid w:val="00CF4021"/>
    <w:rsid w:val="00D0414D"/>
    <w:rsid w:val="00D06634"/>
    <w:rsid w:val="00D0723A"/>
    <w:rsid w:val="00D21CAA"/>
    <w:rsid w:val="00D25918"/>
    <w:rsid w:val="00D2646B"/>
    <w:rsid w:val="00D34C85"/>
    <w:rsid w:val="00D44B2B"/>
    <w:rsid w:val="00D53031"/>
    <w:rsid w:val="00D56DC6"/>
    <w:rsid w:val="00D6147E"/>
    <w:rsid w:val="00D70CA1"/>
    <w:rsid w:val="00DB411D"/>
    <w:rsid w:val="00DC0AF3"/>
    <w:rsid w:val="00DF68FC"/>
    <w:rsid w:val="00E32101"/>
    <w:rsid w:val="00E60099"/>
    <w:rsid w:val="00E64ABC"/>
    <w:rsid w:val="00E73C86"/>
    <w:rsid w:val="00EC590B"/>
    <w:rsid w:val="00F338C4"/>
    <w:rsid w:val="00F57417"/>
    <w:rsid w:val="00FB426D"/>
    <w:rsid w:val="00FB6FE6"/>
    <w:rsid w:val="00FC2E8C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56F54"/>
    <w:pPr>
      <w:keepNext/>
      <w:jc w:val="center"/>
      <w:outlineLvl w:val="0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56F54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56F54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56F54"/>
    <w:rPr>
      <w:rFonts w:cs="Times New Roman"/>
    </w:rPr>
  </w:style>
  <w:style w:type="paragraph" w:styleId="2">
    <w:name w:val="Body Text Indent 2"/>
    <w:basedOn w:val="a"/>
    <w:link w:val="20"/>
    <w:uiPriority w:val="99"/>
    <w:rsid w:val="00C56F54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 Знак Знак Знак Знак Знак"/>
    <w:basedOn w:val="a"/>
    <w:uiPriority w:val="99"/>
    <w:rsid w:val="00991652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86107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3D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D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56F54"/>
    <w:pPr>
      <w:keepNext/>
      <w:jc w:val="center"/>
      <w:outlineLvl w:val="0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56F54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56F54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56F54"/>
    <w:rPr>
      <w:rFonts w:cs="Times New Roman"/>
    </w:rPr>
  </w:style>
  <w:style w:type="paragraph" w:styleId="2">
    <w:name w:val="Body Text Indent 2"/>
    <w:basedOn w:val="a"/>
    <w:link w:val="20"/>
    <w:uiPriority w:val="99"/>
    <w:rsid w:val="00C56F54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 Знак Знак Знак Знак Знак"/>
    <w:basedOn w:val="a"/>
    <w:uiPriority w:val="99"/>
    <w:rsid w:val="00991652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86107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3D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D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A2267-CCC1-4B2C-80A8-4E9205032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ЁРШ Александра Владимировна</dc:creator>
  <cp:lastModifiedBy>КУШНАРЕНКО Николай Анатольевич</cp:lastModifiedBy>
  <cp:revision>6</cp:revision>
  <cp:lastPrinted>2026-01-20T08:47:00Z</cp:lastPrinted>
  <dcterms:created xsi:type="dcterms:W3CDTF">2026-03-05T07:54:00Z</dcterms:created>
  <dcterms:modified xsi:type="dcterms:W3CDTF">2026-03-13T10:17:00Z</dcterms:modified>
</cp:coreProperties>
</file>