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B762A" w14:textId="77777777" w:rsidR="00AB392B" w:rsidRPr="001A5DB0" w:rsidRDefault="00AB392B" w:rsidP="001A5D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5D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14:paraId="17B1051F" w14:textId="77777777" w:rsidR="00F86267" w:rsidRPr="001A5DB0" w:rsidRDefault="00F86267" w:rsidP="001A5D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2D9B8E" w14:textId="4723A4C2" w:rsidR="00AB392B" w:rsidRPr="001A5DB0" w:rsidRDefault="00AB392B" w:rsidP="00644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5D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федерального закона «</w:t>
      </w:r>
      <w:r w:rsidR="00F86267" w:rsidRPr="001A5D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Федеральный закон «О страховании вкладов в банках Российской Федерации»</w:t>
      </w:r>
      <w:r w:rsidR="00644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F86267" w:rsidRPr="001A5D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Федеральный закон «О несостоятельности (банкротстве)</w:t>
      </w:r>
      <w:r w:rsidR="00230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9B54891" w14:textId="77777777" w:rsidR="003B7701" w:rsidRPr="001A5DB0" w:rsidRDefault="003B7701" w:rsidP="001A5DB0">
      <w:pPr>
        <w:spacing w:after="0" w:line="360" w:lineRule="auto"/>
        <w:ind w:firstLine="709"/>
        <w:jc w:val="both"/>
        <w:rPr>
          <w:sz w:val="28"/>
          <w:szCs w:val="28"/>
        </w:rPr>
      </w:pPr>
    </w:p>
    <w:p w14:paraId="2AAD9C13" w14:textId="3D7493CC" w:rsidR="00F86267" w:rsidRPr="001A5DB0" w:rsidRDefault="00AB392B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>Проект федерального закона «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«О страховании вкладов в банках Российской Федерации» </w:t>
      </w:r>
      <w:r w:rsidR="00644FD4">
        <w:rPr>
          <w:rFonts w:ascii="Times New Roman" w:hAnsi="Times New Roman" w:cs="Times New Roman"/>
          <w:sz w:val="28"/>
          <w:szCs w:val="28"/>
        </w:rPr>
        <w:br/>
      </w:r>
      <w:r w:rsidR="00F86267" w:rsidRPr="001A5DB0">
        <w:rPr>
          <w:rFonts w:ascii="Times New Roman" w:hAnsi="Times New Roman" w:cs="Times New Roman"/>
          <w:sz w:val="28"/>
          <w:szCs w:val="28"/>
        </w:rPr>
        <w:t>и Федеральный закон</w:t>
      </w:r>
      <w:r w:rsidR="001A5DB0">
        <w:rPr>
          <w:rFonts w:ascii="Times New Roman" w:hAnsi="Times New Roman" w:cs="Times New Roman"/>
          <w:sz w:val="28"/>
          <w:szCs w:val="28"/>
        </w:rPr>
        <w:t xml:space="preserve"> </w:t>
      </w:r>
      <w:r w:rsidR="00F86267" w:rsidRPr="001A5DB0">
        <w:rPr>
          <w:rFonts w:ascii="Times New Roman" w:hAnsi="Times New Roman" w:cs="Times New Roman"/>
          <w:sz w:val="28"/>
          <w:szCs w:val="28"/>
        </w:rPr>
        <w:t>«О несостоятельности (банкротстве)</w:t>
      </w:r>
      <w:r w:rsidR="002303F5">
        <w:rPr>
          <w:rFonts w:ascii="Times New Roman" w:hAnsi="Times New Roman" w:cs="Times New Roman"/>
          <w:sz w:val="28"/>
          <w:szCs w:val="28"/>
        </w:rPr>
        <w:t>»</w:t>
      </w:r>
      <w:r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="00F86267" w:rsidRPr="001A5DB0">
        <w:rPr>
          <w:rFonts w:ascii="Times New Roman" w:hAnsi="Times New Roman" w:cs="Times New Roman"/>
          <w:sz w:val="28"/>
          <w:szCs w:val="28"/>
        </w:rPr>
        <w:t>разработан</w:t>
      </w:r>
      <w:r w:rsidR="00644FD4">
        <w:rPr>
          <w:rFonts w:ascii="Times New Roman" w:hAnsi="Times New Roman" w:cs="Times New Roman"/>
          <w:sz w:val="28"/>
          <w:szCs w:val="28"/>
        </w:rPr>
        <w:br/>
      </w:r>
      <w:r w:rsidR="00620486" w:rsidRPr="001A5DB0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включения </w:t>
      </w:r>
      <w:r w:rsidR="005A35B5" w:rsidRPr="001A5DB0">
        <w:rPr>
          <w:rFonts w:ascii="Times New Roman" w:hAnsi="Times New Roman" w:cs="Times New Roman"/>
          <w:sz w:val="28"/>
          <w:szCs w:val="28"/>
        </w:rPr>
        <w:t xml:space="preserve">электронных денежных средств (далее – ЭДС) </w:t>
      </w:r>
      <w:r w:rsidR="0057555B" w:rsidRPr="001A5DB0">
        <w:rPr>
          <w:rFonts w:ascii="Times New Roman" w:hAnsi="Times New Roman" w:cs="Times New Roman"/>
          <w:sz w:val="28"/>
          <w:szCs w:val="28"/>
        </w:rPr>
        <w:t xml:space="preserve">клиентов банков </w:t>
      </w:r>
      <w:r w:rsidR="00F86267" w:rsidRPr="001A5DB0">
        <w:rPr>
          <w:rFonts w:ascii="Times New Roman" w:hAnsi="Times New Roman" w:cs="Times New Roman"/>
          <w:sz w:val="28"/>
          <w:szCs w:val="28"/>
        </w:rPr>
        <w:t>в периметр страховой защиты систем</w:t>
      </w:r>
      <w:r w:rsidR="005A35B5" w:rsidRPr="001A5DB0">
        <w:rPr>
          <w:rFonts w:ascii="Times New Roman" w:hAnsi="Times New Roman" w:cs="Times New Roman"/>
          <w:sz w:val="28"/>
          <w:szCs w:val="28"/>
        </w:rPr>
        <w:t>ы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 обязательного страхования вкладов в банках Российской Федерации</w:t>
      </w:r>
      <w:r w:rsidR="00D73979" w:rsidRPr="001A5DB0">
        <w:rPr>
          <w:rFonts w:ascii="Times New Roman" w:hAnsi="Times New Roman" w:cs="Times New Roman"/>
          <w:sz w:val="28"/>
          <w:szCs w:val="28"/>
        </w:rPr>
        <w:t xml:space="preserve"> (далее – система страхования вкладов)</w:t>
      </w:r>
      <w:r w:rsidR="00F86267" w:rsidRPr="001A5DB0">
        <w:rPr>
          <w:rFonts w:ascii="Times New Roman" w:hAnsi="Times New Roman" w:cs="Times New Roman"/>
          <w:sz w:val="28"/>
          <w:szCs w:val="28"/>
        </w:rPr>
        <w:t>.</w:t>
      </w:r>
    </w:p>
    <w:p w14:paraId="4221DFAE" w14:textId="5D483E38" w:rsidR="00896B2F" w:rsidRPr="001A5DB0" w:rsidRDefault="00896B2F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DB0">
        <w:rPr>
          <w:rFonts w:ascii="Times New Roman" w:hAnsi="Times New Roman" w:cs="Times New Roman"/>
          <w:sz w:val="28"/>
          <w:szCs w:val="28"/>
        </w:rPr>
        <w:t>С учетом развития цифровых технологий в течение последних лет применение ЭДС</w:t>
      </w:r>
      <w:r w:rsidR="005A35B5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Pr="001A5DB0">
        <w:rPr>
          <w:rFonts w:ascii="Times New Roman" w:hAnsi="Times New Roman" w:cs="Times New Roman"/>
          <w:sz w:val="28"/>
          <w:szCs w:val="28"/>
        </w:rPr>
        <w:t xml:space="preserve">получило </w:t>
      </w:r>
      <w:r w:rsidR="00995EEE" w:rsidRPr="001A5DB0">
        <w:rPr>
          <w:rFonts w:ascii="Times New Roman" w:hAnsi="Times New Roman" w:cs="Times New Roman"/>
          <w:sz w:val="28"/>
          <w:szCs w:val="28"/>
        </w:rPr>
        <w:t>широко</w:t>
      </w:r>
      <w:r w:rsidRPr="001A5DB0">
        <w:rPr>
          <w:rFonts w:ascii="Times New Roman" w:hAnsi="Times New Roman" w:cs="Times New Roman"/>
          <w:sz w:val="28"/>
          <w:szCs w:val="28"/>
        </w:rPr>
        <w:t>е распространение</w:t>
      </w:r>
      <w:r w:rsidR="00995EEE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Pr="001A5DB0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5A35B5" w:rsidRPr="001A5DB0">
        <w:rPr>
          <w:rFonts w:ascii="Times New Roman" w:hAnsi="Times New Roman" w:cs="Times New Roman"/>
          <w:sz w:val="28"/>
          <w:szCs w:val="28"/>
        </w:rPr>
        <w:t>физически</w:t>
      </w:r>
      <w:r w:rsidRPr="001A5DB0">
        <w:rPr>
          <w:rFonts w:ascii="Times New Roman" w:hAnsi="Times New Roman" w:cs="Times New Roman"/>
          <w:sz w:val="28"/>
          <w:szCs w:val="28"/>
        </w:rPr>
        <w:t>х</w:t>
      </w:r>
      <w:r w:rsidR="005A35B5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="00DA0E5B" w:rsidRPr="001A5DB0">
        <w:rPr>
          <w:rFonts w:ascii="Times New Roman" w:hAnsi="Times New Roman" w:cs="Times New Roman"/>
          <w:sz w:val="28"/>
          <w:szCs w:val="28"/>
        </w:rPr>
        <w:t xml:space="preserve">лиц (включая индивидуальных предпринимателей) </w:t>
      </w:r>
      <w:r w:rsidR="005A35B5" w:rsidRPr="001A5DB0">
        <w:rPr>
          <w:rFonts w:ascii="Times New Roman" w:hAnsi="Times New Roman" w:cs="Times New Roman"/>
          <w:sz w:val="28"/>
          <w:szCs w:val="28"/>
        </w:rPr>
        <w:t>и юридически</w:t>
      </w:r>
      <w:r w:rsidRPr="001A5DB0">
        <w:rPr>
          <w:rFonts w:ascii="Times New Roman" w:hAnsi="Times New Roman" w:cs="Times New Roman"/>
          <w:sz w:val="28"/>
          <w:szCs w:val="28"/>
        </w:rPr>
        <w:t>х</w:t>
      </w:r>
      <w:r w:rsidR="005A35B5" w:rsidRPr="001A5DB0">
        <w:rPr>
          <w:rFonts w:ascii="Times New Roman" w:hAnsi="Times New Roman" w:cs="Times New Roman"/>
          <w:sz w:val="28"/>
          <w:szCs w:val="28"/>
        </w:rPr>
        <w:t xml:space="preserve"> лиц в качестве инструмента безналичных расчетов</w:t>
      </w:r>
      <w:r w:rsidR="00995EEE" w:rsidRPr="001A5DB0">
        <w:rPr>
          <w:rFonts w:ascii="Times New Roman" w:hAnsi="Times New Roman" w:cs="Times New Roman"/>
          <w:sz w:val="28"/>
          <w:szCs w:val="28"/>
        </w:rPr>
        <w:t>, осуществляемых без открытия банковского счета и исключительно с использованием электронных средств платежа (платежной карты, электронного кошелька и т.п.)</w:t>
      </w:r>
      <w:r w:rsidR="0057555B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="00995EEE" w:rsidRPr="001A5DB0">
        <w:rPr>
          <w:rFonts w:ascii="Times New Roman" w:hAnsi="Times New Roman" w:cs="Times New Roman"/>
          <w:sz w:val="28"/>
          <w:szCs w:val="28"/>
        </w:rPr>
        <w:t xml:space="preserve">при приобретении товаров </w:t>
      </w:r>
      <w:r w:rsidR="0057555B" w:rsidRPr="001A5DB0">
        <w:rPr>
          <w:rFonts w:ascii="Times New Roman" w:hAnsi="Times New Roman" w:cs="Times New Roman"/>
          <w:sz w:val="28"/>
          <w:szCs w:val="28"/>
        </w:rPr>
        <w:t>в интернет-магазинах</w:t>
      </w:r>
      <w:r w:rsidR="00995EEE" w:rsidRPr="001A5DB0">
        <w:rPr>
          <w:rFonts w:ascii="Times New Roman" w:hAnsi="Times New Roman" w:cs="Times New Roman"/>
          <w:sz w:val="28"/>
          <w:szCs w:val="28"/>
        </w:rPr>
        <w:t>,</w:t>
      </w:r>
      <w:r w:rsidR="0057555B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="00DA0E5B" w:rsidRPr="001A5DB0">
        <w:rPr>
          <w:rFonts w:ascii="Times New Roman" w:hAnsi="Times New Roman" w:cs="Times New Roman"/>
          <w:sz w:val="28"/>
          <w:szCs w:val="28"/>
        </w:rPr>
        <w:t xml:space="preserve">оплате </w:t>
      </w:r>
      <w:r w:rsidR="0057555B" w:rsidRPr="001A5DB0">
        <w:rPr>
          <w:rFonts w:ascii="Times New Roman" w:hAnsi="Times New Roman" w:cs="Times New Roman"/>
          <w:sz w:val="28"/>
          <w:szCs w:val="28"/>
        </w:rPr>
        <w:t xml:space="preserve">услуг </w:t>
      </w:r>
      <w:r w:rsidRPr="001A5DB0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57555B" w:rsidRPr="001A5DB0">
        <w:rPr>
          <w:rFonts w:ascii="Times New Roman" w:hAnsi="Times New Roman" w:cs="Times New Roman"/>
          <w:sz w:val="28"/>
          <w:szCs w:val="28"/>
        </w:rPr>
        <w:t xml:space="preserve"> и т.</w:t>
      </w:r>
      <w:r w:rsidR="00995EEE" w:rsidRPr="001A5DB0">
        <w:rPr>
          <w:rFonts w:ascii="Times New Roman" w:hAnsi="Times New Roman" w:cs="Times New Roman"/>
          <w:sz w:val="28"/>
          <w:szCs w:val="28"/>
        </w:rPr>
        <w:t>п</w:t>
      </w:r>
      <w:r w:rsidR="0057555B" w:rsidRPr="001A5DB0">
        <w:rPr>
          <w:rFonts w:ascii="Times New Roman" w:hAnsi="Times New Roman" w:cs="Times New Roman"/>
          <w:sz w:val="28"/>
          <w:szCs w:val="28"/>
        </w:rPr>
        <w:t>.</w:t>
      </w:r>
      <w:r w:rsidR="005A35B5" w:rsidRPr="001A5D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61493D9F" w14:textId="3C56D379" w:rsidR="00F86267" w:rsidRPr="001A5DB0" w:rsidRDefault="00896B2F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>П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о своей правовой природе </w:t>
      </w:r>
      <w:r w:rsidR="00777DEA" w:rsidRPr="001A5DB0">
        <w:rPr>
          <w:rFonts w:ascii="Times New Roman" w:hAnsi="Times New Roman" w:cs="Times New Roman"/>
          <w:sz w:val="28"/>
          <w:szCs w:val="28"/>
        </w:rPr>
        <w:t xml:space="preserve">ЭДС мало 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отличаются от </w:t>
      </w:r>
      <w:r w:rsidR="00777DEA" w:rsidRPr="001A5DB0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F86267" w:rsidRPr="001A5DB0">
        <w:rPr>
          <w:rFonts w:ascii="Times New Roman" w:hAnsi="Times New Roman" w:cs="Times New Roman"/>
          <w:sz w:val="28"/>
          <w:szCs w:val="28"/>
        </w:rPr>
        <w:t>денежных средств, за исключением вида договора</w:t>
      </w:r>
      <w:r w:rsidR="00DA0E5B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Pr="001A5DB0">
        <w:rPr>
          <w:rFonts w:ascii="Times New Roman" w:hAnsi="Times New Roman" w:cs="Times New Roman"/>
          <w:sz w:val="28"/>
          <w:szCs w:val="28"/>
        </w:rPr>
        <w:t>–</w:t>
      </w:r>
      <w:r w:rsidR="00DA0E5B" w:rsidRPr="001A5DB0">
        <w:rPr>
          <w:rFonts w:ascii="Times New Roman" w:hAnsi="Times New Roman" w:cs="Times New Roman"/>
          <w:sz w:val="28"/>
          <w:szCs w:val="28"/>
        </w:rPr>
        <w:t xml:space="preserve"> об оказании услуг по переводу ЭДС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, который является правовым основанием для возникновения </w:t>
      </w:r>
      <w:r w:rsidR="00777DEA" w:rsidRPr="001A5DB0">
        <w:rPr>
          <w:rFonts w:ascii="Times New Roman" w:hAnsi="Times New Roman" w:cs="Times New Roman"/>
          <w:sz w:val="28"/>
          <w:szCs w:val="28"/>
        </w:rPr>
        <w:t xml:space="preserve">обязательств банка и </w:t>
      </w:r>
      <w:r w:rsidR="0057555B" w:rsidRPr="001A5DB0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F86267" w:rsidRPr="001A5DB0">
        <w:rPr>
          <w:rFonts w:ascii="Times New Roman" w:hAnsi="Times New Roman" w:cs="Times New Roman"/>
          <w:sz w:val="28"/>
          <w:szCs w:val="28"/>
        </w:rPr>
        <w:t>прав (требований) клиента к банку</w:t>
      </w:r>
      <w:r w:rsidR="00DA0E5B" w:rsidRPr="001A5DB0">
        <w:rPr>
          <w:rFonts w:ascii="Times New Roman" w:hAnsi="Times New Roman" w:cs="Times New Roman"/>
          <w:sz w:val="28"/>
          <w:szCs w:val="28"/>
        </w:rPr>
        <w:t>.</w:t>
      </w:r>
      <w:r w:rsidR="00995EEE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Pr="001A5DB0">
        <w:rPr>
          <w:rFonts w:ascii="Times New Roman" w:hAnsi="Times New Roman" w:cs="Times New Roman"/>
          <w:sz w:val="28"/>
          <w:szCs w:val="28"/>
        </w:rPr>
        <w:t>Однако т</w:t>
      </w:r>
      <w:r w:rsidR="00DA0E5B" w:rsidRPr="001A5DB0">
        <w:rPr>
          <w:rFonts w:ascii="Times New Roman" w:hAnsi="Times New Roman" w:cs="Times New Roman"/>
          <w:sz w:val="28"/>
          <w:szCs w:val="28"/>
        </w:rPr>
        <w:t xml:space="preserve">акое отличие 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формально не позволяет отнести </w:t>
      </w:r>
      <w:r w:rsidR="0057555B" w:rsidRPr="001A5DB0">
        <w:rPr>
          <w:rFonts w:ascii="Times New Roman" w:hAnsi="Times New Roman" w:cs="Times New Roman"/>
          <w:sz w:val="28"/>
          <w:szCs w:val="28"/>
        </w:rPr>
        <w:t xml:space="preserve">ЭДС 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к подлежащим страхованию в соответствии с Федеральным законом </w:t>
      </w:r>
      <w:r w:rsidR="00995EEE" w:rsidRPr="001A5DB0">
        <w:rPr>
          <w:rFonts w:ascii="Times New Roman" w:hAnsi="Times New Roman" w:cs="Times New Roman"/>
          <w:sz w:val="28"/>
          <w:szCs w:val="28"/>
        </w:rPr>
        <w:t xml:space="preserve">от 23 декабря 2003 г. </w:t>
      </w:r>
      <w:r w:rsidR="00995EEE" w:rsidRPr="001A5DB0">
        <w:rPr>
          <w:rFonts w:ascii="Times New Roman" w:hAnsi="Times New Roman" w:cs="Times New Roman"/>
          <w:sz w:val="28"/>
          <w:szCs w:val="28"/>
        </w:rPr>
        <w:lastRenderedPageBreak/>
        <w:t xml:space="preserve">№ 177-ФЗ «О страховании вкладов в банках Российской Федерации» </w:t>
      </w:r>
      <w:r w:rsidR="004B3478">
        <w:rPr>
          <w:rFonts w:ascii="Times New Roman" w:hAnsi="Times New Roman" w:cs="Times New Roman"/>
          <w:sz w:val="28"/>
          <w:szCs w:val="28"/>
        </w:rPr>
        <w:br/>
      </w:r>
      <w:r w:rsidR="00995EEE" w:rsidRPr="001A5DB0">
        <w:rPr>
          <w:rFonts w:ascii="Times New Roman" w:hAnsi="Times New Roman" w:cs="Times New Roman"/>
          <w:sz w:val="28"/>
          <w:szCs w:val="28"/>
        </w:rPr>
        <w:t xml:space="preserve">(далее – Федеральный закон </w:t>
      </w:r>
      <w:r w:rsidR="00BB5895" w:rsidRPr="001A5DB0">
        <w:rPr>
          <w:rFonts w:ascii="Times New Roman" w:hAnsi="Times New Roman" w:cs="Times New Roman"/>
          <w:sz w:val="28"/>
          <w:szCs w:val="28"/>
        </w:rPr>
        <w:t>№ 177-ФЗ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1CDE9DB" w14:textId="6F6ECD9D" w:rsidR="00D73979" w:rsidRPr="001A5DB0" w:rsidRDefault="00D73979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>Для устранения данной проблемы</w:t>
      </w:r>
      <w:r w:rsidR="0089092E" w:rsidRPr="001A5DB0">
        <w:rPr>
          <w:rFonts w:ascii="Times New Roman" w:hAnsi="Times New Roman" w:cs="Times New Roman"/>
          <w:sz w:val="28"/>
          <w:szCs w:val="28"/>
        </w:rPr>
        <w:t xml:space="preserve"> и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 обеспечения равнозначной защиты схожих имущественных интересов </w:t>
      </w:r>
      <w:r w:rsidRPr="001A5DB0">
        <w:rPr>
          <w:rFonts w:ascii="Times New Roman" w:hAnsi="Times New Roman" w:cs="Times New Roman"/>
          <w:sz w:val="28"/>
          <w:szCs w:val="28"/>
        </w:rPr>
        <w:t xml:space="preserve">вкладчиков проектом федерального закона предлагается распространить 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на </w:t>
      </w:r>
      <w:r w:rsidR="00995EEE" w:rsidRPr="001A5DB0">
        <w:rPr>
          <w:rFonts w:ascii="Times New Roman" w:hAnsi="Times New Roman" w:cs="Times New Roman"/>
          <w:sz w:val="28"/>
          <w:szCs w:val="28"/>
        </w:rPr>
        <w:t xml:space="preserve">ЭДС 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гарантии системы страхования вкладов, аналогичные </w:t>
      </w:r>
      <w:r w:rsidR="0089092E" w:rsidRPr="001A5DB0">
        <w:rPr>
          <w:rFonts w:ascii="Times New Roman" w:hAnsi="Times New Roman" w:cs="Times New Roman"/>
          <w:sz w:val="28"/>
          <w:szCs w:val="28"/>
        </w:rPr>
        <w:t xml:space="preserve">гарантиям, 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предусмотренным </w:t>
      </w:r>
      <w:r w:rsidR="00BB5895" w:rsidRPr="001A5DB0">
        <w:rPr>
          <w:rFonts w:ascii="Times New Roman" w:hAnsi="Times New Roman" w:cs="Times New Roman"/>
          <w:sz w:val="28"/>
          <w:szCs w:val="28"/>
        </w:rPr>
        <w:t>Федеральным законом № 177-ФЗ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 для денежных средств, размещенных</w:t>
      </w:r>
      <w:r w:rsidR="001A5DB0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Pr="001A5DB0">
        <w:rPr>
          <w:rFonts w:ascii="Times New Roman" w:hAnsi="Times New Roman" w:cs="Times New Roman"/>
          <w:sz w:val="28"/>
          <w:szCs w:val="28"/>
        </w:rPr>
        <w:t>в банках на основании договора банковского вклада</w:t>
      </w:r>
      <w:r w:rsidR="00995EEE" w:rsidRPr="001A5DB0">
        <w:rPr>
          <w:rFonts w:ascii="Times New Roman" w:hAnsi="Times New Roman" w:cs="Times New Roman"/>
          <w:sz w:val="28"/>
          <w:szCs w:val="28"/>
        </w:rPr>
        <w:t xml:space="preserve"> и</w:t>
      </w:r>
      <w:r w:rsidRPr="001A5DB0">
        <w:rPr>
          <w:rFonts w:ascii="Times New Roman" w:hAnsi="Times New Roman" w:cs="Times New Roman"/>
          <w:sz w:val="28"/>
          <w:szCs w:val="28"/>
        </w:rPr>
        <w:t xml:space="preserve"> договора банковского счета.</w:t>
      </w:r>
    </w:p>
    <w:p w14:paraId="63916261" w14:textId="69FBA50B" w:rsidR="00F86267" w:rsidRPr="001A5DB0" w:rsidRDefault="00D73979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DB0">
        <w:rPr>
          <w:rFonts w:ascii="Times New Roman" w:hAnsi="Times New Roman" w:cs="Times New Roman"/>
          <w:sz w:val="28"/>
          <w:szCs w:val="28"/>
        </w:rPr>
        <w:t xml:space="preserve">В </w:t>
      </w:r>
      <w:r w:rsidR="0089092E" w:rsidRPr="001A5DB0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95EEE" w:rsidRPr="001A5DB0">
        <w:rPr>
          <w:rFonts w:ascii="Times New Roman" w:hAnsi="Times New Roman" w:cs="Times New Roman"/>
          <w:sz w:val="28"/>
          <w:szCs w:val="28"/>
        </w:rPr>
        <w:t xml:space="preserve">исключения </w:t>
      </w:r>
      <w:r w:rsidR="00505F69" w:rsidRPr="001A5DB0">
        <w:rPr>
          <w:rFonts w:ascii="Times New Roman" w:hAnsi="Times New Roman" w:cs="Times New Roman"/>
          <w:sz w:val="28"/>
          <w:szCs w:val="28"/>
        </w:rPr>
        <w:t xml:space="preserve">неопределенности в отношении </w:t>
      </w:r>
      <w:r w:rsidR="008B360C" w:rsidRPr="001A5DB0">
        <w:rPr>
          <w:rFonts w:ascii="Times New Roman" w:hAnsi="Times New Roman" w:cs="Times New Roman"/>
          <w:sz w:val="28"/>
          <w:szCs w:val="28"/>
        </w:rPr>
        <w:t xml:space="preserve">надлежащих </w:t>
      </w:r>
      <w:r w:rsidR="0089092E" w:rsidRPr="001A5DB0">
        <w:rPr>
          <w:rFonts w:ascii="Times New Roman" w:hAnsi="Times New Roman" w:cs="Times New Roman"/>
          <w:sz w:val="28"/>
          <w:szCs w:val="28"/>
        </w:rPr>
        <w:t>получ</w:t>
      </w:r>
      <w:r w:rsidR="00505F69" w:rsidRPr="001A5DB0">
        <w:rPr>
          <w:rFonts w:ascii="Times New Roman" w:hAnsi="Times New Roman" w:cs="Times New Roman"/>
          <w:sz w:val="28"/>
          <w:szCs w:val="28"/>
        </w:rPr>
        <w:t xml:space="preserve">ателей </w:t>
      </w:r>
      <w:r w:rsidR="0089092E" w:rsidRPr="001A5DB0">
        <w:rPr>
          <w:rFonts w:ascii="Times New Roman" w:hAnsi="Times New Roman" w:cs="Times New Roman"/>
          <w:sz w:val="28"/>
          <w:szCs w:val="28"/>
        </w:rPr>
        <w:t xml:space="preserve">страхового возмещения </w:t>
      </w:r>
      <w:r w:rsidRPr="001A5DB0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гарантии предлагается распространить на остатки </w:t>
      </w:r>
      <w:r w:rsidR="00505F69" w:rsidRPr="001A5DB0">
        <w:rPr>
          <w:rFonts w:ascii="Times New Roman" w:hAnsi="Times New Roman" w:cs="Times New Roman"/>
          <w:sz w:val="28"/>
          <w:szCs w:val="28"/>
        </w:rPr>
        <w:t xml:space="preserve">ЭДС 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только тех </w:t>
      </w:r>
      <w:r w:rsidR="00505F69" w:rsidRPr="001A5DB0">
        <w:rPr>
          <w:rFonts w:ascii="Times New Roman" w:hAnsi="Times New Roman" w:cs="Times New Roman"/>
          <w:sz w:val="28"/>
          <w:szCs w:val="28"/>
        </w:rPr>
        <w:t>их владельцев</w:t>
      </w:r>
      <w:r w:rsidR="00F86267" w:rsidRPr="001A5DB0">
        <w:rPr>
          <w:rFonts w:ascii="Times New Roman" w:hAnsi="Times New Roman" w:cs="Times New Roman"/>
          <w:sz w:val="28"/>
          <w:szCs w:val="28"/>
        </w:rPr>
        <w:t>, в отношении которых проведена идентификация или упрощенная идентификация</w:t>
      </w:r>
      <w:r w:rsidR="00505F69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="004B3478">
        <w:rPr>
          <w:rFonts w:ascii="Times New Roman" w:hAnsi="Times New Roman" w:cs="Times New Roman"/>
          <w:sz w:val="28"/>
          <w:szCs w:val="28"/>
        </w:rPr>
        <w:br/>
      </w:r>
      <w:r w:rsidR="00505F69" w:rsidRPr="001A5DB0">
        <w:rPr>
          <w:rFonts w:ascii="Times New Roman" w:hAnsi="Times New Roman" w:cs="Times New Roman"/>
          <w:sz w:val="28"/>
          <w:szCs w:val="28"/>
        </w:rPr>
        <w:t xml:space="preserve">(для </w:t>
      </w:r>
      <w:r w:rsidR="00896B2F" w:rsidRPr="001A5DB0">
        <w:rPr>
          <w:rFonts w:ascii="Times New Roman" w:hAnsi="Times New Roman" w:cs="Times New Roman"/>
          <w:sz w:val="28"/>
          <w:szCs w:val="28"/>
        </w:rPr>
        <w:t>физических лиц</w:t>
      </w:r>
      <w:r w:rsidR="00505F69" w:rsidRPr="001A5DB0">
        <w:rPr>
          <w:rFonts w:ascii="Times New Roman" w:hAnsi="Times New Roman" w:cs="Times New Roman"/>
          <w:sz w:val="28"/>
          <w:szCs w:val="28"/>
        </w:rPr>
        <w:t>)</w:t>
      </w:r>
      <w:r w:rsidR="00F86267" w:rsidRPr="001A5DB0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7 августа 2001</w:t>
      </w:r>
      <w:r w:rsidR="008B360C" w:rsidRPr="001A5DB0">
        <w:rPr>
          <w:rFonts w:ascii="Times New Roman" w:hAnsi="Times New Roman" w:cs="Times New Roman"/>
          <w:sz w:val="28"/>
          <w:szCs w:val="28"/>
        </w:rPr>
        <w:t> </w:t>
      </w:r>
      <w:r w:rsidR="00F86267" w:rsidRPr="001A5DB0">
        <w:rPr>
          <w:rFonts w:ascii="Times New Roman" w:hAnsi="Times New Roman" w:cs="Times New Roman"/>
          <w:sz w:val="28"/>
          <w:szCs w:val="28"/>
        </w:rPr>
        <w:t>г. № 115-ФЗ «О противодействии легализации (отмыванию) доходов, полученных преступных путем, и финансированию терроризма».</w:t>
      </w:r>
      <w:proofErr w:type="gramEnd"/>
    </w:p>
    <w:p w14:paraId="5B780BB0" w14:textId="5A36B5C8" w:rsidR="00BD1F5F" w:rsidRPr="001A5DB0" w:rsidRDefault="00BB5895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 xml:space="preserve">С учетом предлагаемого регулирования корреспондирующие изменения предлагается внести в Федеральный закон от 26 октября 2002 г. № 127-ФЗ </w:t>
      </w:r>
      <w:r w:rsidR="00644FD4">
        <w:rPr>
          <w:rFonts w:ascii="Times New Roman" w:hAnsi="Times New Roman" w:cs="Times New Roman"/>
          <w:sz w:val="28"/>
          <w:szCs w:val="28"/>
        </w:rPr>
        <w:br/>
      </w:r>
      <w:r w:rsidRPr="001A5DB0">
        <w:rPr>
          <w:rFonts w:ascii="Times New Roman" w:hAnsi="Times New Roman" w:cs="Times New Roman"/>
          <w:sz w:val="28"/>
          <w:szCs w:val="28"/>
        </w:rPr>
        <w:t>«О несостоятельности (банкротстве)»</w:t>
      </w:r>
      <w:r w:rsidR="0089092E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="00896B2F" w:rsidRPr="001A5DB0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127-ФЗ) </w:t>
      </w:r>
      <w:r w:rsidR="0089092E" w:rsidRPr="001A5DB0">
        <w:rPr>
          <w:rFonts w:ascii="Times New Roman" w:hAnsi="Times New Roman" w:cs="Times New Roman"/>
          <w:sz w:val="28"/>
          <w:szCs w:val="28"/>
        </w:rPr>
        <w:t>в части удовлетворения требований кредиторов по обязательствам, возникающим из указанных договоров</w:t>
      </w:r>
      <w:r w:rsidRPr="001A5D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6540B9" w14:textId="0BA06830" w:rsidR="00F5751F" w:rsidRPr="001A5DB0" w:rsidRDefault="00BD1F5F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5DB0">
        <w:rPr>
          <w:rFonts w:ascii="Times New Roman" w:hAnsi="Times New Roman" w:cs="Times New Roman"/>
          <w:sz w:val="28"/>
          <w:szCs w:val="28"/>
        </w:rPr>
        <w:t xml:space="preserve">Аналогично тому, как это </w:t>
      </w:r>
      <w:r w:rsidR="0089092E" w:rsidRPr="001A5DB0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Pr="001A5DB0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4B3478">
        <w:rPr>
          <w:rFonts w:ascii="Times New Roman" w:hAnsi="Times New Roman" w:cs="Times New Roman"/>
          <w:sz w:val="28"/>
          <w:szCs w:val="28"/>
        </w:rPr>
        <w:br/>
      </w:r>
      <w:r w:rsidRPr="001A5DB0">
        <w:rPr>
          <w:rFonts w:ascii="Times New Roman" w:hAnsi="Times New Roman" w:cs="Times New Roman"/>
          <w:sz w:val="28"/>
          <w:szCs w:val="28"/>
        </w:rPr>
        <w:t xml:space="preserve">в отношении удовлетворения требований кредиторов в рамках дела </w:t>
      </w:r>
      <w:r w:rsidR="004B3478">
        <w:rPr>
          <w:rFonts w:ascii="Times New Roman" w:hAnsi="Times New Roman" w:cs="Times New Roman"/>
          <w:sz w:val="28"/>
          <w:szCs w:val="28"/>
        </w:rPr>
        <w:br/>
      </w:r>
      <w:r w:rsidRPr="001A5DB0">
        <w:rPr>
          <w:rFonts w:ascii="Times New Roman" w:hAnsi="Times New Roman" w:cs="Times New Roman"/>
          <w:sz w:val="28"/>
          <w:szCs w:val="28"/>
        </w:rPr>
        <w:t>о банкротстве кредитной организации по заключенным с ними договорам банковского вклада и (или) договорам банковского счета</w:t>
      </w:r>
      <w:r w:rsidR="0089092E" w:rsidRPr="001A5DB0">
        <w:rPr>
          <w:rFonts w:ascii="Times New Roman" w:hAnsi="Times New Roman" w:cs="Times New Roman"/>
          <w:sz w:val="28"/>
          <w:szCs w:val="28"/>
        </w:rPr>
        <w:t>,</w:t>
      </w:r>
      <w:r w:rsidRPr="001A5DB0">
        <w:rPr>
          <w:rFonts w:ascii="Times New Roman" w:hAnsi="Times New Roman" w:cs="Times New Roman"/>
          <w:sz w:val="28"/>
          <w:szCs w:val="28"/>
        </w:rPr>
        <w:t xml:space="preserve"> проектом федерального закона предлагается </w:t>
      </w:r>
      <w:r w:rsidR="00BB5895" w:rsidRPr="001A5DB0">
        <w:rPr>
          <w:rFonts w:ascii="Times New Roman" w:hAnsi="Times New Roman" w:cs="Times New Roman"/>
          <w:sz w:val="28"/>
          <w:szCs w:val="28"/>
        </w:rPr>
        <w:t xml:space="preserve">установить, что требования физических лиц, являющихся кредиторами кредитной организации по заключенным </w:t>
      </w:r>
      <w:r w:rsidR="004B3478">
        <w:rPr>
          <w:rFonts w:ascii="Times New Roman" w:hAnsi="Times New Roman" w:cs="Times New Roman"/>
          <w:sz w:val="28"/>
          <w:szCs w:val="28"/>
        </w:rPr>
        <w:br/>
      </w:r>
      <w:r w:rsidR="00BB5895" w:rsidRPr="001A5DB0">
        <w:rPr>
          <w:rFonts w:ascii="Times New Roman" w:hAnsi="Times New Roman" w:cs="Times New Roman"/>
          <w:sz w:val="28"/>
          <w:szCs w:val="28"/>
        </w:rPr>
        <w:lastRenderedPageBreak/>
        <w:t>с ними договорам</w:t>
      </w:r>
      <w:r w:rsidR="001A5DB0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="00BB5895" w:rsidRPr="001A5DB0">
        <w:rPr>
          <w:rFonts w:ascii="Times New Roman" w:hAnsi="Times New Roman" w:cs="Times New Roman"/>
          <w:sz w:val="28"/>
          <w:szCs w:val="28"/>
        </w:rPr>
        <w:t xml:space="preserve">об оказании услуг по переводу </w:t>
      </w:r>
      <w:r w:rsidR="00DA0E5B" w:rsidRPr="001A5DB0">
        <w:rPr>
          <w:rFonts w:ascii="Times New Roman" w:hAnsi="Times New Roman" w:cs="Times New Roman"/>
          <w:sz w:val="28"/>
          <w:szCs w:val="28"/>
        </w:rPr>
        <w:t>ЭДС</w:t>
      </w:r>
      <w:r w:rsidRPr="001A5DB0">
        <w:rPr>
          <w:rFonts w:ascii="Times New Roman" w:hAnsi="Times New Roman" w:cs="Times New Roman"/>
          <w:sz w:val="28"/>
          <w:szCs w:val="28"/>
        </w:rPr>
        <w:t>,</w:t>
      </w:r>
      <w:r w:rsidR="00BB5895" w:rsidRPr="001A5DB0">
        <w:rPr>
          <w:rFonts w:ascii="Times New Roman" w:hAnsi="Times New Roman" w:cs="Times New Roman"/>
          <w:sz w:val="28"/>
          <w:szCs w:val="28"/>
        </w:rPr>
        <w:t xml:space="preserve"> удовлетворя</w:t>
      </w:r>
      <w:r w:rsidR="008B360C" w:rsidRPr="001A5DB0">
        <w:rPr>
          <w:rFonts w:ascii="Times New Roman" w:hAnsi="Times New Roman" w:cs="Times New Roman"/>
          <w:sz w:val="28"/>
          <w:szCs w:val="28"/>
        </w:rPr>
        <w:t>ю</w:t>
      </w:r>
      <w:r w:rsidR="00BB5895" w:rsidRPr="001A5DB0">
        <w:rPr>
          <w:rFonts w:ascii="Times New Roman" w:hAnsi="Times New Roman" w:cs="Times New Roman"/>
          <w:sz w:val="28"/>
          <w:szCs w:val="28"/>
        </w:rPr>
        <w:t xml:space="preserve">тся </w:t>
      </w:r>
      <w:r w:rsidR="004B3478">
        <w:rPr>
          <w:rFonts w:ascii="Times New Roman" w:hAnsi="Times New Roman" w:cs="Times New Roman"/>
          <w:sz w:val="28"/>
          <w:szCs w:val="28"/>
        </w:rPr>
        <w:br/>
      </w:r>
      <w:r w:rsidR="00BB5895" w:rsidRPr="001A5DB0">
        <w:rPr>
          <w:rFonts w:ascii="Times New Roman" w:hAnsi="Times New Roman" w:cs="Times New Roman"/>
          <w:sz w:val="28"/>
          <w:szCs w:val="28"/>
        </w:rPr>
        <w:t>в первую очередь</w:t>
      </w:r>
      <w:proofErr w:type="gramEnd"/>
      <w:r w:rsidR="00F5751F" w:rsidRPr="001A5DB0">
        <w:rPr>
          <w:rFonts w:ascii="Times New Roman" w:hAnsi="Times New Roman" w:cs="Times New Roman"/>
          <w:sz w:val="28"/>
          <w:szCs w:val="28"/>
        </w:rPr>
        <w:t xml:space="preserve"> (за исключением требований по договорам, заключенным для осуществления предусмотренной федеральным законом предпринимательской деятельности или профессиональной деятельности</w:t>
      </w:r>
      <w:r w:rsidRPr="001A5DB0">
        <w:rPr>
          <w:rFonts w:ascii="Times New Roman" w:hAnsi="Times New Roman" w:cs="Times New Roman"/>
          <w:sz w:val="28"/>
          <w:szCs w:val="28"/>
        </w:rPr>
        <w:t>,</w:t>
      </w:r>
      <w:r w:rsidR="001A5DB0">
        <w:rPr>
          <w:rFonts w:ascii="Times New Roman" w:hAnsi="Times New Roman" w:cs="Times New Roman"/>
          <w:sz w:val="28"/>
          <w:szCs w:val="28"/>
        </w:rPr>
        <w:t xml:space="preserve"> </w:t>
      </w:r>
      <w:r w:rsidRPr="001A5DB0">
        <w:rPr>
          <w:rFonts w:ascii="Times New Roman" w:hAnsi="Times New Roman" w:cs="Times New Roman"/>
          <w:sz w:val="28"/>
          <w:szCs w:val="28"/>
        </w:rPr>
        <w:t>а</w:t>
      </w:r>
      <w:r w:rsidR="00644FD4">
        <w:rPr>
          <w:rFonts w:ascii="Times New Roman" w:hAnsi="Times New Roman" w:cs="Times New Roman"/>
          <w:sz w:val="28"/>
          <w:szCs w:val="28"/>
        </w:rPr>
        <w:t> </w:t>
      </w:r>
      <w:r w:rsidR="000B3B3E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1A5DB0">
        <w:rPr>
          <w:rFonts w:ascii="Times New Roman" w:hAnsi="Times New Roman" w:cs="Times New Roman"/>
          <w:sz w:val="28"/>
          <w:szCs w:val="28"/>
        </w:rPr>
        <w:t>требовани</w:t>
      </w:r>
      <w:r w:rsidR="00F5751F" w:rsidRPr="001A5DB0">
        <w:rPr>
          <w:rFonts w:ascii="Times New Roman" w:hAnsi="Times New Roman" w:cs="Times New Roman"/>
          <w:sz w:val="28"/>
          <w:szCs w:val="28"/>
        </w:rPr>
        <w:t xml:space="preserve">й индивидуальных предпринимателей, если их счета (вклады) открыты для осуществления предусмотренной федеральным законом предпринимательской деятельности). </w:t>
      </w:r>
    </w:p>
    <w:p w14:paraId="7270AE41" w14:textId="23C9BCF3" w:rsidR="00BD1F5F" w:rsidRPr="001A5DB0" w:rsidRDefault="000B3B3E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="00F5751F" w:rsidRPr="001A5DB0">
        <w:rPr>
          <w:rFonts w:ascii="Times New Roman" w:hAnsi="Times New Roman" w:cs="Times New Roman"/>
          <w:sz w:val="28"/>
          <w:szCs w:val="28"/>
        </w:rPr>
        <w:t xml:space="preserve">ребования </w:t>
      </w:r>
      <w:r w:rsidRPr="000B3B3E">
        <w:rPr>
          <w:rFonts w:ascii="Times New Roman" w:hAnsi="Times New Roman" w:cs="Times New Roman"/>
          <w:sz w:val="28"/>
          <w:szCs w:val="28"/>
        </w:rPr>
        <w:t xml:space="preserve">по договорам, заключенным для осуществления предусмотренной федеральным законом предпринимательской деятельности или профессиональной </w:t>
      </w:r>
      <w:r>
        <w:rPr>
          <w:rFonts w:ascii="Times New Roman" w:hAnsi="Times New Roman" w:cs="Times New Roman"/>
          <w:sz w:val="28"/>
          <w:szCs w:val="28"/>
        </w:rPr>
        <w:t>деятельности, а также требования</w:t>
      </w:r>
      <w:r w:rsidRPr="000B3B3E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предпринимателей, если их счета (вклады) открыты для осуществления предусмотренной федеральным законом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5751F" w:rsidRPr="001A5DB0">
        <w:rPr>
          <w:rFonts w:ascii="Times New Roman" w:hAnsi="Times New Roman" w:cs="Times New Roman"/>
          <w:sz w:val="28"/>
          <w:szCs w:val="28"/>
        </w:rPr>
        <w:t xml:space="preserve">предлагается удовлетворять в составе требований кредиторов третьей очереди, что соответствует установленному Федеральным законом № 127-ФЗ регулированию </w:t>
      </w:r>
      <w:r w:rsidR="0089092E" w:rsidRPr="001A5DB0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F5751F" w:rsidRPr="001A5DB0">
        <w:rPr>
          <w:rFonts w:ascii="Times New Roman" w:hAnsi="Times New Roman" w:cs="Times New Roman"/>
          <w:sz w:val="28"/>
          <w:szCs w:val="28"/>
        </w:rPr>
        <w:t>удовлетворени</w:t>
      </w:r>
      <w:r w:rsidR="0089092E" w:rsidRPr="001A5DB0">
        <w:rPr>
          <w:rFonts w:ascii="Times New Roman" w:hAnsi="Times New Roman" w:cs="Times New Roman"/>
          <w:sz w:val="28"/>
          <w:szCs w:val="28"/>
        </w:rPr>
        <w:t>я</w:t>
      </w:r>
      <w:r w:rsidR="00F5751F" w:rsidRPr="001A5DB0">
        <w:rPr>
          <w:rFonts w:ascii="Times New Roman" w:hAnsi="Times New Roman" w:cs="Times New Roman"/>
          <w:sz w:val="28"/>
          <w:szCs w:val="28"/>
        </w:rPr>
        <w:t xml:space="preserve"> требований названных лиц </w:t>
      </w:r>
      <w:r w:rsidR="004B3478">
        <w:rPr>
          <w:rFonts w:ascii="Times New Roman" w:hAnsi="Times New Roman" w:cs="Times New Roman"/>
          <w:sz w:val="28"/>
          <w:szCs w:val="28"/>
        </w:rPr>
        <w:br/>
      </w:r>
      <w:r w:rsidR="00F5751F" w:rsidRPr="001A5DB0">
        <w:rPr>
          <w:rFonts w:ascii="Times New Roman" w:hAnsi="Times New Roman" w:cs="Times New Roman"/>
          <w:sz w:val="28"/>
          <w:szCs w:val="28"/>
        </w:rPr>
        <w:t>по заключенным с ними договорам банковского вклада и (или</w:t>
      </w:r>
      <w:proofErr w:type="gramEnd"/>
      <w:r w:rsidR="00F5751F" w:rsidRPr="001A5DB0">
        <w:rPr>
          <w:rFonts w:ascii="Times New Roman" w:hAnsi="Times New Roman" w:cs="Times New Roman"/>
          <w:sz w:val="28"/>
          <w:szCs w:val="28"/>
        </w:rPr>
        <w:t>) договорам банковского счета.</w:t>
      </w:r>
    </w:p>
    <w:p w14:paraId="67D9E487" w14:textId="0D628302" w:rsidR="005F2CD4" w:rsidRDefault="005F2CD4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 xml:space="preserve">По </w:t>
      </w:r>
      <w:r w:rsidR="00250F80" w:rsidRPr="001A5DB0">
        <w:rPr>
          <w:rFonts w:ascii="Times New Roman" w:hAnsi="Times New Roman" w:cs="Times New Roman"/>
          <w:sz w:val="28"/>
          <w:szCs w:val="28"/>
        </w:rPr>
        <w:t xml:space="preserve">оценкам </w:t>
      </w:r>
      <w:r w:rsidR="006040A5" w:rsidRPr="006040A5">
        <w:rPr>
          <w:rFonts w:ascii="Times New Roman" w:hAnsi="Times New Roman" w:cs="Times New Roman"/>
          <w:sz w:val="28"/>
          <w:szCs w:val="28"/>
        </w:rPr>
        <w:t>государственной корпорации «Агентство по страхованию вкладов» (далее – Агентство)</w:t>
      </w:r>
      <w:r w:rsidRPr="001A5DB0">
        <w:rPr>
          <w:rFonts w:ascii="Times New Roman" w:hAnsi="Times New Roman" w:cs="Times New Roman"/>
          <w:sz w:val="28"/>
          <w:szCs w:val="28"/>
        </w:rPr>
        <w:t>, принятие предусмотренных законопроектом изменений не приведет</w:t>
      </w:r>
      <w:r w:rsidR="001A5DB0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Pr="001A5DB0">
        <w:rPr>
          <w:rFonts w:ascii="Times New Roman" w:hAnsi="Times New Roman" w:cs="Times New Roman"/>
          <w:sz w:val="28"/>
          <w:szCs w:val="28"/>
        </w:rPr>
        <w:t>к з</w:t>
      </w:r>
      <w:r w:rsidR="00250F80" w:rsidRPr="001A5DB0">
        <w:rPr>
          <w:rFonts w:ascii="Times New Roman" w:hAnsi="Times New Roman" w:cs="Times New Roman"/>
          <w:sz w:val="28"/>
          <w:szCs w:val="28"/>
        </w:rPr>
        <w:t xml:space="preserve">аметному </w:t>
      </w:r>
      <w:r w:rsidRPr="001A5DB0">
        <w:rPr>
          <w:rFonts w:ascii="Times New Roman" w:hAnsi="Times New Roman" w:cs="Times New Roman"/>
          <w:sz w:val="28"/>
          <w:szCs w:val="28"/>
        </w:rPr>
        <w:t xml:space="preserve">росту нагрузки на фонд обязательного страхования вкладов: по состоянию на 1 января 2024 г. в банках – участниках системы страхования вкладов размещены электронные денежные средства всех категорий </w:t>
      </w:r>
      <w:r w:rsidR="008B360C" w:rsidRPr="001A5DB0">
        <w:rPr>
          <w:rFonts w:ascii="Times New Roman" w:hAnsi="Times New Roman" w:cs="Times New Roman"/>
          <w:sz w:val="28"/>
          <w:szCs w:val="28"/>
        </w:rPr>
        <w:t>клиентов</w:t>
      </w:r>
      <w:r w:rsidR="00896B2F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Pr="001A5DB0">
        <w:rPr>
          <w:rFonts w:ascii="Times New Roman" w:hAnsi="Times New Roman" w:cs="Times New Roman"/>
          <w:sz w:val="28"/>
          <w:szCs w:val="28"/>
        </w:rPr>
        <w:t xml:space="preserve">на сумму около 20 </w:t>
      </w:r>
      <w:proofErr w:type="gramStart"/>
      <w:r w:rsidRPr="001A5DB0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1A5DB0">
        <w:rPr>
          <w:rFonts w:ascii="Times New Roman" w:hAnsi="Times New Roman" w:cs="Times New Roman"/>
          <w:sz w:val="28"/>
          <w:szCs w:val="28"/>
        </w:rPr>
        <w:t xml:space="preserve"> руб., что составляет менее 0,1% общего объема потенциальной страховой ответственности Агентства.</w:t>
      </w:r>
      <w:r w:rsidR="001A5DB0" w:rsidRPr="001A5DB0">
        <w:rPr>
          <w:rFonts w:ascii="Times New Roman" w:hAnsi="Times New Roman" w:cs="Times New Roman"/>
          <w:sz w:val="28"/>
          <w:szCs w:val="28"/>
        </w:rPr>
        <w:t xml:space="preserve"> </w:t>
      </w:r>
      <w:r w:rsidR="00644FD4">
        <w:rPr>
          <w:rFonts w:ascii="Times New Roman" w:hAnsi="Times New Roman" w:cs="Times New Roman"/>
          <w:sz w:val="28"/>
          <w:szCs w:val="28"/>
        </w:rPr>
        <w:br/>
      </w:r>
      <w:r w:rsidR="008B360C" w:rsidRPr="001A5DB0">
        <w:rPr>
          <w:rFonts w:ascii="Times New Roman" w:hAnsi="Times New Roman" w:cs="Times New Roman"/>
          <w:sz w:val="28"/>
          <w:szCs w:val="28"/>
        </w:rPr>
        <w:t>С</w:t>
      </w:r>
      <w:r w:rsidRPr="001A5DB0">
        <w:rPr>
          <w:rFonts w:ascii="Times New Roman" w:hAnsi="Times New Roman" w:cs="Times New Roman"/>
          <w:sz w:val="28"/>
          <w:szCs w:val="28"/>
        </w:rPr>
        <w:t xml:space="preserve"> учетом требования о прохождении вкладчиком идентификации для распространения гарантий системы страхования вкладов на его электронные </w:t>
      </w:r>
      <w:r w:rsidRPr="001A5DB0">
        <w:rPr>
          <w:rFonts w:ascii="Times New Roman" w:hAnsi="Times New Roman" w:cs="Times New Roman"/>
          <w:sz w:val="28"/>
          <w:szCs w:val="28"/>
        </w:rPr>
        <w:lastRenderedPageBreak/>
        <w:t xml:space="preserve">денежные средства </w:t>
      </w:r>
      <w:r w:rsidR="008B360C" w:rsidRPr="001A5DB0">
        <w:rPr>
          <w:rFonts w:ascii="Times New Roman" w:hAnsi="Times New Roman" w:cs="Times New Roman"/>
          <w:sz w:val="28"/>
          <w:szCs w:val="28"/>
        </w:rPr>
        <w:t xml:space="preserve">объем застрахованных вкладов </w:t>
      </w:r>
      <w:r w:rsidRPr="001A5DB0">
        <w:rPr>
          <w:rFonts w:ascii="Times New Roman" w:hAnsi="Times New Roman" w:cs="Times New Roman"/>
          <w:sz w:val="28"/>
          <w:szCs w:val="28"/>
        </w:rPr>
        <w:t xml:space="preserve">может увеличиться, </w:t>
      </w:r>
      <w:r w:rsidR="004B3478">
        <w:rPr>
          <w:rFonts w:ascii="Times New Roman" w:hAnsi="Times New Roman" w:cs="Times New Roman"/>
          <w:sz w:val="28"/>
          <w:szCs w:val="28"/>
        </w:rPr>
        <w:br/>
      </w:r>
      <w:r w:rsidRPr="001A5DB0">
        <w:rPr>
          <w:rFonts w:ascii="Times New Roman" w:hAnsi="Times New Roman" w:cs="Times New Roman"/>
          <w:sz w:val="28"/>
          <w:szCs w:val="28"/>
        </w:rPr>
        <w:t xml:space="preserve">по оценкам Агентства, на сумму порядка 15 </w:t>
      </w:r>
      <w:proofErr w:type="gramStart"/>
      <w:r w:rsidRPr="001A5DB0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1A5DB0">
        <w:rPr>
          <w:rFonts w:ascii="Times New Roman" w:hAnsi="Times New Roman" w:cs="Times New Roman"/>
          <w:sz w:val="28"/>
          <w:szCs w:val="28"/>
        </w:rPr>
        <w:t xml:space="preserve"> руб., или 0,02% общего объема застрахованных вкладов.</w:t>
      </w:r>
    </w:p>
    <w:p w14:paraId="2D21050E" w14:textId="1221A37B" w:rsidR="00F5751F" w:rsidRPr="001A5DB0" w:rsidRDefault="00F5751F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изменений в Федеральный закон «О страховании вкладов в банках Российской Федерации»</w:t>
      </w:r>
      <w:r w:rsidR="00644FD4">
        <w:rPr>
          <w:rFonts w:ascii="Times New Roman" w:hAnsi="Times New Roman" w:cs="Times New Roman"/>
          <w:sz w:val="28"/>
          <w:szCs w:val="28"/>
        </w:rPr>
        <w:br/>
      </w:r>
      <w:r w:rsidRPr="001A5DB0">
        <w:rPr>
          <w:rFonts w:ascii="Times New Roman" w:hAnsi="Times New Roman" w:cs="Times New Roman"/>
          <w:sz w:val="28"/>
          <w:szCs w:val="28"/>
        </w:rPr>
        <w:t>и Федеральный закон «О несостоятельности (банкротстве)»</w:t>
      </w:r>
      <w:bookmarkStart w:id="0" w:name="_GoBack"/>
      <w:bookmarkEnd w:id="0"/>
      <w:r w:rsidRPr="001A5DB0">
        <w:rPr>
          <w:rFonts w:ascii="Times New Roman" w:hAnsi="Times New Roman" w:cs="Times New Roman"/>
          <w:sz w:val="28"/>
          <w:szCs w:val="28"/>
        </w:rPr>
        <w:t xml:space="preserve"> не окажет влияние на достижение целей государственных программ Российской Федерации.</w:t>
      </w:r>
    </w:p>
    <w:p w14:paraId="66CBC725" w14:textId="637171A5" w:rsidR="00F5751F" w:rsidRPr="001A5DB0" w:rsidRDefault="00F5751F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 xml:space="preserve">Принятие соответствующего Федерального закона не повлечет негативных социально-экономических, финансовых и иных последствий, </w:t>
      </w:r>
      <w:r w:rsidR="004B3478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1A5DB0">
        <w:rPr>
          <w:rFonts w:ascii="Times New Roman" w:hAnsi="Times New Roman" w:cs="Times New Roman"/>
          <w:sz w:val="28"/>
          <w:szCs w:val="28"/>
        </w:rPr>
        <w:t>том числе для субъектов предпринимательской и иной экономической деятельности.</w:t>
      </w:r>
    </w:p>
    <w:p w14:paraId="32A3C736" w14:textId="77777777" w:rsidR="00F5751F" w:rsidRPr="001A5DB0" w:rsidRDefault="00F5751F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>Принятие соответствующего Федерального закона не потребует выделения дополнительных бюджетных ассигнований и не окажет влияние на доходы или расходы бюджетов бюджетной системы Российской Федерации.</w:t>
      </w:r>
    </w:p>
    <w:p w14:paraId="501E2441" w14:textId="77777777" w:rsidR="00F5751F" w:rsidRPr="001A5DB0" w:rsidRDefault="00F5751F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2F61AFF3" w14:textId="77777777" w:rsidR="00FC37D2" w:rsidRPr="001A5DB0" w:rsidRDefault="00F5751F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DB0">
        <w:rPr>
          <w:rFonts w:ascii="Times New Roman" w:hAnsi="Times New Roman" w:cs="Times New Roman"/>
          <w:sz w:val="28"/>
          <w:szCs w:val="28"/>
        </w:rPr>
        <w:t>На рассмотрении в палатах Федерального Собрания Российской Федерации отсутствуют проекты федеральных законов (федеральные законы) с аналогичным содержанием.</w:t>
      </w:r>
    </w:p>
    <w:p w14:paraId="51A7CB0D" w14:textId="77777777" w:rsidR="00FC37D2" w:rsidRDefault="00FC37D2" w:rsidP="001A5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FC37D2" w:rsidSect="004B3478">
      <w:headerReference w:type="default" r:id="rId8"/>
      <w:pgSz w:w="12240" w:h="15840"/>
      <w:pgMar w:top="1418" w:right="1418" w:bottom="170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C3ABD3" w14:textId="77777777" w:rsidR="00F26D46" w:rsidRDefault="00F26D46" w:rsidP="00693B06">
      <w:pPr>
        <w:spacing w:after="0" w:line="240" w:lineRule="auto"/>
      </w:pPr>
      <w:r>
        <w:separator/>
      </w:r>
    </w:p>
  </w:endnote>
  <w:endnote w:type="continuationSeparator" w:id="0">
    <w:p w14:paraId="429F7784" w14:textId="77777777" w:rsidR="00F26D46" w:rsidRDefault="00F26D46" w:rsidP="00693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3D8BEE" w14:textId="77777777" w:rsidR="00F26D46" w:rsidRDefault="00F26D46" w:rsidP="00693B06">
      <w:pPr>
        <w:spacing w:after="0" w:line="240" w:lineRule="auto"/>
      </w:pPr>
      <w:r>
        <w:separator/>
      </w:r>
    </w:p>
  </w:footnote>
  <w:footnote w:type="continuationSeparator" w:id="0">
    <w:p w14:paraId="76CB157D" w14:textId="77777777" w:rsidR="00F26D46" w:rsidRDefault="00F26D46" w:rsidP="00693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484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6A5A95C8" w14:textId="64572662" w:rsidR="00693B06" w:rsidRPr="004B3478" w:rsidRDefault="00693B06">
        <w:pPr>
          <w:pStyle w:val="a3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4B3478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4B3478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4B3478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4B3478">
          <w:rPr>
            <w:rFonts w:ascii="Times New Roman" w:hAnsi="Times New Roman" w:cs="Times New Roman"/>
            <w:noProof/>
            <w:sz w:val="28"/>
            <w:szCs w:val="24"/>
          </w:rPr>
          <w:t>4</w:t>
        </w:r>
        <w:r w:rsidRPr="004B3478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14:paraId="3031149D" w14:textId="77777777" w:rsidR="00693B06" w:rsidRDefault="00693B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7A"/>
    <w:rsid w:val="000B3B3E"/>
    <w:rsid w:val="00145F7E"/>
    <w:rsid w:val="001634BB"/>
    <w:rsid w:val="001A5DB0"/>
    <w:rsid w:val="00201B5F"/>
    <w:rsid w:val="002303F5"/>
    <w:rsid w:val="00250F80"/>
    <w:rsid w:val="002638E6"/>
    <w:rsid w:val="002F297A"/>
    <w:rsid w:val="003301AE"/>
    <w:rsid w:val="00334B02"/>
    <w:rsid w:val="0036571B"/>
    <w:rsid w:val="00377D64"/>
    <w:rsid w:val="003B7701"/>
    <w:rsid w:val="00405655"/>
    <w:rsid w:val="004202EA"/>
    <w:rsid w:val="00431358"/>
    <w:rsid w:val="0045345D"/>
    <w:rsid w:val="004810B9"/>
    <w:rsid w:val="004A6BE4"/>
    <w:rsid w:val="004B3478"/>
    <w:rsid w:val="004B3FEC"/>
    <w:rsid w:val="00505F69"/>
    <w:rsid w:val="00523AE6"/>
    <w:rsid w:val="00543994"/>
    <w:rsid w:val="0056518B"/>
    <w:rsid w:val="0057555B"/>
    <w:rsid w:val="005A35B5"/>
    <w:rsid w:val="005F26BB"/>
    <w:rsid w:val="005F2CD4"/>
    <w:rsid w:val="005F5AB8"/>
    <w:rsid w:val="006040A5"/>
    <w:rsid w:val="00620486"/>
    <w:rsid w:val="00622D0E"/>
    <w:rsid w:val="00644FD4"/>
    <w:rsid w:val="00667707"/>
    <w:rsid w:val="00693B06"/>
    <w:rsid w:val="00694EA2"/>
    <w:rsid w:val="006A2058"/>
    <w:rsid w:val="00705E49"/>
    <w:rsid w:val="00722912"/>
    <w:rsid w:val="00777DEA"/>
    <w:rsid w:val="007E2EE9"/>
    <w:rsid w:val="008058DF"/>
    <w:rsid w:val="0081784E"/>
    <w:rsid w:val="008217F0"/>
    <w:rsid w:val="00830CDE"/>
    <w:rsid w:val="0089092E"/>
    <w:rsid w:val="00896B2F"/>
    <w:rsid w:val="008A3C42"/>
    <w:rsid w:val="008B360C"/>
    <w:rsid w:val="008C2478"/>
    <w:rsid w:val="00942100"/>
    <w:rsid w:val="00942730"/>
    <w:rsid w:val="00995EEE"/>
    <w:rsid w:val="009A0B75"/>
    <w:rsid w:val="009A5BB9"/>
    <w:rsid w:val="00AB392B"/>
    <w:rsid w:val="00BB5895"/>
    <w:rsid w:val="00BD1F5F"/>
    <w:rsid w:val="00C55C8E"/>
    <w:rsid w:val="00C62BDF"/>
    <w:rsid w:val="00C90303"/>
    <w:rsid w:val="00CC179C"/>
    <w:rsid w:val="00D73979"/>
    <w:rsid w:val="00D7697A"/>
    <w:rsid w:val="00DA0E5B"/>
    <w:rsid w:val="00DA7888"/>
    <w:rsid w:val="00DF3C15"/>
    <w:rsid w:val="00E4793A"/>
    <w:rsid w:val="00EB6F7A"/>
    <w:rsid w:val="00F26D46"/>
    <w:rsid w:val="00F5751F"/>
    <w:rsid w:val="00F60CA5"/>
    <w:rsid w:val="00F86267"/>
    <w:rsid w:val="00FC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0B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3B06"/>
  </w:style>
  <w:style w:type="paragraph" w:styleId="a5">
    <w:name w:val="footer"/>
    <w:basedOn w:val="a"/>
    <w:link w:val="a6"/>
    <w:uiPriority w:val="99"/>
    <w:unhideWhenUsed/>
    <w:rsid w:val="00693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3B06"/>
  </w:style>
  <w:style w:type="paragraph" w:styleId="a7">
    <w:name w:val="footnote text"/>
    <w:basedOn w:val="a"/>
    <w:link w:val="a8"/>
    <w:uiPriority w:val="99"/>
    <w:semiHidden/>
    <w:unhideWhenUsed/>
    <w:rsid w:val="00667707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67707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67707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250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0F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3B06"/>
  </w:style>
  <w:style w:type="paragraph" w:styleId="a5">
    <w:name w:val="footer"/>
    <w:basedOn w:val="a"/>
    <w:link w:val="a6"/>
    <w:uiPriority w:val="99"/>
    <w:unhideWhenUsed/>
    <w:rsid w:val="00693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3B06"/>
  </w:style>
  <w:style w:type="paragraph" w:styleId="a7">
    <w:name w:val="footnote text"/>
    <w:basedOn w:val="a"/>
    <w:link w:val="a8"/>
    <w:uiPriority w:val="99"/>
    <w:semiHidden/>
    <w:unhideWhenUsed/>
    <w:rsid w:val="00667707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67707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67707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250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0F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A5973-C33A-48D4-8242-BEAF79DD8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Салов Андрей Владимирович</dc:creator>
  <cp:lastModifiedBy>ЯКЛАШКИН Даниил Михайлович</cp:lastModifiedBy>
  <cp:revision>4</cp:revision>
  <cp:lastPrinted>2026-01-19T09:37:00Z</cp:lastPrinted>
  <dcterms:created xsi:type="dcterms:W3CDTF">2026-01-19T08:54:00Z</dcterms:created>
  <dcterms:modified xsi:type="dcterms:W3CDTF">2026-02-26T12:33:00Z</dcterms:modified>
</cp:coreProperties>
</file>