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73" w:rsidRDefault="00533293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ФИНАНСОВО-ЭКОНОМИЧЕСКОЕ ОБОСНОВАНИЕ</w:t>
      </w:r>
    </w:p>
    <w:p w:rsidR="007B4373" w:rsidRDefault="00533293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ii-CN"/>
        </w:rPr>
        <w:t>к проекту федерального закона «О внесении изменения в статью 241 Бюджетного кодекса Российской Федерации</w:t>
      </w:r>
      <w:r>
        <w:rPr>
          <w:b/>
          <w:bCs/>
          <w:sz w:val="28"/>
          <w:szCs w:val="28"/>
          <w:lang w:eastAsia="en-US"/>
        </w:rPr>
        <w:t>»</w:t>
      </w:r>
    </w:p>
    <w:p w:rsidR="007B4373" w:rsidRDefault="007B4373">
      <w:pPr>
        <w:shd w:val="clear" w:color="auto" w:fill="FFFFFF"/>
        <w:ind w:right="19"/>
        <w:jc w:val="both"/>
        <w:rPr>
          <w:b/>
          <w:bCs/>
          <w:sz w:val="28"/>
          <w:szCs w:val="28"/>
        </w:rPr>
      </w:pPr>
    </w:p>
    <w:p w:rsidR="007B4373" w:rsidRDefault="00533293">
      <w:pPr>
        <w:ind w:firstLine="709"/>
        <w:jc w:val="both"/>
        <w:rPr>
          <w:rFonts w:eastAsia="Times New Roman"/>
          <w:sz w:val="32"/>
          <w:szCs w:val="32"/>
          <w:lang w:eastAsia="ii-CN"/>
        </w:rPr>
      </w:pPr>
      <w:r>
        <w:rPr>
          <w:rFonts w:eastAsia="Times New Roman"/>
          <w:sz w:val="28"/>
          <w:szCs w:val="28"/>
          <w:lang w:eastAsia="ii-CN"/>
        </w:rPr>
        <w:t>Принятие и реализация Ф</w:t>
      </w:r>
      <w:r>
        <w:rPr>
          <w:rFonts w:eastAsia="Times New Roman"/>
          <w:sz w:val="28"/>
          <w:szCs w:val="28"/>
          <w:lang w:eastAsia="ii-CN"/>
        </w:rPr>
        <w:t>едерального закона «</w:t>
      </w:r>
      <w:r>
        <w:rPr>
          <w:rFonts w:eastAsia="Times New Roman"/>
          <w:sz w:val="28"/>
          <w:szCs w:val="28"/>
          <w:lang w:eastAsia="ii-CN"/>
        </w:rPr>
        <w:t xml:space="preserve">О внесении изменения </w:t>
      </w:r>
      <w:r>
        <w:rPr>
          <w:rFonts w:eastAsia="Times New Roman"/>
          <w:sz w:val="28"/>
          <w:szCs w:val="28"/>
          <w:lang w:eastAsia="ii-CN"/>
        </w:rPr>
        <w:br/>
      </w:r>
      <w:r>
        <w:rPr>
          <w:rFonts w:eastAsia="Times New Roman"/>
          <w:sz w:val="28"/>
          <w:szCs w:val="28"/>
          <w:lang w:eastAsia="ii-CN"/>
        </w:rPr>
        <w:t>в статью 241 Бюджетного кодекса Российской Федерации»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br/>
        <w:t>не повлечет расходов за счет средств федерального бюджета.</w:t>
      </w:r>
    </w:p>
    <w:p w:rsidR="007B4373" w:rsidRDefault="007B4373">
      <w:bookmarkStart w:id="0" w:name="_GoBack"/>
      <w:bookmarkEnd w:id="0"/>
    </w:p>
    <w:sectPr w:rsidR="007B4373" w:rsidSect="0053329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373" w:rsidRDefault="00533293">
      <w:r>
        <w:separator/>
      </w:r>
    </w:p>
  </w:endnote>
  <w:endnote w:type="continuationSeparator" w:id="0">
    <w:p w:rsidR="007B4373" w:rsidRDefault="0053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373" w:rsidRDefault="00533293">
      <w:r>
        <w:separator/>
      </w:r>
    </w:p>
  </w:footnote>
  <w:footnote w:type="continuationSeparator" w:id="0">
    <w:p w:rsidR="007B4373" w:rsidRDefault="00533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373"/>
    <w:rsid w:val="00533293"/>
    <w:rsid w:val="007B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ТАГИЕВ Табриз Рафаил оглы</dc:creator>
  <cp:keywords/>
  <dc:description/>
  <cp:lastModifiedBy>Вандтке Янина Леонидовна</cp:lastModifiedBy>
  <cp:revision>6</cp:revision>
  <dcterms:created xsi:type="dcterms:W3CDTF">2024-05-08T07:06:00Z</dcterms:created>
  <dcterms:modified xsi:type="dcterms:W3CDTF">2026-02-18T11:13:00Z</dcterms:modified>
</cp:coreProperties>
</file>