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E60CE6" w14:paraId="402B6C19" w14:textId="77777777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14:paraId="46CBF414" w14:textId="77777777" w:rsidR="009F57EE" w:rsidRPr="00E60CE6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bookmarkStart w:id="0" w:name="_GoBack"/>
            <w:bookmarkEnd w:id="0"/>
            <w:r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14:paraId="195F7FA8" w14:textId="77777777" w:rsidR="009F57EE" w:rsidRPr="00E60CE6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E60CE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КОМИТЕТ ГОСУДАРСТВЕННОЙ ДУМЫ</w:t>
            </w:r>
          </w:p>
          <w:p w14:paraId="7FB10214" w14:textId="77777777" w:rsidR="009F57EE" w:rsidRPr="00E60CE6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E60CE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ЗАЩИТЕ СЕМЬИ, ВОПРОСАМ ОТЦОВСТВА, </w:t>
            </w:r>
          </w:p>
          <w:p w14:paraId="44A9C65B" w14:textId="77777777" w:rsidR="009F57EE" w:rsidRPr="00E60CE6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 w:rsidRPr="00E60CE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E60CE6" w14:paraId="3CC70270" w14:textId="77777777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14:paraId="5CDEC928" w14:textId="77777777" w:rsidR="009F57EE" w:rsidRPr="00E60CE6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14:paraId="69D7E7B5" w14:textId="77777777" w:rsidR="009F57EE" w:rsidRPr="00E60CE6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14:paraId="1AE10557" w14:textId="77777777" w:rsidR="009F57EE" w:rsidRPr="00E60CE6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14:paraId="45969460" w14:textId="77777777" w:rsidR="009F57EE" w:rsidRPr="00E60CE6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E60CE6" w14:paraId="3AB2E538" w14:textId="77777777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E60CE6" w14:paraId="7D77BB0A" w14:textId="77777777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14:paraId="39B55B2E" w14:textId="77777777" w:rsidR="009F57EE" w:rsidRPr="00E60CE6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E60CE6"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8CF579A" wp14:editId="25609CF1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4F6BD6" w14:textId="77777777" w:rsidR="009F57EE" w:rsidRPr="00E60CE6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14:paraId="02E8DEAB" w14:textId="77777777" w:rsidR="009F57EE" w:rsidRPr="00E60CE6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E60CE6" w14:paraId="1A0ACBAD" w14:textId="77777777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14:paraId="7C10576E" w14:textId="626661DB" w:rsidR="009F57EE" w:rsidRPr="00E60CE6" w:rsidRDefault="009F57EE" w:rsidP="004A0BE8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="0075184C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07</w:t>
            </w:r>
            <w:r w:rsidRPr="00E60CE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E60CE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4A0BE8" w:rsidRPr="00E60CE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апреля</w:t>
            </w:r>
            <w:r w:rsidRPr="00E60CE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202</w:t>
            </w:r>
            <w:r w:rsidR="00667E01"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E60CE6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14:paraId="19F70FBF" w14:textId="0372BC05" w:rsidR="009F57EE" w:rsidRPr="00E60CE6" w:rsidRDefault="009F57EE" w:rsidP="004A0BE8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E60CE6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3.6-5/</w:t>
            </w:r>
            <w:r w:rsidR="00667E01" w:rsidRPr="00E60CE6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19</w:t>
            </w:r>
            <w:r w:rsidR="004A0BE8" w:rsidRPr="00E60CE6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93" w:type="dxa"/>
            <w:gridSpan w:val="4"/>
            <w:shd w:val="clear" w:color="auto" w:fill="auto"/>
          </w:tcPr>
          <w:p w14:paraId="3623E4BC" w14:textId="77777777" w:rsidR="009F57EE" w:rsidRPr="00E60CE6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E60CE6" w14:paraId="451F5F26" w14:textId="77777777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B347B59" w14:textId="77777777" w:rsidR="009F57EE" w:rsidRPr="00E60CE6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14:paraId="176CD476" w14:textId="77777777" w:rsidR="009F57EE" w:rsidRPr="00E60CE6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48E59FB0" w14:textId="77777777" w:rsidR="00B970D8" w:rsidRPr="00E60CE6" w:rsidRDefault="00B970D8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10"/>
          <w:szCs w:val="10"/>
          <w:lang w:eastAsia="ru-RU"/>
        </w:rPr>
      </w:pPr>
    </w:p>
    <w:p w14:paraId="5F921C0E" w14:textId="77777777" w:rsidR="00BE6580" w:rsidRPr="00E60CE6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14:paraId="5ED40B53" w14:textId="77777777" w:rsidR="008A0DD2" w:rsidRPr="00E60CE6" w:rsidRDefault="00BE6580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bookmarkStart w:id="1" w:name="_Hlk179365247"/>
      <w:r w:rsidR="008A0DD2"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№ 1158720-8 </w:t>
      </w:r>
    </w:p>
    <w:p w14:paraId="3F525886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«О внесении изменений в отдельные законодательные акты </w:t>
      </w:r>
    </w:p>
    <w:p w14:paraId="02C29CBC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Российской Федерации» </w:t>
      </w:r>
    </w:p>
    <w:p w14:paraId="2FF1C6CB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21D8D73A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(по вопросу установления отдельных гарантий участникам КТО </w:t>
      </w:r>
    </w:p>
    <w:p w14:paraId="3604FE21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на территориях Белгородской, Курской и Брянской областей </w:t>
      </w:r>
    </w:p>
    <w:p w14:paraId="419DAFE0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наравне с участниками СВО), </w:t>
      </w:r>
    </w:p>
    <w:p w14:paraId="5DE3E084" w14:textId="77777777" w:rsidR="008A0DD2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12ABBE50" w14:textId="5970F7EB" w:rsidR="00BE6580" w:rsidRPr="00E60CE6" w:rsidRDefault="008A0DD2" w:rsidP="008A0DD2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внесенный депутатами Государственной Думы А.В.Картаполовым, Д.Ф.Вяткиным, В.В.Селиверстовым, А.Л.Красовым, Д.В.Саблиным, Ю.Н.Швыткиным, В.М.Заварзиным, Г.А.Карловым, И.И.Квиткой, А.И.Колесником, Т.А.Кусайко, Е.В.Лебедевым</w:t>
      </w:r>
    </w:p>
    <w:bookmarkEnd w:id="1"/>
    <w:p w14:paraId="4C22F843" w14:textId="77777777" w:rsidR="00B970D8" w:rsidRPr="00E60CE6" w:rsidRDefault="00B970D8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20861075" w14:textId="720ECAF3" w:rsidR="005B3C8F" w:rsidRPr="00E60CE6" w:rsidRDefault="00BE6580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</w:t>
      </w:r>
      <w:r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Совета Государственной Думы </w:t>
      </w:r>
      <w:r w:rsidR="00B945E1" w:rsidRPr="0075184C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от </w:t>
      </w:r>
      <w:r w:rsidR="004A0BE8" w:rsidRPr="0075184C">
        <w:rPr>
          <w:rFonts w:ascii="Times New Roman" w:eastAsia="MS Mincho" w:hAnsi="Times New Roman"/>
          <w:sz w:val="28"/>
          <w:szCs w:val="28"/>
          <w:lang w:eastAsia="ru-RU"/>
        </w:rPr>
        <w:t>23</w:t>
      </w:r>
      <w:r w:rsidR="00E0081A"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 марта 2026</w:t>
      </w:r>
      <w:r w:rsidR="000566CE"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 (выписка из протокола № </w:t>
      </w:r>
      <w:r w:rsidR="0075184C" w:rsidRPr="0075184C">
        <w:rPr>
          <w:rFonts w:ascii="Times New Roman" w:eastAsia="MS Mincho" w:hAnsi="Times New Roman"/>
          <w:sz w:val="28"/>
          <w:szCs w:val="28"/>
          <w:lang w:eastAsia="ru-RU"/>
        </w:rPr>
        <w:t>279</w:t>
      </w:r>
      <w:r w:rsidR="00001725" w:rsidRPr="0075184C">
        <w:rPr>
          <w:rFonts w:ascii="Times New Roman" w:eastAsia="MS Mincho" w:hAnsi="Times New Roman"/>
          <w:sz w:val="28"/>
          <w:szCs w:val="28"/>
          <w:lang w:eastAsia="ru-RU"/>
        </w:rPr>
        <w:t>, п.</w:t>
      </w:r>
      <w:r w:rsidR="00CF7A29"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75184C" w:rsidRPr="0075184C">
        <w:rPr>
          <w:rFonts w:ascii="Times New Roman" w:eastAsia="MS Mincho" w:hAnsi="Times New Roman"/>
          <w:sz w:val="28"/>
          <w:szCs w:val="28"/>
          <w:lang w:eastAsia="ru-RU"/>
        </w:rPr>
        <w:t>63</w:t>
      </w:r>
      <w:r w:rsidRPr="0075184C"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="006B1AB7" w:rsidRPr="0075184C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75184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</w:t>
      </w:r>
      <w:r w:rsidR="00B945E1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по </w:t>
      </w:r>
      <w:r w:rsidR="00FA341B" w:rsidRPr="00E60CE6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60CE6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</w:t>
      </w:r>
      <w:r w:rsidR="00A07962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проект федерального </w:t>
      </w:r>
      <w:r w:rsidR="00DF339F" w:rsidRPr="00E60CE6">
        <w:rPr>
          <w:rFonts w:ascii="Times New Roman" w:eastAsia="MS Mincho" w:hAnsi="Times New Roman"/>
          <w:sz w:val="28"/>
          <w:szCs w:val="28"/>
          <w:lang w:eastAsia="ru-RU"/>
        </w:rPr>
        <w:t>закона</w:t>
      </w:r>
      <w:r w:rsidR="00A07962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8A0DD2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№ 1158720-8 </w:t>
      </w:r>
      <w:r w:rsidR="008A0DD2" w:rsidRPr="00E60CE6">
        <w:rPr>
          <w:rFonts w:ascii="Times New Roman" w:eastAsia="MS Mincho" w:hAnsi="Times New Roman"/>
          <w:sz w:val="28"/>
          <w:szCs w:val="28"/>
          <w:lang w:eastAsia="ru-RU"/>
        </w:rPr>
        <w:br/>
        <w:t xml:space="preserve">«О внесении изменений в отдельные законодательные акты Российской Федерации» (по вопросу установления отдельных гарантий участникам КТО на территориях Белгородской, Курской и Брянской областей наравне </w:t>
      </w:r>
      <w:r w:rsidR="008A0DD2" w:rsidRPr="00E60CE6">
        <w:rPr>
          <w:rFonts w:ascii="Times New Roman" w:eastAsia="MS Mincho" w:hAnsi="Times New Roman"/>
          <w:sz w:val="28"/>
          <w:szCs w:val="28"/>
          <w:lang w:eastAsia="ru-RU"/>
        </w:rPr>
        <w:br/>
        <w:t>с участниками СВО), внесенный депутатами Государственной Думы А.В.Картаполовым, Д.Ф.Вяткиным, В.В.Селиверстовым, А.Л.Красовым, Д.В.Саблиным, Ю.Н.Швыткиным, В.М.Заварзиным, Г.А.Карловым, И.И.Квиткой, А.И.Колесником, Т.А.Кусайко, Е.В.Лебедевым</w:t>
      </w:r>
      <w:r w:rsidR="005B3C8F" w:rsidRPr="00E60CE6">
        <w:rPr>
          <w:rFonts w:ascii="Times New Roman" w:eastAsia="MS Mincho" w:hAnsi="Times New Roman"/>
          <w:sz w:val="28"/>
          <w:szCs w:val="28"/>
          <w:lang w:eastAsia="ru-RU"/>
        </w:rPr>
        <w:t>, и отмечает следующее.</w:t>
      </w:r>
    </w:p>
    <w:p w14:paraId="2C5F7FDD" w14:textId="56CF012F" w:rsidR="008A0DD2" w:rsidRPr="00E60CE6" w:rsidRDefault="008A0DD2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>Федеральный закон направлен на совершенствование правового регулирования отношений в сфере социальной поддержки</w:t>
      </w:r>
      <w:r w:rsidR="007C2FE4" w:rsidRPr="00E60CE6">
        <w:rPr>
          <w:rFonts w:ascii="Times New Roman" w:hAnsi="Times New Roman"/>
        </w:rPr>
        <w:t xml:space="preserve"> </w:t>
      </w:r>
      <w:r w:rsidR="007C2FE4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военнослужащих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7C2FE4" w:rsidRPr="00E60CE6">
        <w:rPr>
          <w:rFonts w:ascii="Times New Roman" w:eastAsia="MS Mincho" w:hAnsi="Times New Roman"/>
          <w:sz w:val="28"/>
          <w:szCs w:val="28"/>
          <w:lang w:eastAsia="ru-RU"/>
        </w:rPr>
        <w:lastRenderedPageBreak/>
        <w:t>и иных лиц, отражавших вооруженное вторжение на территорию Российской Федерации, которые в 2025 году были признаны ветеранами боевых действий, как и участники специальной военной операции (Федеральный закон от 21.04.2025 г. № 83-ФЗ «О внесении изменений в Федеральный закон «О ветеранах»).</w:t>
      </w:r>
    </w:p>
    <w:p w14:paraId="66B904B8" w14:textId="4A8B6DFE" w:rsidR="008A0DD2" w:rsidRPr="00E60CE6" w:rsidRDefault="007C2FE4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>В связи с тем, что в ряде законодательных актов сохраняются различные подходы к статусу участников СВО и КТО на территориях Белгородской, Курской и Брянской областей, проектом федерального закона вносятся изменения в девять федеральных законов, устраняющие правовой пробел в части обеспечения прав участников отражения вооруженного вторжения на территорию Российской Федерации.</w:t>
      </w:r>
    </w:p>
    <w:p w14:paraId="7B2EB72B" w14:textId="14F680EF" w:rsidR="00C3199F" w:rsidRPr="00E60CE6" w:rsidRDefault="00C3199F" w:rsidP="00C3199F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Согласно изменениям в пункте 7 статьи 51 Федерального закона от 28 марта 1998 года № 53-ФЗ «О воинской обязанности и военной службе»,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в случае смерти (гибели) военнослужащего, наступившей в</w:t>
      </w:r>
      <w:r w:rsidRPr="00E60CE6">
        <w:rPr>
          <w:rFonts w:ascii="Times New Roman" w:hAnsi="Times New Roman"/>
        </w:rPr>
        <w:t xml:space="preserve">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период выполнения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им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задач по отражению вооруженного вторжения на территорию Российской Федерации, и невозможности выдачи медицинского свидетельства о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его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смерти оформляется документ установленной формы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о смерти, являющийся основанием для государственной регистрации смерти, выдаваемый в порядке, форме и сроки, которые определяются Правительством Российской Федерации.</w:t>
      </w:r>
    </w:p>
    <w:p w14:paraId="2BC7BDF3" w14:textId="45C4B8DD" w:rsidR="00C3199F" w:rsidRPr="00E60CE6" w:rsidRDefault="00C3199F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>Дополнения, вносимые в пункт 7 статьи 24  Федерального закона от 27 мая 1998 года № 76-ФЗ «О статусе военнослужащих», позволят</w:t>
      </w:r>
      <w:r w:rsidRPr="00E60CE6">
        <w:rPr>
          <w:rFonts w:ascii="Times New Roman" w:hAnsi="Times New Roman"/>
          <w:sz w:val="28"/>
          <w:szCs w:val="28"/>
        </w:rPr>
        <w:t xml:space="preserve"> </w:t>
      </w:r>
      <w:r w:rsidR="00066E00" w:rsidRPr="00E60CE6">
        <w:rPr>
          <w:rFonts w:ascii="Times New Roman" w:hAnsi="Times New Roman"/>
          <w:sz w:val="28"/>
          <w:szCs w:val="28"/>
        </w:rPr>
        <w:t>обеспечить с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оциальн</w:t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>ую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защит</w:t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>у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членов семей военнослужащих, потерявших кормильца</w:t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>, в случае его гибели (смерти)</w:t>
      </w:r>
      <w:r w:rsidR="00066E00" w:rsidRPr="00E60CE6">
        <w:rPr>
          <w:rFonts w:ascii="Times New Roman" w:hAnsi="Times New Roman"/>
        </w:rPr>
        <w:t xml:space="preserve"> </w:t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в период выполнения задач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по отражению вооруженного вторжения на территорию Российской Федерации, при наличии документа установленной формы о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его </w:t>
      </w:r>
      <w:r w:rsidR="00066E00" w:rsidRPr="00E60CE6">
        <w:rPr>
          <w:rFonts w:ascii="Times New Roman" w:eastAsia="MS Mincho" w:hAnsi="Times New Roman"/>
          <w:sz w:val="28"/>
          <w:szCs w:val="28"/>
          <w:lang w:eastAsia="ru-RU"/>
        </w:rPr>
        <w:t>смерти, оформленного в соответствии с пунктом 7 статьи 51 Федерального закона от 28 марта 1998 года № 53-ФЗ «О воинской обязанности и военной службе».</w:t>
      </w:r>
    </w:p>
    <w:p w14:paraId="28CEDF55" w14:textId="33F9714E" w:rsidR="00C3199F" w:rsidRPr="00E60CE6" w:rsidRDefault="00066E00" w:rsidP="000B44A5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Изменения в Федеральный закон от 30 ноября 1994 года № 52-ФЗ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«О введении в действие части первой Гражданского кодекса Российской Федерации»</w:t>
      </w:r>
      <w:r w:rsidRPr="00E60CE6">
        <w:rPr>
          <w:rFonts w:ascii="Times New Roman" w:hAnsi="Times New Roman"/>
          <w:sz w:val="28"/>
          <w:szCs w:val="28"/>
        </w:rPr>
        <w:t xml:space="preserve"> дают право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по заявлению заинтересованных лиц признать </w:t>
      </w:r>
      <w:r w:rsidR="000B44A5" w:rsidRPr="00E60CE6">
        <w:rPr>
          <w:rFonts w:ascii="Times New Roman" w:eastAsia="MS Mincho" w:hAnsi="Times New Roman"/>
          <w:sz w:val="28"/>
          <w:szCs w:val="28"/>
          <w:lang w:eastAsia="ru-RU"/>
        </w:rPr>
        <w:t>безвестно отсутствующим либо объявить умершим участника КТО на территориях Белгородской, Курской и Брянской областей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0B44A5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если в течение шести месяцев нет сведений о месте его пребывания, в том числе такие сведения не предоставлены членам семьи этого гражданина командиром воинской части или иным уполномоченным должностным лицом.</w:t>
      </w:r>
    </w:p>
    <w:p w14:paraId="4F15BAC3" w14:textId="67CFCF8D" w:rsidR="00BF4F08" w:rsidRPr="00E60CE6" w:rsidRDefault="00BF4F08" w:rsidP="00BF4F08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>Вносимые в</w:t>
      </w:r>
      <w:r w:rsidR="000B44A5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абзац седьмо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й</w:t>
      </w:r>
      <w:r w:rsidR="000B44A5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пункта 1 статьи 66 Федерального закона от 15 ноября 1997 года № 143-ФЗ «Об актах гражданского состояния»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изменения обяжут командира воинской части заявить о смерти военнослужащего, выполнявшего задачи по отражению вооруженного вторжения на территорию Российской Федерации,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услуг.</w:t>
      </w:r>
    </w:p>
    <w:p w14:paraId="4457A7E1" w14:textId="047E334F" w:rsidR="00C3199F" w:rsidRPr="00E60CE6" w:rsidRDefault="00BF4F08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>Согласно изменениям в пункте 2 статьи 4 Федерального закона от 28 марта 1998 года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>, в части 1</w:t>
      </w:r>
      <w:r w:rsidR="00174763" w:rsidRPr="00E60CE6">
        <w:rPr>
          <w:rFonts w:ascii="Times New Roman" w:eastAsia="MS Mincho" w:hAnsi="Times New Roman"/>
          <w:sz w:val="28"/>
          <w:szCs w:val="28"/>
          <w:vertAlign w:val="superscript"/>
          <w:lang w:eastAsia="ru-RU"/>
        </w:rPr>
        <w:t>1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статьи 12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в статье 5</w:t>
      </w:r>
      <w:r w:rsidR="00174763" w:rsidRPr="00E60CE6">
        <w:rPr>
          <w:rFonts w:ascii="Times New Roman" w:eastAsia="MS Mincho" w:hAnsi="Times New Roman"/>
          <w:sz w:val="28"/>
          <w:szCs w:val="28"/>
          <w:vertAlign w:val="superscript"/>
          <w:lang w:eastAsia="ru-RU"/>
        </w:rPr>
        <w:t>1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Федерального закона от 7 ноября 2011 года № 306-ФЗ «О денежном довольствии военнослужащих и предоставлении им отдельных выплат»,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предусмотренные данным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>законами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выплаты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и денежные компенсации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, связанные с гибелью (смертью) участника КТО на территориях Белгородской, Курской и Брянской областей, 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будут предоставляться даже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при невозможности выдачи медицинского свидетельства о смерти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. Достаточно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документа установленной формы 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о смерти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174763" w:rsidRPr="00E60CE6">
        <w:rPr>
          <w:rFonts w:ascii="Times New Roman" w:hAnsi="Times New Roman"/>
        </w:rPr>
        <w:t xml:space="preserve"> </w:t>
      </w:r>
      <w:r w:rsidR="00174763" w:rsidRPr="00E60CE6">
        <w:rPr>
          <w:rFonts w:ascii="Times New Roman" w:eastAsia="MS Mincho" w:hAnsi="Times New Roman"/>
          <w:sz w:val="28"/>
          <w:szCs w:val="28"/>
          <w:lang w:eastAsia="ru-RU"/>
        </w:rPr>
        <w:t>выдаваемого в порядке, форме и сроки, которые определяются законодательством Российской Федерации.</w:t>
      </w:r>
    </w:p>
    <w:p w14:paraId="378E10A5" w14:textId="7EB4443D" w:rsidR="00BF4F08" w:rsidRPr="00E60CE6" w:rsidRDefault="00B14CD9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Кроме того, принятие законопроекта позволит, в случае гибели (смерти) сотрудника органов внутренних дел, наступившей в период выполнения 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t xml:space="preserve">им 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задач по отражению вооруженного вторжения на территорию Российской Федерации, и невозможности выдачи медицинского свидетельства о смерти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оформлять документ установленной формы 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о смерти, являющийся основанием для государственной регистрации смерти. Соответствующее изменение предусмотрено статьей 8 законопроекта 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и вносится в часть 13 статьи 89 Федерального закона от 30 ноября 2011 года № 342-ФЗ «О службе в органах внутренних дел Российской Федерации </w:t>
      </w:r>
      <w:r w:rsidR="00E60CE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и внесении изменений в отдельные законодательные акты Российской Федерации».</w:t>
      </w:r>
    </w:p>
    <w:p w14:paraId="50516769" w14:textId="3CD44DF4" w:rsidR="00B14CD9" w:rsidRPr="00E60CE6" w:rsidRDefault="007A6134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отмечает желание авторов создать дополнительные гарантии на получение среднего профессионального и высшего образования по программам бакалавриата и специалитета для участников КТО на территориях Белгородской, Курской и Брянской областей, а также их детей. Отнесение участия в отражении вооруженного вторжения на территорию Российской Федерации к индивидуальным достижениям лиц, поступающих в СПО и ВУЗы по программам бакалавриата и специалитета (по аналогии с участием в СВО) заслуживает внимания и поддержки. Предоставление особых прав при приеме на обучение будет реализовано внесением изменений </w:t>
      </w:r>
      <w:r w:rsidR="00B14CD9" w:rsidRPr="00E60CE6">
        <w:rPr>
          <w:rFonts w:ascii="Times New Roman" w:eastAsia="MS Mincho" w:hAnsi="Times New Roman"/>
          <w:sz w:val="28"/>
          <w:szCs w:val="28"/>
          <w:lang w:eastAsia="ru-RU"/>
        </w:rPr>
        <w:t>в Федеральный закон от 29 декабря 2012 года № 273-ФЗ «Об образовании в Российской Федерации»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66D1101C" w14:textId="4BDB1332" w:rsidR="00562936" w:rsidRPr="00E60CE6" w:rsidRDefault="00562936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Таким образом, рассматриваемый законопроект направлен на устранение правового неравенства между участниками специальной военной операции и участниками </w:t>
      </w:r>
      <w:r w:rsidR="00E60CE6" w:rsidRPr="00E60CE6">
        <w:rPr>
          <w:rFonts w:ascii="Times New Roman" w:eastAsia="MS Mincho" w:hAnsi="Times New Roman"/>
          <w:sz w:val="28"/>
          <w:szCs w:val="28"/>
          <w:lang w:eastAsia="ru-RU"/>
        </w:rPr>
        <w:t>КТО на территориях Белгородской, Курской и Брянской областей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>, и защиту прав как самих защитников, так и членов их семей, а также законных интересов семей погибших при исполнении воинского долга.</w:t>
      </w:r>
    </w:p>
    <w:p w14:paraId="5F3963BE" w14:textId="77478DED" w:rsidR="00891067" w:rsidRPr="00E60CE6" w:rsidRDefault="004700B1" w:rsidP="00562936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Учитывая изложенное, </w:t>
      </w:r>
      <w:r w:rsidR="00BE6580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по </w:t>
      </w:r>
      <w:r w:rsidR="00FA341B" w:rsidRPr="00E60CE6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BE6580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C1535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поддерживает </w:t>
      </w:r>
      <w:r w:rsidR="003943B0" w:rsidRPr="00E60CE6">
        <w:rPr>
          <w:rFonts w:ascii="Times New Roman" w:eastAsia="MS Mincho" w:hAnsi="Times New Roman"/>
          <w:sz w:val="28"/>
          <w:szCs w:val="28"/>
          <w:lang w:eastAsia="ru-RU"/>
        </w:rPr>
        <w:t>законопроект</w:t>
      </w:r>
      <w:r w:rsidR="00834853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562936" w:rsidRPr="00E60CE6">
        <w:rPr>
          <w:rFonts w:ascii="Times New Roman" w:eastAsia="MS Mincho" w:hAnsi="Times New Roman"/>
          <w:sz w:val="28"/>
          <w:szCs w:val="28"/>
          <w:lang w:eastAsia="ru-RU"/>
        </w:rPr>
        <w:t>№ 1158720-8 «О внесении изменений в отдельные законодательные акты Российской Федерации».</w:t>
      </w:r>
    </w:p>
    <w:p w14:paraId="37B46B22" w14:textId="1D9FDE89" w:rsidR="00943AEE" w:rsidRPr="00E60CE6" w:rsidRDefault="00943AEE" w:rsidP="00A0796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75184C">
        <w:rPr>
          <w:rFonts w:ascii="Times New Roman" w:eastAsia="MS Mincho" w:hAnsi="Times New Roman"/>
          <w:sz w:val="28"/>
          <w:szCs w:val="28"/>
          <w:lang w:eastAsia="ru-RU"/>
        </w:rPr>
        <w:t>07</w:t>
      </w:r>
      <w:r w:rsidR="000648FB" w:rsidRPr="00E60CE6">
        <w:rPr>
          <w:rFonts w:ascii="Times New Roman" w:eastAsia="MS Mincho" w:hAnsi="Times New Roman"/>
          <w:sz w:val="28"/>
          <w:szCs w:val="28"/>
          <w:lang w:eastAsia="ru-RU"/>
        </w:rPr>
        <w:t>.04</w:t>
      </w:r>
      <w:r w:rsidR="00B970D8" w:rsidRPr="00E60CE6">
        <w:rPr>
          <w:rFonts w:ascii="Times New Roman" w:eastAsia="MS Mincho" w:hAnsi="Times New Roman"/>
          <w:sz w:val="28"/>
          <w:szCs w:val="28"/>
          <w:lang w:eastAsia="ru-RU"/>
        </w:rPr>
        <w:t>.2026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года № 3.6-5/1</w:t>
      </w:r>
      <w:r w:rsidR="00B970D8" w:rsidRPr="00E60CE6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0648FB" w:rsidRPr="00E60CE6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AC1535" w:rsidRPr="00E60CE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AC1535" w:rsidRPr="00E60CE6">
        <w:rPr>
          <w:rFonts w:ascii="Times New Roman" w:eastAsia="MS Mincho" w:hAnsi="Times New Roman"/>
          <w:i/>
          <w:sz w:val="28"/>
          <w:szCs w:val="28"/>
          <w:lang w:eastAsia="ru-RU"/>
        </w:rPr>
        <w:t xml:space="preserve"> </w:t>
      </w:r>
      <w:r w:rsidR="00AC1535" w:rsidRPr="00E60CE6">
        <w:rPr>
          <w:rFonts w:ascii="Times New Roman" w:eastAsia="MS Mincho" w:hAnsi="Times New Roman"/>
          <w:sz w:val="28"/>
          <w:szCs w:val="28"/>
          <w:lang w:eastAsia="ru-RU"/>
        </w:rPr>
        <w:t>единогласно</w:t>
      </w:r>
      <w:r w:rsidR="002748C5" w:rsidRPr="00E60CE6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1F7EBB8A" w14:textId="77777777" w:rsidR="00BE6580" w:rsidRPr="00E60CE6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BED5BD9" w14:textId="77777777" w:rsidR="00732BBB" w:rsidRPr="00E60CE6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 w:rsidRPr="00E60CE6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 w:rsidRPr="00E60CE6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E60CE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3BE96EF2" w14:textId="77777777" w:rsidR="007A5482" w:rsidRPr="00E60CE6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F86DD2E" w14:textId="77777777" w:rsidR="00A14286" w:rsidRPr="00E60CE6" w:rsidRDefault="00A1428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712F11E3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35CE332B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428DBC48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527CF0D2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1E2F79E3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1E63CBE3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759195CF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D2D17F0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75FC480C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A64E9EB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3C6EDC6D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40B0556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35D86F83" w14:textId="77777777" w:rsidR="00562936" w:rsidRPr="00E60CE6" w:rsidRDefault="0056293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F04737D" w14:textId="258AEA3E" w:rsidR="00955DFC" w:rsidRPr="00E60CE6" w:rsidRDefault="007A5482" w:rsidP="00A07962">
      <w:pPr>
        <w:spacing w:after="0"/>
        <w:jc w:val="both"/>
        <w:rPr>
          <w:rFonts w:ascii="Times New Roman" w:eastAsia="Calibri" w:hAnsi="Times New Roman"/>
          <w:sz w:val="20"/>
        </w:rPr>
      </w:pPr>
      <w:r w:rsidRPr="00E60CE6">
        <w:rPr>
          <w:rFonts w:ascii="Times New Roman" w:eastAsia="Calibri" w:hAnsi="Times New Roman"/>
          <w:sz w:val="20"/>
        </w:rPr>
        <w:t>Н.С.Изгаршева, 692-</w:t>
      </w:r>
      <w:r w:rsidR="00800AF3" w:rsidRPr="00E60CE6">
        <w:rPr>
          <w:rFonts w:ascii="Times New Roman" w:eastAsia="Calibri" w:hAnsi="Times New Roman"/>
          <w:sz w:val="20"/>
        </w:rPr>
        <w:t>36-38</w:t>
      </w:r>
    </w:p>
    <w:p w14:paraId="6AA644E8" w14:textId="77777777" w:rsidR="00E60CE6" w:rsidRPr="00E60CE6" w:rsidRDefault="00E60CE6">
      <w:pPr>
        <w:spacing w:after="0"/>
        <w:jc w:val="both"/>
        <w:rPr>
          <w:rFonts w:ascii="Times New Roman" w:eastAsia="Calibri" w:hAnsi="Times New Roman"/>
          <w:sz w:val="20"/>
        </w:rPr>
      </w:pPr>
    </w:p>
    <w:sectPr w:rsidR="00E60CE6" w:rsidRPr="00E60CE6" w:rsidSect="00562936">
      <w:headerReference w:type="default" r:id="rId9"/>
      <w:pgSz w:w="11906" w:h="16838"/>
      <w:pgMar w:top="1418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8B1A0" w14:textId="77777777" w:rsidR="00FA21D2" w:rsidRDefault="00FA21D2" w:rsidP="003E7FC6">
      <w:pPr>
        <w:spacing w:after="0" w:line="240" w:lineRule="auto"/>
      </w:pPr>
      <w:r>
        <w:separator/>
      </w:r>
    </w:p>
  </w:endnote>
  <w:endnote w:type="continuationSeparator" w:id="0">
    <w:p w14:paraId="75116B15" w14:textId="77777777" w:rsidR="00FA21D2" w:rsidRDefault="00FA21D2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‚l‚r –?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EEDD4" w14:textId="77777777" w:rsidR="00FA21D2" w:rsidRDefault="00FA21D2" w:rsidP="003E7FC6">
      <w:pPr>
        <w:spacing w:after="0" w:line="240" w:lineRule="auto"/>
      </w:pPr>
      <w:r>
        <w:separator/>
      </w:r>
    </w:p>
  </w:footnote>
  <w:footnote w:type="continuationSeparator" w:id="0">
    <w:p w14:paraId="6BFA6CEA" w14:textId="77777777" w:rsidR="00FA21D2" w:rsidRDefault="00FA21D2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14:paraId="70F75755" w14:textId="77777777"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DE1">
          <w:rPr>
            <w:noProof/>
          </w:rPr>
          <w:t>5</w:t>
        </w:r>
        <w:r>
          <w:fldChar w:fldCharType="end"/>
        </w:r>
      </w:p>
    </w:sdtContent>
  </w:sdt>
  <w:p w14:paraId="5BDE547C" w14:textId="77777777"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16662"/>
    <w:rsid w:val="000201D7"/>
    <w:rsid w:val="000228BE"/>
    <w:rsid w:val="00034CBC"/>
    <w:rsid w:val="0003570D"/>
    <w:rsid w:val="000566CE"/>
    <w:rsid w:val="000648FB"/>
    <w:rsid w:val="00066E00"/>
    <w:rsid w:val="0006728C"/>
    <w:rsid w:val="00077415"/>
    <w:rsid w:val="000A2E6B"/>
    <w:rsid w:val="000B44A5"/>
    <w:rsid w:val="000C1735"/>
    <w:rsid w:val="000C178E"/>
    <w:rsid w:val="000E1FE2"/>
    <w:rsid w:val="000F0554"/>
    <w:rsid w:val="000F38B8"/>
    <w:rsid w:val="0010032F"/>
    <w:rsid w:val="0010355B"/>
    <w:rsid w:val="00111099"/>
    <w:rsid w:val="00123186"/>
    <w:rsid w:val="001366DC"/>
    <w:rsid w:val="00137358"/>
    <w:rsid w:val="001659AB"/>
    <w:rsid w:val="001716D6"/>
    <w:rsid w:val="00174763"/>
    <w:rsid w:val="00184F63"/>
    <w:rsid w:val="00190AE0"/>
    <w:rsid w:val="001A1497"/>
    <w:rsid w:val="001A37C6"/>
    <w:rsid w:val="001A787D"/>
    <w:rsid w:val="001D3D2A"/>
    <w:rsid w:val="001D5ADE"/>
    <w:rsid w:val="001F077C"/>
    <w:rsid w:val="001F7A2B"/>
    <w:rsid w:val="002124E6"/>
    <w:rsid w:val="002329D2"/>
    <w:rsid w:val="0024198B"/>
    <w:rsid w:val="002504A6"/>
    <w:rsid w:val="00250AD9"/>
    <w:rsid w:val="00265CCE"/>
    <w:rsid w:val="002748C5"/>
    <w:rsid w:val="00293772"/>
    <w:rsid w:val="002A0737"/>
    <w:rsid w:val="002A1AA9"/>
    <w:rsid w:val="002A5B0D"/>
    <w:rsid w:val="002C2E18"/>
    <w:rsid w:val="002E07B8"/>
    <w:rsid w:val="002E2009"/>
    <w:rsid w:val="002F0E3E"/>
    <w:rsid w:val="002F4404"/>
    <w:rsid w:val="00332386"/>
    <w:rsid w:val="00345018"/>
    <w:rsid w:val="00355ED4"/>
    <w:rsid w:val="00363470"/>
    <w:rsid w:val="003943B0"/>
    <w:rsid w:val="003955B9"/>
    <w:rsid w:val="003C70E7"/>
    <w:rsid w:val="003E44F3"/>
    <w:rsid w:val="003E7FC6"/>
    <w:rsid w:val="003F1A43"/>
    <w:rsid w:val="00402374"/>
    <w:rsid w:val="00406126"/>
    <w:rsid w:val="00423610"/>
    <w:rsid w:val="00423A2D"/>
    <w:rsid w:val="004308EE"/>
    <w:rsid w:val="00435F48"/>
    <w:rsid w:val="004448EA"/>
    <w:rsid w:val="004700B1"/>
    <w:rsid w:val="004761F5"/>
    <w:rsid w:val="00477014"/>
    <w:rsid w:val="00482709"/>
    <w:rsid w:val="00492BC9"/>
    <w:rsid w:val="00496058"/>
    <w:rsid w:val="00496BBB"/>
    <w:rsid w:val="004A0BE8"/>
    <w:rsid w:val="004C41DA"/>
    <w:rsid w:val="004C4738"/>
    <w:rsid w:val="004C6BB7"/>
    <w:rsid w:val="004C7616"/>
    <w:rsid w:val="004D37B0"/>
    <w:rsid w:val="004E192A"/>
    <w:rsid w:val="004F507F"/>
    <w:rsid w:val="00500302"/>
    <w:rsid w:val="00512BBA"/>
    <w:rsid w:val="00513436"/>
    <w:rsid w:val="005140F6"/>
    <w:rsid w:val="00520E7B"/>
    <w:rsid w:val="00525A5B"/>
    <w:rsid w:val="00525B16"/>
    <w:rsid w:val="005342A0"/>
    <w:rsid w:val="00535DF2"/>
    <w:rsid w:val="00544EF1"/>
    <w:rsid w:val="00545DE2"/>
    <w:rsid w:val="00553AD8"/>
    <w:rsid w:val="00562936"/>
    <w:rsid w:val="00572301"/>
    <w:rsid w:val="0057252C"/>
    <w:rsid w:val="00580B1D"/>
    <w:rsid w:val="00584862"/>
    <w:rsid w:val="00591AB0"/>
    <w:rsid w:val="005B3C8F"/>
    <w:rsid w:val="005C2283"/>
    <w:rsid w:val="005C5D17"/>
    <w:rsid w:val="005C7EA4"/>
    <w:rsid w:val="005F38B5"/>
    <w:rsid w:val="005F48CC"/>
    <w:rsid w:val="005F5EED"/>
    <w:rsid w:val="005F740B"/>
    <w:rsid w:val="005F75B9"/>
    <w:rsid w:val="005F7FE1"/>
    <w:rsid w:val="00606BD4"/>
    <w:rsid w:val="00614F62"/>
    <w:rsid w:val="00666E37"/>
    <w:rsid w:val="00667E01"/>
    <w:rsid w:val="006837FA"/>
    <w:rsid w:val="00685226"/>
    <w:rsid w:val="00691818"/>
    <w:rsid w:val="006A192D"/>
    <w:rsid w:val="006B1AB7"/>
    <w:rsid w:val="006B443A"/>
    <w:rsid w:val="006C528E"/>
    <w:rsid w:val="006C6655"/>
    <w:rsid w:val="006E2AF4"/>
    <w:rsid w:val="006F1E7C"/>
    <w:rsid w:val="006F2E64"/>
    <w:rsid w:val="006F7A16"/>
    <w:rsid w:val="00701BB8"/>
    <w:rsid w:val="00713170"/>
    <w:rsid w:val="0071340F"/>
    <w:rsid w:val="00725268"/>
    <w:rsid w:val="00732A08"/>
    <w:rsid w:val="00732BBB"/>
    <w:rsid w:val="00736DA3"/>
    <w:rsid w:val="007405E8"/>
    <w:rsid w:val="0075184C"/>
    <w:rsid w:val="00756F92"/>
    <w:rsid w:val="007812A9"/>
    <w:rsid w:val="00784A51"/>
    <w:rsid w:val="00793E3A"/>
    <w:rsid w:val="007A5482"/>
    <w:rsid w:val="007A5621"/>
    <w:rsid w:val="007A6134"/>
    <w:rsid w:val="007B2835"/>
    <w:rsid w:val="007B2A08"/>
    <w:rsid w:val="007B325A"/>
    <w:rsid w:val="007B4D9C"/>
    <w:rsid w:val="007B64EC"/>
    <w:rsid w:val="007C2FE4"/>
    <w:rsid w:val="007E29B6"/>
    <w:rsid w:val="007F049C"/>
    <w:rsid w:val="00800AF3"/>
    <w:rsid w:val="0080301A"/>
    <w:rsid w:val="008062AE"/>
    <w:rsid w:val="008145C7"/>
    <w:rsid w:val="0081547D"/>
    <w:rsid w:val="00815D5A"/>
    <w:rsid w:val="00823094"/>
    <w:rsid w:val="0083292A"/>
    <w:rsid w:val="00834853"/>
    <w:rsid w:val="008430DA"/>
    <w:rsid w:val="008503F1"/>
    <w:rsid w:val="0085657E"/>
    <w:rsid w:val="008613FE"/>
    <w:rsid w:val="00862904"/>
    <w:rsid w:val="00870EFE"/>
    <w:rsid w:val="00885288"/>
    <w:rsid w:val="00891067"/>
    <w:rsid w:val="008940BA"/>
    <w:rsid w:val="008A0DD2"/>
    <w:rsid w:val="008D70B0"/>
    <w:rsid w:val="008E01C5"/>
    <w:rsid w:val="008E57F3"/>
    <w:rsid w:val="008F3A08"/>
    <w:rsid w:val="00924728"/>
    <w:rsid w:val="009279BC"/>
    <w:rsid w:val="00935441"/>
    <w:rsid w:val="0093740D"/>
    <w:rsid w:val="00942070"/>
    <w:rsid w:val="00943AEE"/>
    <w:rsid w:val="00951146"/>
    <w:rsid w:val="00951ADA"/>
    <w:rsid w:val="00952BCD"/>
    <w:rsid w:val="00955DFC"/>
    <w:rsid w:val="00972692"/>
    <w:rsid w:val="009901EE"/>
    <w:rsid w:val="00992F1F"/>
    <w:rsid w:val="0099457B"/>
    <w:rsid w:val="009B6A48"/>
    <w:rsid w:val="009C1FCB"/>
    <w:rsid w:val="009C3995"/>
    <w:rsid w:val="009D0F2D"/>
    <w:rsid w:val="009E0176"/>
    <w:rsid w:val="009E1508"/>
    <w:rsid w:val="009E6620"/>
    <w:rsid w:val="009F41A6"/>
    <w:rsid w:val="009F4850"/>
    <w:rsid w:val="009F57EE"/>
    <w:rsid w:val="009F65CB"/>
    <w:rsid w:val="00A0385A"/>
    <w:rsid w:val="00A03902"/>
    <w:rsid w:val="00A07962"/>
    <w:rsid w:val="00A10DBD"/>
    <w:rsid w:val="00A14286"/>
    <w:rsid w:val="00A15775"/>
    <w:rsid w:val="00A24B72"/>
    <w:rsid w:val="00A301AD"/>
    <w:rsid w:val="00A66EFE"/>
    <w:rsid w:val="00A7178C"/>
    <w:rsid w:val="00A7350B"/>
    <w:rsid w:val="00A76739"/>
    <w:rsid w:val="00A8763E"/>
    <w:rsid w:val="00AB4EFC"/>
    <w:rsid w:val="00AC1535"/>
    <w:rsid w:val="00AD5FF8"/>
    <w:rsid w:val="00AE1B1C"/>
    <w:rsid w:val="00B00810"/>
    <w:rsid w:val="00B02AE2"/>
    <w:rsid w:val="00B07A41"/>
    <w:rsid w:val="00B07A9E"/>
    <w:rsid w:val="00B14CD9"/>
    <w:rsid w:val="00B161DA"/>
    <w:rsid w:val="00B26BB0"/>
    <w:rsid w:val="00B3118A"/>
    <w:rsid w:val="00B4074C"/>
    <w:rsid w:val="00B44DE1"/>
    <w:rsid w:val="00B4576E"/>
    <w:rsid w:val="00B473C5"/>
    <w:rsid w:val="00B534AC"/>
    <w:rsid w:val="00B80640"/>
    <w:rsid w:val="00B84EA6"/>
    <w:rsid w:val="00B9074C"/>
    <w:rsid w:val="00B942BA"/>
    <w:rsid w:val="00B945E1"/>
    <w:rsid w:val="00B970D8"/>
    <w:rsid w:val="00BA4453"/>
    <w:rsid w:val="00BC4A6B"/>
    <w:rsid w:val="00BD1767"/>
    <w:rsid w:val="00BD3ABF"/>
    <w:rsid w:val="00BE6580"/>
    <w:rsid w:val="00BF4F08"/>
    <w:rsid w:val="00C00E84"/>
    <w:rsid w:val="00C03081"/>
    <w:rsid w:val="00C12CF6"/>
    <w:rsid w:val="00C17895"/>
    <w:rsid w:val="00C3001C"/>
    <w:rsid w:val="00C3199F"/>
    <w:rsid w:val="00C36A62"/>
    <w:rsid w:val="00C46BFC"/>
    <w:rsid w:val="00C478FD"/>
    <w:rsid w:val="00C53011"/>
    <w:rsid w:val="00C713D7"/>
    <w:rsid w:val="00C86A6C"/>
    <w:rsid w:val="00CA1CAE"/>
    <w:rsid w:val="00CB106D"/>
    <w:rsid w:val="00CE5F09"/>
    <w:rsid w:val="00CF094D"/>
    <w:rsid w:val="00CF1750"/>
    <w:rsid w:val="00CF2E15"/>
    <w:rsid w:val="00CF7A29"/>
    <w:rsid w:val="00D10663"/>
    <w:rsid w:val="00D11ECB"/>
    <w:rsid w:val="00D24831"/>
    <w:rsid w:val="00D44BBE"/>
    <w:rsid w:val="00D562D3"/>
    <w:rsid w:val="00D90004"/>
    <w:rsid w:val="00D90269"/>
    <w:rsid w:val="00D9777C"/>
    <w:rsid w:val="00DA0215"/>
    <w:rsid w:val="00DA071A"/>
    <w:rsid w:val="00DA5252"/>
    <w:rsid w:val="00DA5294"/>
    <w:rsid w:val="00DB6E0C"/>
    <w:rsid w:val="00DC5692"/>
    <w:rsid w:val="00DE4310"/>
    <w:rsid w:val="00DE7FA2"/>
    <w:rsid w:val="00DF103D"/>
    <w:rsid w:val="00DF339F"/>
    <w:rsid w:val="00E000F6"/>
    <w:rsid w:val="00E0081A"/>
    <w:rsid w:val="00E02D2B"/>
    <w:rsid w:val="00E05823"/>
    <w:rsid w:val="00E10199"/>
    <w:rsid w:val="00E12E2B"/>
    <w:rsid w:val="00E200E5"/>
    <w:rsid w:val="00E33E85"/>
    <w:rsid w:val="00E60128"/>
    <w:rsid w:val="00E60CE6"/>
    <w:rsid w:val="00E618EF"/>
    <w:rsid w:val="00E679E8"/>
    <w:rsid w:val="00E824A8"/>
    <w:rsid w:val="00E82C36"/>
    <w:rsid w:val="00EA04FB"/>
    <w:rsid w:val="00EB388A"/>
    <w:rsid w:val="00EB4EC6"/>
    <w:rsid w:val="00EC051F"/>
    <w:rsid w:val="00EC0CBA"/>
    <w:rsid w:val="00EC2B83"/>
    <w:rsid w:val="00EC30A8"/>
    <w:rsid w:val="00ED01EA"/>
    <w:rsid w:val="00EE4E0C"/>
    <w:rsid w:val="00EE6575"/>
    <w:rsid w:val="00EF051E"/>
    <w:rsid w:val="00F12687"/>
    <w:rsid w:val="00F12BD4"/>
    <w:rsid w:val="00F15880"/>
    <w:rsid w:val="00F15AA7"/>
    <w:rsid w:val="00F37D5B"/>
    <w:rsid w:val="00F651AD"/>
    <w:rsid w:val="00F76DD5"/>
    <w:rsid w:val="00FA0B47"/>
    <w:rsid w:val="00FA21D2"/>
    <w:rsid w:val="00FA341B"/>
    <w:rsid w:val="00FB7DC4"/>
    <w:rsid w:val="00FC53D7"/>
    <w:rsid w:val="00FE2473"/>
    <w:rsid w:val="00FE26B2"/>
    <w:rsid w:val="00FE30B2"/>
    <w:rsid w:val="00FE419A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2</cp:revision>
  <cp:lastPrinted>2026-03-21T14:52:00Z</cp:lastPrinted>
  <dcterms:created xsi:type="dcterms:W3CDTF">2026-04-07T05:52:00Z</dcterms:created>
  <dcterms:modified xsi:type="dcterms:W3CDTF">2026-04-07T05:52:00Z</dcterms:modified>
</cp:coreProperties>
</file>