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ED" w:rsidRDefault="00A27DED" w:rsidP="00A27DED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ПОЯСНИТЕЛЬНЯ ЗАПИСКА</w:t>
      </w:r>
    </w:p>
    <w:p w:rsidR="00A27DED" w:rsidRDefault="00A27DED" w:rsidP="00A27DED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к проекту федерального закона</w:t>
      </w:r>
    </w:p>
    <w:p w:rsidR="00B620AA" w:rsidRDefault="0040622C" w:rsidP="00B620AA">
      <w:pPr>
        <w:pStyle w:val="a9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</w:t>
      </w:r>
      <w:r w:rsidR="00052E93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</w:t>
      </w:r>
      <w:r w:rsidR="00B620AA">
        <w:rPr>
          <w:b/>
          <w:sz w:val="28"/>
          <w:szCs w:val="28"/>
        </w:rPr>
        <w:t xml:space="preserve">статью 11 Федерального закона </w:t>
      </w:r>
    </w:p>
    <w:p w:rsidR="00B620AA" w:rsidRDefault="00B620AA" w:rsidP="00B620AA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"О статусе военнослужащих</w:t>
      </w:r>
      <w:r w:rsidR="00052E93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 xml:space="preserve"> и статью 86 Федерального закона </w:t>
      </w:r>
    </w:p>
    <w:p w:rsidR="0040622C" w:rsidRDefault="00B620AA" w:rsidP="00B620AA">
      <w:pPr>
        <w:pStyle w:val="a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28"/>
          <w:szCs w:val="28"/>
        </w:rPr>
        <w:t>"Об образовании в Российской Федерации"</w:t>
      </w:r>
    </w:p>
    <w:p w:rsidR="00A27DED" w:rsidRDefault="00A27DED" w:rsidP="00A27DED">
      <w:pPr>
        <w:spacing w:after="100" w:afterAutospacing="1" w:line="240" w:lineRule="atLeast"/>
        <w:ind w:right="-1"/>
        <w:jc w:val="center"/>
        <w:rPr>
          <w:rFonts w:ascii="Times New Roman" w:hAnsi="Times New Roman"/>
          <w:b/>
          <w:szCs w:val="28"/>
        </w:rPr>
      </w:pPr>
    </w:p>
    <w:p w:rsidR="001D738E" w:rsidRDefault="002424FF" w:rsidP="00B620AA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>
        <w:rPr>
          <w:rFonts w:ascii="Times New Roman" w:eastAsiaTheme="minorHAnsi" w:hAnsi="Times New Roman"/>
          <w:iCs/>
          <w:szCs w:val="28"/>
          <w:lang w:eastAsia="en-US"/>
        </w:rPr>
        <w:t>Проект</w:t>
      </w:r>
      <w:r w:rsidR="00164109">
        <w:rPr>
          <w:rFonts w:ascii="Times New Roman" w:eastAsiaTheme="minorHAnsi" w:hAnsi="Times New Roman"/>
          <w:iCs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iCs/>
          <w:szCs w:val="28"/>
          <w:lang w:eastAsia="en-US"/>
        </w:rPr>
        <w:t xml:space="preserve"> федерального закона </w:t>
      </w:r>
      <w:r w:rsidR="00164109">
        <w:rPr>
          <w:rFonts w:ascii="Times New Roman" w:eastAsiaTheme="minorHAnsi" w:hAnsi="Times New Roman"/>
          <w:iCs/>
          <w:szCs w:val="28"/>
          <w:lang w:eastAsia="en-US"/>
        </w:rPr>
        <w:t xml:space="preserve">направлен на </w:t>
      </w:r>
      <w:r w:rsidR="00B620AA">
        <w:rPr>
          <w:rFonts w:ascii="Times New Roman" w:eastAsiaTheme="minorHAnsi" w:hAnsi="Times New Roman"/>
          <w:iCs/>
          <w:szCs w:val="28"/>
          <w:lang w:eastAsia="en-US"/>
        </w:rPr>
        <w:t>установление отдельных мер поддержки гражданам, пребывающим в добровольческих формированиях, и членам семей указанных граждан, погибших при исполнении обязанностей по контракту о пребывании в добровольческом формировании.</w:t>
      </w:r>
    </w:p>
    <w:p w:rsidR="00751E7B" w:rsidRDefault="00751E7B" w:rsidP="00751E7B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iCs/>
          <w:szCs w:val="28"/>
          <w:lang w:eastAsia="en-US"/>
        </w:rPr>
        <w:t>В настоящее время соответствующими порядками, предусмотренными в пункте 5 статьи 22</w:t>
      </w:r>
      <w:r w:rsidRPr="00B620AA">
        <w:rPr>
          <w:rFonts w:ascii="Times New Roman" w:eastAsiaTheme="minorHAnsi" w:hAnsi="Times New Roman"/>
          <w:iCs/>
          <w:szCs w:val="28"/>
          <w:vertAlign w:val="superscript"/>
          <w:lang w:eastAsia="en-US"/>
        </w:rPr>
        <w:t>1</w:t>
      </w:r>
      <w:r>
        <w:rPr>
          <w:rFonts w:ascii="Times New Roman" w:eastAsiaTheme="minorHAnsi" w:hAnsi="Times New Roman"/>
          <w:iCs/>
          <w:szCs w:val="28"/>
          <w:lang w:eastAsia="en-US"/>
        </w:rPr>
        <w:t xml:space="preserve"> Федерального закона "Об обороне",  установлено, что отдых </w:t>
      </w:r>
      <w:r w:rsidRPr="00B620AA">
        <w:rPr>
          <w:rFonts w:ascii="Times New Roman" w:eastAsiaTheme="minorHAnsi" w:hAnsi="Times New Roman"/>
          <w:iCs/>
          <w:szCs w:val="28"/>
          <w:lang w:eastAsia="en-US"/>
        </w:rPr>
        <w:t>с правом убытия из воинской части-формирователя</w:t>
      </w:r>
      <w:r>
        <w:rPr>
          <w:rFonts w:ascii="Times New Roman" w:eastAsiaTheme="minorHAnsi" w:hAnsi="Times New Roman"/>
          <w:iCs/>
          <w:szCs w:val="28"/>
          <w:lang w:eastAsia="en-US"/>
        </w:rPr>
        <w:t xml:space="preserve"> предоставляется вышеуказанным гражданам лишь </w:t>
      </w:r>
      <w:r>
        <w:rPr>
          <w:rFonts w:ascii="Times New Roman" w:eastAsiaTheme="minorHAnsi" w:hAnsi="Times New Roman"/>
          <w:szCs w:val="28"/>
          <w:lang w:eastAsia="en-US"/>
        </w:rPr>
        <w:t>при заключении нового контракта о пребывании в добровольческом формировании.</w:t>
      </w:r>
    </w:p>
    <w:p w:rsidR="00751E7B" w:rsidRPr="00193190" w:rsidRDefault="00751E7B" w:rsidP="00751E7B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Как представляется, отсутствие правового регулирования вопросов предоставления дополнительных дней отдыха гражданам, пребывающим в добровольческих формированиях, в исключительных обстоятельствах, связанных со смертью (гибелью) или тяжелым состоянием здоровья </w:t>
      </w:r>
      <w:r w:rsidRPr="00B620AA">
        <w:rPr>
          <w:rFonts w:ascii="Times New Roman" w:eastAsiaTheme="minorHAnsi" w:hAnsi="Times New Roman"/>
          <w:iCs/>
          <w:szCs w:val="28"/>
          <w:lang w:eastAsia="en-US"/>
        </w:rPr>
        <w:t>его близкого родственника</w:t>
      </w:r>
      <w:r>
        <w:rPr>
          <w:rFonts w:ascii="Times New Roman" w:eastAsiaTheme="minorHAnsi" w:hAnsi="Times New Roman"/>
          <w:iCs/>
          <w:szCs w:val="28"/>
          <w:lang w:eastAsia="en-US"/>
        </w:rPr>
        <w:t xml:space="preserve">, является явным правовым пробелом, и вынуждает либо добровольца совершить самовольное оставление </w:t>
      </w:r>
      <w:r w:rsidRPr="00193190">
        <w:rPr>
          <w:rFonts w:ascii="Times New Roman" w:eastAsiaTheme="minorHAnsi" w:hAnsi="Times New Roman"/>
          <w:iCs/>
          <w:szCs w:val="28"/>
          <w:lang w:eastAsia="en-US"/>
        </w:rPr>
        <w:t>района выполнения добровольческим формированием задач по предназначению</w:t>
      </w:r>
      <w:r>
        <w:rPr>
          <w:rFonts w:ascii="Times New Roman" w:eastAsiaTheme="minorHAnsi" w:hAnsi="Times New Roman"/>
          <w:iCs/>
          <w:szCs w:val="28"/>
          <w:lang w:eastAsia="en-US"/>
        </w:rPr>
        <w:t>, либо военное командование выйти за рамки руководящих документов и скрыть указанный факт.</w:t>
      </w:r>
    </w:p>
    <w:p w:rsidR="00B620AA" w:rsidRPr="00B620AA" w:rsidRDefault="00751E7B" w:rsidP="00B620AA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>
        <w:rPr>
          <w:rFonts w:ascii="Times New Roman" w:eastAsiaTheme="minorHAnsi" w:hAnsi="Times New Roman"/>
          <w:iCs/>
          <w:szCs w:val="28"/>
          <w:lang w:eastAsia="en-US"/>
        </w:rPr>
        <w:t>В этой связи с</w:t>
      </w:r>
      <w:r w:rsidR="00B620AA">
        <w:rPr>
          <w:rFonts w:ascii="Times New Roman" w:eastAsiaTheme="minorHAnsi" w:hAnsi="Times New Roman"/>
          <w:iCs/>
          <w:szCs w:val="28"/>
          <w:lang w:eastAsia="en-US"/>
        </w:rPr>
        <w:t xml:space="preserve">татьей 1 законопроекта предлагается на законодательном уровне предоставить вышеуказанным гражданам право на дополнительный отдых </w:t>
      </w:r>
      <w:r w:rsidR="00B620AA" w:rsidRPr="00B620AA">
        <w:rPr>
          <w:rFonts w:ascii="Times New Roman" w:eastAsiaTheme="minorHAnsi" w:hAnsi="Times New Roman"/>
          <w:iCs/>
          <w:szCs w:val="28"/>
          <w:lang w:eastAsia="en-US"/>
        </w:rPr>
        <w:t>(до 10 суток</w:t>
      </w:r>
      <w:r w:rsidR="00B620AA">
        <w:rPr>
          <w:rFonts w:ascii="Times New Roman" w:eastAsiaTheme="minorHAnsi" w:hAnsi="Times New Roman"/>
          <w:iCs/>
          <w:szCs w:val="28"/>
          <w:lang w:eastAsia="en-US"/>
        </w:rPr>
        <w:t xml:space="preserve"> с увеличением продолжительности отдыха </w:t>
      </w:r>
      <w:r w:rsidR="00B620AA" w:rsidRPr="00B620AA">
        <w:rPr>
          <w:rFonts w:ascii="Times New Roman" w:eastAsiaTheme="minorHAnsi" w:hAnsi="Times New Roman"/>
          <w:iCs/>
          <w:szCs w:val="28"/>
          <w:lang w:eastAsia="en-US"/>
        </w:rPr>
        <w:t>на количество суток, необходимое для проезда к месту использования отдыха и обратно) с правом убытия из</w:t>
      </w:r>
      <w:r w:rsidR="00C1153F">
        <w:rPr>
          <w:rFonts w:ascii="Times New Roman" w:eastAsiaTheme="minorHAnsi" w:hAnsi="Times New Roman"/>
          <w:iCs/>
          <w:szCs w:val="28"/>
          <w:lang w:eastAsia="en-US"/>
        </w:rPr>
        <w:t xml:space="preserve"> воинской части-формирователя, </w:t>
      </w:r>
      <w:r w:rsidR="00B620AA" w:rsidRPr="00B620AA">
        <w:rPr>
          <w:rFonts w:ascii="Times New Roman" w:eastAsiaTheme="minorHAnsi" w:hAnsi="Times New Roman"/>
          <w:iCs/>
          <w:szCs w:val="28"/>
          <w:lang w:eastAsia="en-US"/>
        </w:rPr>
        <w:t xml:space="preserve">в случае тяжелого состояния здоровья или смерти (гибели) его близкого родственника (супруга, </w:t>
      </w:r>
      <w:r w:rsidR="00B620AA" w:rsidRPr="00B620AA">
        <w:rPr>
          <w:rFonts w:ascii="Times New Roman" w:eastAsiaTheme="minorHAnsi" w:hAnsi="Times New Roman"/>
          <w:iCs/>
          <w:szCs w:val="28"/>
          <w:lang w:eastAsia="en-US"/>
        </w:rPr>
        <w:lastRenderedPageBreak/>
        <w:t>отца (матери), отца (матери) супруга, сына (дочери), родного брата (родной сестры) или лица, на воспитании которого находился указанный гражданин.</w:t>
      </w:r>
    </w:p>
    <w:p w:rsidR="00751E7B" w:rsidRDefault="00751E7B" w:rsidP="00751E7B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rPr>
          <w:bCs/>
          <w:szCs w:val="28"/>
        </w:rPr>
      </w:pPr>
      <w:r>
        <w:rPr>
          <w:rFonts w:ascii="Times New Roman" w:eastAsiaTheme="minorHAnsi" w:hAnsi="Times New Roman"/>
          <w:iCs/>
          <w:szCs w:val="28"/>
          <w:lang w:eastAsia="en-US"/>
        </w:rPr>
        <w:t xml:space="preserve">Статья 2 законопроекта предусматривает внесение изменений в Федеральный закон "Об образовании в Российской Федерации", которые позволяют отнести детей вышеуказанных граждан к детям, пользующихся </w:t>
      </w:r>
      <w:r>
        <w:rPr>
          <w:rFonts w:ascii="Times New Roman" w:eastAsiaTheme="minorHAnsi" w:hAnsi="Times New Roman"/>
          <w:szCs w:val="28"/>
          <w:lang w:eastAsia="en-US"/>
        </w:rPr>
        <w:t xml:space="preserve">преимущественным правом приема в общеобразовательные организации, которые реализуют образовательные программы основного общего и среднего общего образования, интегрированные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казачества, в случае смерти (гибели) указанных граждан при исполнении </w:t>
      </w:r>
      <w:r w:rsidRPr="003C0BA9">
        <w:rPr>
          <w:bCs/>
          <w:szCs w:val="28"/>
        </w:rPr>
        <w:t>обязанностей в соответствии с контрактом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</w:r>
      <w:r>
        <w:rPr>
          <w:bCs/>
          <w:szCs w:val="28"/>
        </w:rPr>
        <w:t>.</w:t>
      </w:r>
    </w:p>
    <w:p w:rsidR="00594B76" w:rsidRDefault="00594B76" w:rsidP="00751E7B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rPr>
          <w:bCs/>
          <w:szCs w:val="28"/>
        </w:rPr>
      </w:pPr>
      <w:r>
        <w:rPr>
          <w:bCs/>
          <w:szCs w:val="28"/>
        </w:rPr>
        <w:t>В статье 3 законопроекта п</w:t>
      </w:r>
      <w:r w:rsidR="00751E7B">
        <w:rPr>
          <w:bCs/>
          <w:szCs w:val="28"/>
        </w:rPr>
        <w:t>редполагается, что</w:t>
      </w:r>
      <w:r>
        <w:rPr>
          <w:bCs/>
          <w:szCs w:val="28"/>
        </w:rPr>
        <w:t>:</w:t>
      </w:r>
    </w:p>
    <w:p w:rsidR="00594B76" w:rsidRDefault="00594B76" w:rsidP="00594B76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rPr>
          <w:rFonts w:eastAsiaTheme="minorHAnsi" w:cs="Times New Roman CYR"/>
          <w:szCs w:val="28"/>
          <w:lang w:eastAsia="en-US"/>
        </w:rPr>
      </w:pPr>
      <w:r>
        <w:rPr>
          <w:bCs/>
          <w:szCs w:val="28"/>
        </w:rPr>
        <w:t xml:space="preserve">1) статья 1 вступит в силу </w:t>
      </w:r>
      <w:r>
        <w:rPr>
          <w:szCs w:val="28"/>
        </w:rPr>
        <w:t>по истечении 30 дней со дня   официального опубликования федерального закона, с таким расчетом, чтобы за этот срок были внесены изменения в п</w:t>
      </w:r>
      <w:r>
        <w:rPr>
          <w:rFonts w:eastAsiaTheme="minorHAnsi" w:cs="Times New Roman CYR"/>
          <w:szCs w:val="28"/>
          <w:lang w:eastAsia="en-US"/>
        </w:rPr>
        <w:t xml:space="preserve">орядки поступления граждан Российской Федерации в добровольческие формирования и пребывания в </w:t>
      </w:r>
      <w:bookmarkStart w:id="0" w:name="_GoBack"/>
      <w:bookmarkEnd w:id="0"/>
      <w:r w:rsidR="00C1153F">
        <w:rPr>
          <w:rFonts w:eastAsiaTheme="minorHAnsi" w:cs="Times New Roman CYR"/>
          <w:szCs w:val="28"/>
          <w:lang w:eastAsia="en-US"/>
        </w:rPr>
        <w:t>них, определенные</w:t>
      </w:r>
      <w:r>
        <w:rPr>
          <w:rFonts w:eastAsiaTheme="minorHAnsi" w:cs="Times New Roman CYR"/>
          <w:szCs w:val="28"/>
          <w:lang w:eastAsia="en-US"/>
        </w:rPr>
        <w:t xml:space="preserve"> приказом Минобороны России от 15 февраля 2023 года № 67 и приказом Росгвардии от 26 февраля 2025 года № 59;</w:t>
      </w:r>
    </w:p>
    <w:p w:rsidR="00751E7B" w:rsidRDefault="00594B76" w:rsidP="00751E7B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bCs/>
          <w:szCs w:val="28"/>
        </w:rPr>
        <w:t>2)</w:t>
      </w:r>
      <w:r w:rsidR="00751E7B">
        <w:rPr>
          <w:bCs/>
          <w:szCs w:val="28"/>
        </w:rPr>
        <w:t xml:space="preserve"> с</w:t>
      </w:r>
      <w:r w:rsidR="00751E7B">
        <w:rPr>
          <w:szCs w:val="28"/>
        </w:rPr>
        <w:t>татья 2 законопроекта вступит в силу со дня опубликования федерального закона.</w:t>
      </w:r>
    </w:p>
    <w:p w:rsidR="00452FF4" w:rsidRPr="009A1AAB" w:rsidRDefault="00751E7B" w:rsidP="00751E7B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bCs/>
          <w:szCs w:val="28"/>
        </w:rPr>
        <w:t xml:space="preserve"> </w:t>
      </w:r>
    </w:p>
    <w:sectPr w:rsidR="00452FF4" w:rsidRPr="009A1AAB" w:rsidSect="00D452E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7D9" w:rsidRDefault="00A067D9" w:rsidP="00D452EA">
      <w:pPr>
        <w:spacing w:line="240" w:lineRule="auto"/>
      </w:pPr>
      <w:r>
        <w:separator/>
      </w:r>
    </w:p>
  </w:endnote>
  <w:endnote w:type="continuationSeparator" w:id="0">
    <w:p w:rsidR="00A067D9" w:rsidRDefault="00A067D9" w:rsidP="00D452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7D9" w:rsidRDefault="00A067D9" w:rsidP="00D452EA">
      <w:pPr>
        <w:spacing w:line="240" w:lineRule="auto"/>
      </w:pPr>
      <w:r>
        <w:separator/>
      </w:r>
    </w:p>
  </w:footnote>
  <w:footnote w:type="continuationSeparator" w:id="0">
    <w:p w:rsidR="00A067D9" w:rsidRDefault="00A067D9" w:rsidP="00D452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76272"/>
      <w:docPartObj>
        <w:docPartGallery w:val="Page Numbers (Top of Page)"/>
        <w:docPartUnique/>
      </w:docPartObj>
    </w:sdtPr>
    <w:sdtEndPr/>
    <w:sdtContent>
      <w:p w:rsidR="00D452EA" w:rsidRDefault="00D452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153F">
          <w:rPr>
            <w:noProof/>
          </w:rPr>
          <w:t>2</w:t>
        </w:r>
        <w:r>
          <w:fldChar w:fldCharType="end"/>
        </w:r>
      </w:p>
    </w:sdtContent>
  </w:sdt>
  <w:p w:rsidR="00D452EA" w:rsidRDefault="00D452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B3"/>
    <w:rsid w:val="00022147"/>
    <w:rsid w:val="00042BCE"/>
    <w:rsid w:val="00052E93"/>
    <w:rsid w:val="000836DE"/>
    <w:rsid w:val="00133C3C"/>
    <w:rsid w:val="00164109"/>
    <w:rsid w:val="00193190"/>
    <w:rsid w:val="001B1DB5"/>
    <w:rsid w:val="001B3D3F"/>
    <w:rsid w:val="001D738E"/>
    <w:rsid w:val="002424FF"/>
    <w:rsid w:val="00273D3E"/>
    <w:rsid w:val="00290E0E"/>
    <w:rsid w:val="002959CA"/>
    <w:rsid w:val="0031161E"/>
    <w:rsid w:val="00312DD2"/>
    <w:rsid w:val="00320C0E"/>
    <w:rsid w:val="00334E32"/>
    <w:rsid w:val="0036216D"/>
    <w:rsid w:val="003B2510"/>
    <w:rsid w:val="0040622C"/>
    <w:rsid w:val="00440747"/>
    <w:rsid w:val="00452FF4"/>
    <w:rsid w:val="00491359"/>
    <w:rsid w:val="004966AC"/>
    <w:rsid w:val="00557189"/>
    <w:rsid w:val="00567D03"/>
    <w:rsid w:val="00594B76"/>
    <w:rsid w:val="005F5F7C"/>
    <w:rsid w:val="00610877"/>
    <w:rsid w:val="006970D0"/>
    <w:rsid w:val="006B594C"/>
    <w:rsid w:val="007436D1"/>
    <w:rsid w:val="00751E7B"/>
    <w:rsid w:val="0075398A"/>
    <w:rsid w:val="0076774C"/>
    <w:rsid w:val="00775AEE"/>
    <w:rsid w:val="007A0173"/>
    <w:rsid w:val="007A25B5"/>
    <w:rsid w:val="007D53A6"/>
    <w:rsid w:val="00811949"/>
    <w:rsid w:val="008537B4"/>
    <w:rsid w:val="00860CCB"/>
    <w:rsid w:val="00884EB3"/>
    <w:rsid w:val="008871F1"/>
    <w:rsid w:val="008A76B5"/>
    <w:rsid w:val="008B03EB"/>
    <w:rsid w:val="00973AE9"/>
    <w:rsid w:val="009914F6"/>
    <w:rsid w:val="009A1AAB"/>
    <w:rsid w:val="009C1319"/>
    <w:rsid w:val="00A067D9"/>
    <w:rsid w:val="00A250AF"/>
    <w:rsid w:val="00A27DED"/>
    <w:rsid w:val="00B620AA"/>
    <w:rsid w:val="00B7466D"/>
    <w:rsid w:val="00B77B8E"/>
    <w:rsid w:val="00BB46A7"/>
    <w:rsid w:val="00C1153F"/>
    <w:rsid w:val="00C30700"/>
    <w:rsid w:val="00C620B9"/>
    <w:rsid w:val="00C72BA4"/>
    <w:rsid w:val="00C74AAB"/>
    <w:rsid w:val="00CA6030"/>
    <w:rsid w:val="00CF56E0"/>
    <w:rsid w:val="00D35486"/>
    <w:rsid w:val="00D452EA"/>
    <w:rsid w:val="00D4586C"/>
    <w:rsid w:val="00D853DD"/>
    <w:rsid w:val="00DD08D6"/>
    <w:rsid w:val="00E62B47"/>
    <w:rsid w:val="00E94AC6"/>
    <w:rsid w:val="00EA0350"/>
    <w:rsid w:val="00F061C3"/>
    <w:rsid w:val="00F437BF"/>
    <w:rsid w:val="00F73E87"/>
    <w:rsid w:val="00F74F3C"/>
    <w:rsid w:val="00F8318C"/>
    <w:rsid w:val="00FC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7C396"/>
  <w15:docId w15:val="{E28766AB-D7BD-4DAA-9418-68AA4F29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DE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2EA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2E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452E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52E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59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594C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42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612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042BC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406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452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НЕИЗВЕСТНЫХ Петр Аркадьевич</dc:creator>
  <cp:keywords/>
  <dc:description/>
  <cp:lastModifiedBy>КОВЫЛОВА Анна Александровна</cp:lastModifiedBy>
  <cp:revision>2</cp:revision>
  <cp:lastPrinted>2023-02-06T15:51:00Z</cp:lastPrinted>
  <dcterms:created xsi:type="dcterms:W3CDTF">2026-02-10T13:21:00Z</dcterms:created>
  <dcterms:modified xsi:type="dcterms:W3CDTF">2026-02-10T13:21:00Z</dcterms:modified>
</cp:coreProperties>
</file>