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7"/>
        <w:gridCol w:w="3538"/>
      </w:tblGrid>
      <w:tr w:rsidR="00ED6085" w:rsidTr="00ED6085">
        <w:tc>
          <w:tcPr>
            <w:tcW w:w="5807" w:type="dxa"/>
          </w:tcPr>
          <w:p w:rsidR="00ED6085" w:rsidRDefault="00ED6085" w:rsidP="00E73474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3538" w:type="dxa"/>
          </w:tcPr>
          <w:p w:rsidR="00ED6085" w:rsidRDefault="00ED6085" w:rsidP="00ED60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D6085">
              <w:rPr>
                <w:sz w:val="28"/>
                <w:szCs w:val="28"/>
              </w:rPr>
              <w:t xml:space="preserve">Вносится сенаторами </w:t>
            </w:r>
          </w:p>
          <w:p w:rsidR="00ED6085" w:rsidRPr="00ED6085" w:rsidRDefault="00ED6085" w:rsidP="00ED60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D6085">
              <w:rPr>
                <w:sz w:val="28"/>
                <w:szCs w:val="28"/>
              </w:rPr>
              <w:t xml:space="preserve">Российской Федерации </w:t>
            </w:r>
          </w:p>
          <w:p w:rsidR="00ED6085" w:rsidRPr="00ED6085" w:rsidRDefault="00ED6085" w:rsidP="00ED60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D6085">
              <w:rPr>
                <w:sz w:val="28"/>
                <w:szCs w:val="28"/>
              </w:rPr>
              <w:t xml:space="preserve">А.В. </w:t>
            </w:r>
            <w:proofErr w:type="spellStart"/>
            <w:r w:rsidRPr="00ED6085">
              <w:rPr>
                <w:sz w:val="28"/>
                <w:szCs w:val="28"/>
              </w:rPr>
              <w:t>Яцкиным</w:t>
            </w:r>
            <w:proofErr w:type="spellEnd"/>
          </w:p>
          <w:p w:rsidR="00ED6085" w:rsidRPr="00ED6085" w:rsidRDefault="00ED6085" w:rsidP="00ED60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D6085">
              <w:rPr>
                <w:sz w:val="28"/>
                <w:szCs w:val="28"/>
              </w:rPr>
              <w:t xml:space="preserve">А.А. </w:t>
            </w:r>
            <w:proofErr w:type="spellStart"/>
            <w:r w:rsidRPr="00ED6085">
              <w:rPr>
                <w:sz w:val="28"/>
                <w:szCs w:val="28"/>
              </w:rPr>
              <w:t>Клишасом</w:t>
            </w:r>
            <w:proofErr w:type="spellEnd"/>
          </w:p>
          <w:p w:rsidR="00ED6085" w:rsidRPr="00ED6085" w:rsidRDefault="00ED6085" w:rsidP="00ED60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D6085">
              <w:rPr>
                <w:sz w:val="28"/>
                <w:szCs w:val="28"/>
              </w:rPr>
              <w:t xml:space="preserve">А.Г. </w:t>
            </w:r>
            <w:proofErr w:type="spellStart"/>
            <w:r w:rsidRPr="00ED6085">
              <w:rPr>
                <w:sz w:val="28"/>
                <w:szCs w:val="28"/>
              </w:rPr>
              <w:t>Шейкиным</w:t>
            </w:r>
            <w:proofErr w:type="spellEnd"/>
          </w:p>
          <w:p w:rsidR="00ED6085" w:rsidRPr="00ED6085" w:rsidRDefault="00ED6085" w:rsidP="00ED60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ED6085" w:rsidRDefault="00ED6085" w:rsidP="00ED60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D6085">
              <w:rPr>
                <w:sz w:val="28"/>
                <w:szCs w:val="28"/>
              </w:rPr>
              <w:t xml:space="preserve">депутатом </w:t>
            </w:r>
          </w:p>
          <w:p w:rsidR="00ED6085" w:rsidRPr="00ED6085" w:rsidRDefault="00ED6085" w:rsidP="00ED60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ED6085">
              <w:rPr>
                <w:sz w:val="28"/>
                <w:szCs w:val="28"/>
              </w:rPr>
              <w:t>осударственной Думы</w:t>
            </w:r>
          </w:p>
          <w:p w:rsidR="00ED6085" w:rsidRPr="00ED6085" w:rsidRDefault="00ED6085" w:rsidP="00ED60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ED6085">
              <w:rPr>
                <w:sz w:val="28"/>
                <w:szCs w:val="28"/>
              </w:rPr>
              <w:t>Д.Б</w:t>
            </w:r>
            <w:proofErr w:type="spellEnd"/>
            <w:r w:rsidRPr="00ED6085">
              <w:rPr>
                <w:sz w:val="28"/>
                <w:szCs w:val="28"/>
              </w:rPr>
              <w:t>. Кравченко</w:t>
            </w:r>
          </w:p>
          <w:p w:rsidR="00ED6085" w:rsidRPr="00ED6085" w:rsidRDefault="00ED6085" w:rsidP="00ED60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ED6085" w:rsidRDefault="00ED6085" w:rsidP="00ED60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D6085">
              <w:rPr>
                <w:sz w:val="28"/>
                <w:szCs w:val="28"/>
              </w:rPr>
              <w:t>Проект</w:t>
            </w:r>
          </w:p>
        </w:tc>
      </w:tr>
    </w:tbl>
    <w:p w:rsidR="00A61DB7" w:rsidRDefault="00A61DB7" w:rsidP="00E73474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E73474" w:rsidRPr="009971B3" w:rsidRDefault="00E73474" w:rsidP="00E73474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E73474" w:rsidRPr="009971B3" w:rsidRDefault="00E73474" w:rsidP="00E7347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971B3">
        <w:rPr>
          <w:b/>
          <w:bCs/>
          <w:sz w:val="28"/>
          <w:szCs w:val="28"/>
        </w:rPr>
        <w:t>ФЕДЕРАЛЬНЫЙ ЗАКОН</w:t>
      </w:r>
    </w:p>
    <w:p w:rsidR="00E73474" w:rsidRPr="009971B3" w:rsidRDefault="00E73474" w:rsidP="00E7347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E73474" w:rsidRPr="009971B3" w:rsidRDefault="00E73474" w:rsidP="00E7347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971B3">
        <w:rPr>
          <w:b/>
          <w:bCs/>
          <w:sz w:val="28"/>
          <w:szCs w:val="28"/>
        </w:rPr>
        <w:t>О внесении изменений в Федеральный закон</w:t>
      </w:r>
    </w:p>
    <w:p w:rsidR="00E73474" w:rsidRPr="009971B3" w:rsidRDefault="00E73474" w:rsidP="00E7347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971B3">
        <w:rPr>
          <w:b/>
          <w:bCs/>
          <w:sz w:val="28"/>
          <w:szCs w:val="28"/>
        </w:rPr>
        <w:t>«Об экспериментальных правовых режимах в сфере</w:t>
      </w:r>
    </w:p>
    <w:p w:rsidR="00E73474" w:rsidRPr="009971B3" w:rsidRDefault="00E73474" w:rsidP="00E7347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971B3">
        <w:rPr>
          <w:b/>
          <w:bCs/>
          <w:sz w:val="28"/>
          <w:szCs w:val="28"/>
        </w:rPr>
        <w:t>цифровых и технологических инноваций</w:t>
      </w:r>
    </w:p>
    <w:p w:rsidR="00E73474" w:rsidRPr="009971B3" w:rsidRDefault="00E73474" w:rsidP="00E7347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971B3">
        <w:rPr>
          <w:b/>
          <w:bCs/>
          <w:sz w:val="28"/>
          <w:szCs w:val="28"/>
        </w:rPr>
        <w:t>в Российской Федерации»</w:t>
      </w:r>
    </w:p>
    <w:p w:rsidR="00E73474" w:rsidRPr="009971B3" w:rsidRDefault="00E73474" w:rsidP="00E7347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E73474" w:rsidRPr="009971B3" w:rsidRDefault="00E73474" w:rsidP="00E7347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E73474" w:rsidRPr="009971B3" w:rsidRDefault="00E73474" w:rsidP="00E7347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E73474" w:rsidRPr="009971B3" w:rsidRDefault="00E73474" w:rsidP="00E7347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E73474" w:rsidRPr="009971B3" w:rsidRDefault="00E73474" w:rsidP="00E73474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9971B3">
        <w:rPr>
          <w:b/>
          <w:bCs/>
          <w:sz w:val="28"/>
          <w:szCs w:val="28"/>
        </w:rPr>
        <w:tab/>
        <w:t>Статья 1</w:t>
      </w:r>
    </w:p>
    <w:p w:rsidR="00E73474" w:rsidRPr="009971B3" w:rsidRDefault="00E73474" w:rsidP="00E73474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E73474" w:rsidRPr="009971B3" w:rsidRDefault="00E73474" w:rsidP="00E73474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  <w:r w:rsidRPr="009971B3">
        <w:rPr>
          <w:b/>
          <w:bCs/>
          <w:sz w:val="28"/>
          <w:szCs w:val="28"/>
        </w:rPr>
        <w:tab/>
      </w:r>
      <w:r w:rsidRPr="009971B3">
        <w:rPr>
          <w:bCs/>
          <w:sz w:val="28"/>
          <w:szCs w:val="28"/>
        </w:rPr>
        <w:t xml:space="preserve">Внести в Федеральный закон от 31 июля 2020 года № 258-ФЗ «Об экспериментальных правовых режимах в сфере цифровых </w:t>
      </w:r>
      <w:r w:rsidR="006905C0" w:rsidRPr="006905C0">
        <w:rPr>
          <w:bCs/>
          <w:sz w:val="28"/>
          <w:szCs w:val="28"/>
        </w:rPr>
        <w:t xml:space="preserve">и технологических </w:t>
      </w:r>
      <w:bookmarkStart w:id="0" w:name="_GoBack"/>
      <w:bookmarkEnd w:id="0"/>
      <w:r w:rsidRPr="009971B3">
        <w:rPr>
          <w:bCs/>
          <w:sz w:val="28"/>
          <w:szCs w:val="28"/>
        </w:rPr>
        <w:t>инноваций в Российской Федерации» (Собрание законодательства Российской Федерации, 2020, № 31, ст. 5017; 2024, № 29, ст. 4919, № 53, ст. 8533) следующие изменения:</w:t>
      </w:r>
    </w:p>
    <w:p w:rsidR="00E73474" w:rsidRPr="009971B3" w:rsidRDefault="00E73474" w:rsidP="00E73474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  <w:r w:rsidRPr="009971B3">
        <w:rPr>
          <w:bCs/>
          <w:sz w:val="28"/>
          <w:szCs w:val="28"/>
        </w:rPr>
        <w:tab/>
        <w:t>1)</w:t>
      </w:r>
      <w:r w:rsidR="00580B4B" w:rsidRPr="009971B3">
        <w:rPr>
          <w:bCs/>
          <w:sz w:val="28"/>
          <w:szCs w:val="28"/>
        </w:rPr>
        <w:t xml:space="preserve"> </w:t>
      </w:r>
      <w:r w:rsidRPr="009971B3">
        <w:rPr>
          <w:bCs/>
          <w:sz w:val="28"/>
          <w:szCs w:val="28"/>
        </w:rPr>
        <w:t xml:space="preserve">в пункте 5 </w:t>
      </w:r>
      <w:r w:rsidR="00EE1DDC">
        <w:rPr>
          <w:bCs/>
          <w:sz w:val="28"/>
          <w:szCs w:val="28"/>
        </w:rPr>
        <w:t xml:space="preserve">части 1 </w:t>
      </w:r>
      <w:r w:rsidRPr="009971B3">
        <w:rPr>
          <w:bCs/>
          <w:sz w:val="28"/>
          <w:szCs w:val="28"/>
        </w:rPr>
        <w:t>статьи 2 после слов «правовое регулирование,» дополнить слов</w:t>
      </w:r>
      <w:r w:rsidR="009C0F97">
        <w:rPr>
          <w:bCs/>
          <w:sz w:val="28"/>
          <w:szCs w:val="28"/>
        </w:rPr>
        <w:t>ами</w:t>
      </w:r>
      <w:r w:rsidRPr="009971B3">
        <w:rPr>
          <w:bCs/>
          <w:sz w:val="28"/>
          <w:szCs w:val="28"/>
        </w:rPr>
        <w:t xml:space="preserve"> «отношений, не предусмотренных общим регулированием или»;</w:t>
      </w:r>
    </w:p>
    <w:p w:rsidR="00E73474" w:rsidRPr="009971B3" w:rsidRDefault="00E73474" w:rsidP="00E73474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  <w:r w:rsidRPr="009971B3">
        <w:rPr>
          <w:bCs/>
          <w:sz w:val="28"/>
          <w:szCs w:val="28"/>
        </w:rPr>
        <w:tab/>
        <w:t>2)</w:t>
      </w:r>
      <w:r w:rsidR="00580B4B" w:rsidRPr="009971B3">
        <w:rPr>
          <w:bCs/>
          <w:sz w:val="28"/>
          <w:szCs w:val="28"/>
        </w:rPr>
        <w:t xml:space="preserve"> </w:t>
      </w:r>
      <w:r w:rsidRPr="009971B3">
        <w:rPr>
          <w:bCs/>
          <w:sz w:val="28"/>
          <w:szCs w:val="28"/>
        </w:rPr>
        <w:t>в пункте 6 статьи 3 после слов</w:t>
      </w:r>
      <w:r w:rsidR="00CA5D9E">
        <w:rPr>
          <w:bCs/>
          <w:sz w:val="28"/>
          <w:szCs w:val="28"/>
        </w:rPr>
        <w:t>а</w:t>
      </w:r>
      <w:r w:rsidRPr="009971B3">
        <w:rPr>
          <w:bCs/>
          <w:sz w:val="28"/>
          <w:szCs w:val="28"/>
        </w:rPr>
        <w:t xml:space="preserve"> «совершенствование» дополнить</w:t>
      </w:r>
      <w:r w:rsidR="00016C58">
        <w:rPr>
          <w:bCs/>
          <w:sz w:val="28"/>
          <w:szCs w:val="28"/>
        </w:rPr>
        <w:t xml:space="preserve"> </w:t>
      </w:r>
      <w:r w:rsidRPr="009971B3">
        <w:rPr>
          <w:bCs/>
          <w:sz w:val="28"/>
          <w:szCs w:val="28"/>
        </w:rPr>
        <w:t>словами «или разработка»;</w:t>
      </w:r>
    </w:p>
    <w:p w:rsidR="00E73474" w:rsidRPr="009971B3" w:rsidRDefault="00E73474" w:rsidP="00E73474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  <w:r w:rsidRPr="009971B3">
        <w:rPr>
          <w:bCs/>
          <w:sz w:val="28"/>
          <w:szCs w:val="28"/>
        </w:rPr>
        <w:tab/>
        <w:t>3)</w:t>
      </w:r>
      <w:r w:rsidR="00580B4B" w:rsidRPr="009971B3">
        <w:rPr>
          <w:bCs/>
          <w:sz w:val="28"/>
          <w:szCs w:val="28"/>
        </w:rPr>
        <w:t xml:space="preserve"> </w:t>
      </w:r>
      <w:r w:rsidRPr="009971B3">
        <w:rPr>
          <w:bCs/>
          <w:sz w:val="28"/>
          <w:szCs w:val="28"/>
        </w:rPr>
        <w:t>в пункте 1 части 1 статьи 6 после слов «Федерального закона»</w:t>
      </w:r>
      <w:r w:rsidR="00016C58">
        <w:rPr>
          <w:bCs/>
          <w:sz w:val="28"/>
          <w:szCs w:val="28"/>
        </w:rPr>
        <w:t xml:space="preserve"> </w:t>
      </w:r>
      <w:r w:rsidRPr="009971B3">
        <w:rPr>
          <w:bCs/>
          <w:sz w:val="28"/>
          <w:szCs w:val="28"/>
        </w:rPr>
        <w:t>дополнить словами «отсутствует или»;</w:t>
      </w:r>
    </w:p>
    <w:p w:rsidR="00E73474" w:rsidRPr="009971B3" w:rsidRDefault="00E73474" w:rsidP="00E73474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  <w:r w:rsidRPr="009971B3">
        <w:rPr>
          <w:bCs/>
          <w:sz w:val="28"/>
          <w:szCs w:val="28"/>
        </w:rPr>
        <w:tab/>
        <w:t>4)</w:t>
      </w:r>
      <w:r w:rsidR="00580B4B" w:rsidRPr="009971B3">
        <w:rPr>
          <w:bCs/>
          <w:sz w:val="28"/>
          <w:szCs w:val="28"/>
        </w:rPr>
        <w:t xml:space="preserve"> </w:t>
      </w:r>
      <w:r w:rsidRPr="009971B3">
        <w:rPr>
          <w:bCs/>
          <w:sz w:val="28"/>
          <w:szCs w:val="28"/>
        </w:rPr>
        <w:t>в части 1 статьи 7 слова «три года» заменить на слова «пять лет»;</w:t>
      </w:r>
    </w:p>
    <w:p w:rsidR="00E73474" w:rsidRPr="009971B3" w:rsidRDefault="00E73474" w:rsidP="00E73474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  <w:r w:rsidRPr="009971B3">
        <w:rPr>
          <w:bCs/>
          <w:sz w:val="28"/>
          <w:szCs w:val="28"/>
        </w:rPr>
        <w:lastRenderedPageBreak/>
        <w:tab/>
        <w:t>5)</w:t>
      </w:r>
      <w:r w:rsidR="00580B4B" w:rsidRPr="009971B3">
        <w:rPr>
          <w:bCs/>
          <w:sz w:val="28"/>
          <w:szCs w:val="28"/>
        </w:rPr>
        <w:t xml:space="preserve"> </w:t>
      </w:r>
      <w:r w:rsidRPr="009971B3">
        <w:rPr>
          <w:bCs/>
          <w:sz w:val="28"/>
          <w:szCs w:val="28"/>
        </w:rPr>
        <w:t>в пункте 3 части 5 статьи 10 после слов «применению» дополнить словами «, либо указание на отсутствие актов общего регулирования, касающихся отношений в сфере цифровых инноваций по направлениям, предусмотренным частью 2 статьи 1 настоящего Федерального закона»;</w:t>
      </w:r>
    </w:p>
    <w:p w:rsidR="00E73474" w:rsidRPr="009971B3" w:rsidRDefault="00E73474" w:rsidP="00E73474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  <w:r w:rsidRPr="009971B3">
        <w:rPr>
          <w:bCs/>
          <w:sz w:val="28"/>
          <w:szCs w:val="28"/>
        </w:rPr>
        <w:tab/>
        <w:t>6)</w:t>
      </w:r>
      <w:r w:rsidR="00580B4B" w:rsidRPr="009971B3">
        <w:rPr>
          <w:bCs/>
          <w:sz w:val="28"/>
          <w:szCs w:val="28"/>
        </w:rPr>
        <w:t xml:space="preserve"> </w:t>
      </w:r>
      <w:r w:rsidRPr="009971B3">
        <w:rPr>
          <w:bCs/>
          <w:sz w:val="28"/>
          <w:szCs w:val="28"/>
        </w:rPr>
        <w:t>пункт 3 части 2 статьи 12 дополнить подпунктом «в</w:t>
      </w:r>
      <w:r w:rsidR="00880940" w:rsidRPr="009971B3">
        <w:rPr>
          <w:bCs/>
          <w:sz w:val="28"/>
          <w:szCs w:val="28"/>
          <w:vertAlign w:val="superscript"/>
        </w:rPr>
        <w:t>2</w:t>
      </w:r>
      <w:r w:rsidRPr="009971B3">
        <w:rPr>
          <w:bCs/>
          <w:sz w:val="28"/>
          <w:szCs w:val="28"/>
        </w:rPr>
        <w:t>» следующего содержания:</w:t>
      </w:r>
    </w:p>
    <w:p w:rsidR="00E73474" w:rsidRPr="009971B3" w:rsidRDefault="00E73474" w:rsidP="00E73474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  <w:r w:rsidRPr="009971B3">
        <w:rPr>
          <w:bCs/>
          <w:sz w:val="28"/>
          <w:szCs w:val="28"/>
        </w:rPr>
        <w:tab/>
        <w:t>«в</w:t>
      </w:r>
      <w:r w:rsidRPr="009971B3">
        <w:rPr>
          <w:bCs/>
          <w:sz w:val="28"/>
          <w:szCs w:val="28"/>
          <w:vertAlign w:val="superscript"/>
        </w:rPr>
        <w:t>2</w:t>
      </w:r>
      <w:r w:rsidRPr="009971B3">
        <w:rPr>
          <w:bCs/>
          <w:sz w:val="28"/>
          <w:szCs w:val="28"/>
        </w:rPr>
        <w:t>)</w:t>
      </w:r>
      <w:r w:rsidR="00580B4B" w:rsidRPr="009971B3">
        <w:rPr>
          <w:bCs/>
          <w:sz w:val="28"/>
          <w:szCs w:val="28"/>
        </w:rPr>
        <w:t xml:space="preserve"> </w:t>
      </w:r>
      <w:r w:rsidRPr="009971B3">
        <w:rPr>
          <w:bCs/>
          <w:sz w:val="28"/>
          <w:szCs w:val="28"/>
        </w:rPr>
        <w:t>мотивированное обращение субъекта экспериментального</w:t>
      </w:r>
      <w:r w:rsidR="00423619" w:rsidRPr="009971B3">
        <w:rPr>
          <w:bCs/>
          <w:sz w:val="28"/>
          <w:szCs w:val="28"/>
        </w:rPr>
        <w:t xml:space="preserve"> </w:t>
      </w:r>
      <w:r w:rsidRPr="009971B3">
        <w:rPr>
          <w:bCs/>
          <w:sz w:val="28"/>
          <w:szCs w:val="28"/>
        </w:rPr>
        <w:t>правового режима о прекращении его статуса субъекта экспериментального правового режима;».</w:t>
      </w:r>
    </w:p>
    <w:p w:rsidR="00E73474" w:rsidRPr="009971B3" w:rsidRDefault="00E73474" w:rsidP="00E73474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</w:p>
    <w:p w:rsidR="00E73474" w:rsidRPr="009971B3" w:rsidRDefault="00E73474" w:rsidP="00E73474">
      <w:pPr>
        <w:autoSpaceDE w:val="0"/>
        <w:autoSpaceDN w:val="0"/>
        <w:adjustRightInd w:val="0"/>
        <w:spacing w:line="360" w:lineRule="auto"/>
        <w:jc w:val="both"/>
        <w:rPr>
          <w:b/>
          <w:bCs/>
          <w:sz w:val="28"/>
          <w:szCs w:val="28"/>
        </w:rPr>
      </w:pPr>
      <w:r w:rsidRPr="009971B3">
        <w:rPr>
          <w:bCs/>
          <w:sz w:val="28"/>
          <w:szCs w:val="28"/>
        </w:rPr>
        <w:tab/>
      </w:r>
      <w:r w:rsidRPr="009971B3">
        <w:rPr>
          <w:b/>
          <w:bCs/>
          <w:sz w:val="28"/>
          <w:szCs w:val="28"/>
        </w:rPr>
        <w:t>Статья 2</w:t>
      </w:r>
    </w:p>
    <w:p w:rsidR="00E73474" w:rsidRPr="009971B3" w:rsidRDefault="00E73474" w:rsidP="00E73474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  <w:r w:rsidRPr="009971B3">
        <w:rPr>
          <w:bCs/>
          <w:sz w:val="28"/>
          <w:szCs w:val="28"/>
        </w:rPr>
        <w:tab/>
      </w:r>
    </w:p>
    <w:p w:rsidR="00E73474" w:rsidRPr="009971B3" w:rsidRDefault="00E73474" w:rsidP="00E73474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  <w:r w:rsidRPr="009971B3">
        <w:rPr>
          <w:bCs/>
          <w:sz w:val="28"/>
          <w:szCs w:val="28"/>
        </w:rPr>
        <w:tab/>
        <w:t>Настоящий Федеральный закон вступает в силу по истечении ста восьмидесяти дней после дня его официального опубликования.</w:t>
      </w:r>
    </w:p>
    <w:p w:rsidR="00E73474" w:rsidRPr="009971B3" w:rsidRDefault="00E73474" w:rsidP="00E73474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</w:p>
    <w:p w:rsidR="00E73474" w:rsidRPr="009971B3" w:rsidRDefault="00E73474" w:rsidP="00E73474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</w:p>
    <w:p w:rsidR="00E73474" w:rsidRPr="009971B3" w:rsidRDefault="00E73474" w:rsidP="00E73474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</w:p>
    <w:p w:rsidR="00E73474" w:rsidRPr="009971B3" w:rsidRDefault="00E73474" w:rsidP="00E73474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</w:p>
    <w:p w:rsidR="00E73474" w:rsidRPr="009971B3" w:rsidRDefault="00E73474" w:rsidP="00423619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9971B3">
        <w:rPr>
          <w:bCs/>
          <w:sz w:val="28"/>
          <w:szCs w:val="28"/>
        </w:rPr>
        <w:t>Президент</w:t>
      </w:r>
    </w:p>
    <w:p w:rsidR="00E73474" w:rsidRPr="009971B3" w:rsidRDefault="00E73474" w:rsidP="00E73474">
      <w:pPr>
        <w:autoSpaceDE w:val="0"/>
        <w:autoSpaceDN w:val="0"/>
        <w:adjustRightInd w:val="0"/>
        <w:spacing w:line="360" w:lineRule="auto"/>
        <w:jc w:val="both"/>
        <w:rPr>
          <w:bCs/>
          <w:sz w:val="28"/>
          <w:szCs w:val="28"/>
        </w:rPr>
      </w:pPr>
      <w:r w:rsidRPr="009971B3">
        <w:rPr>
          <w:bCs/>
          <w:sz w:val="28"/>
          <w:szCs w:val="28"/>
        </w:rPr>
        <w:t xml:space="preserve">Российской Федерации </w:t>
      </w:r>
    </w:p>
    <w:sectPr w:rsidR="00E73474" w:rsidRPr="009971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474"/>
    <w:rsid w:val="00003FA3"/>
    <w:rsid w:val="000130D3"/>
    <w:rsid w:val="0001483D"/>
    <w:rsid w:val="00016C58"/>
    <w:rsid w:val="00024540"/>
    <w:rsid w:val="00043109"/>
    <w:rsid w:val="000455C2"/>
    <w:rsid w:val="00052E05"/>
    <w:rsid w:val="00053E13"/>
    <w:rsid w:val="000603E0"/>
    <w:rsid w:val="00064521"/>
    <w:rsid w:val="000734DE"/>
    <w:rsid w:val="00073FB8"/>
    <w:rsid w:val="000A55C2"/>
    <w:rsid w:val="000B76CB"/>
    <w:rsid w:val="000C0EB5"/>
    <w:rsid w:val="000F101F"/>
    <w:rsid w:val="00101A8B"/>
    <w:rsid w:val="00131CAF"/>
    <w:rsid w:val="00137B38"/>
    <w:rsid w:val="001779DF"/>
    <w:rsid w:val="0018456B"/>
    <w:rsid w:val="00195D51"/>
    <w:rsid w:val="001D4A93"/>
    <w:rsid w:val="001E664F"/>
    <w:rsid w:val="0020222F"/>
    <w:rsid w:val="00221FF1"/>
    <w:rsid w:val="00222953"/>
    <w:rsid w:val="00230F15"/>
    <w:rsid w:val="002310B5"/>
    <w:rsid w:val="00236321"/>
    <w:rsid w:val="0024129D"/>
    <w:rsid w:val="002442F5"/>
    <w:rsid w:val="00253DD2"/>
    <w:rsid w:val="002550BB"/>
    <w:rsid w:val="00255B0E"/>
    <w:rsid w:val="002D08EF"/>
    <w:rsid w:val="002E0D3E"/>
    <w:rsid w:val="003171AB"/>
    <w:rsid w:val="0032181B"/>
    <w:rsid w:val="00345832"/>
    <w:rsid w:val="00351B92"/>
    <w:rsid w:val="0036336A"/>
    <w:rsid w:val="00364AE8"/>
    <w:rsid w:val="003854EC"/>
    <w:rsid w:val="00387201"/>
    <w:rsid w:val="003917A4"/>
    <w:rsid w:val="00393DA7"/>
    <w:rsid w:val="00397C87"/>
    <w:rsid w:val="003A022C"/>
    <w:rsid w:val="003E5EAE"/>
    <w:rsid w:val="003F39AE"/>
    <w:rsid w:val="00404C42"/>
    <w:rsid w:val="0040605B"/>
    <w:rsid w:val="00421CB7"/>
    <w:rsid w:val="00423619"/>
    <w:rsid w:val="00447D48"/>
    <w:rsid w:val="004D4AF8"/>
    <w:rsid w:val="005033E8"/>
    <w:rsid w:val="0051265F"/>
    <w:rsid w:val="00551D1A"/>
    <w:rsid w:val="005621BC"/>
    <w:rsid w:val="00563185"/>
    <w:rsid w:val="00565580"/>
    <w:rsid w:val="00580B4B"/>
    <w:rsid w:val="00584BF9"/>
    <w:rsid w:val="005D6B33"/>
    <w:rsid w:val="005E58F7"/>
    <w:rsid w:val="006256A6"/>
    <w:rsid w:val="00637293"/>
    <w:rsid w:val="0064651D"/>
    <w:rsid w:val="006905C0"/>
    <w:rsid w:val="00691292"/>
    <w:rsid w:val="006A72E8"/>
    <w:rsid w:val="00724524"/>
    <w:rsid w:val="00755F1C"/>
    <w:rsid w:val="00771C11"/>
    <w:rsid w:val="00794F33"/>
    <w:rsid w:val="007B5A95"/>
    <w:rsid w:val="007D002A"/>
    <w:rsid w:val="007E4D92"/>
    <w:rsid w:val="00833331"/>
    <w:rsid w:val="0084214D"/>
    <w:rsid w:val="008433F1"/>
    <w:rsid w:val="0084352D"/>
    <w:rsid w:val="00845796"/>
    <w:rsid w:val="00871EDC"/>
    <w:rsid w:val="00876A88"/>
    <w:rsid w:val="00880940"/>
    <w:rsid w:val="00891C1C"/>
    <w:rsid w:val="00901F72"/>
    <w:rsid w:val="00920C6C"/>
    <w:rsid w:val="009254A5"/>
    <w:rsid w:val="009524C5"/>
    <w:rsid w:val="00983AAE"/>
    <w:rsid w:val="009971B3"/>
    <w:rsid w:val="009A054F"/>
    <w:rsid w:val="009A2BC1"/>
    <w:rsid w:val="009A5955"/>
    <w:rsid w:val="009B4E96"/>
    <w:rsid w:val="009C0F97"/>
    <w:rsid w:val="009C1F80"/>
    <w:rsid w:val="009C3A7B"/>
    <w:rsid w:val="009C57A9"/>
    <w:rsid w:val="009D0898"/>
    <w:rsid w:val="009D2F05"/>
    <w:rsid w:val="00A24429"/>
    <w:rsid w:val="00A4156F"/>
    <w:rsid w:val="00A43F28"/>
    <w:rsid w:val="00A51F5C"/>
    <w:rsid w:val="00A61DB7"/>
    <w:rsid w:val="00A83ED1"/>
    <w:rsid w:val="00A86666"/>
    <w:rsid w:val="00AA487B"/>
    <w:rsid w:val="00AA7903"/>
    <w:rsid w:val="00AC2341"/>
    <w:rsid w:val="00AC4159"/>
    <w:rsid w:val="00B001CC"/>
    <w:rsid w:val="00B01158"/>
    <w:rsid w:val="00B04E25"/>
    <w:rsid w:val="00B14CF5"/>
    <w:rsid w:val="00B21EA5"/>
    <w:rsid w:val="00B77A4B"/>
    <w:rsid w:val="00B82493"/>
    <w:rsid w:val="00B8358D"/>
    <w:rsid w:val="00BB2DD0"/>
    <w:rsid w:val="00BC2175"/>
    <w:rsid w:val="00BC23A0"/>
    <w:rsid w:val="00BC43CE"/>
    <w:rsid w:val="00BD1E94"/>
    <w:rsid w:val="00BE7E86"/>
    <w:rsid w:val="00BF21FB"/>
    <w:rsid w:val="00C00135"/>
    <w:rsid w:val="00C13AF5"/>
    <w:rsid w:val="00C158F1"/>
    <w:rsid w:val="00C64198"/>
    <w:rsid w:val="00C778B7"/>
    <w:rsid w:val="00C83F2B"/>
    <w:rsid w:val="00CA16C0"/>
    <w:rsid w:val="00CA1B48"/>
    <w:rsid w:val="00CA5D9E"/>
    <w:rsid w:val="00CE5CA6"/>
    <w:rsid w:val="00D16C01"/>
    <w:rsid w:val="00D240F9"/>
    <w:rsid w:val="00D3167E"/>
    <w:rsid w:val="00D83F6D"/>
    <w:rsid w:val="00DA51B1"/>
    <w:rsid w:val="00DB39D4"/>
    <w:rsid w:val="00DC419B"/>
    <w:rsid w:val="00DD6AEA"/>
    <w:rsid w:val="00DE4167"/>
    <w:rsid w:val="00DE51BE"/>
    <w:rsid w:val="00E00BAB"/>
    <w:rsid w:val="00E15691"/>
    <w:rsid w:val="00E575E3"/>
    <w:rsid w:val="00E6758E"/>
    <w:rsid w:val="00E73474"/>
    <w:rsid w:val="00EB75F1"/>
    <w:rsid w:val="00ED6085"/>
    <w:rsid w:val="00EE1DDC"/>
    <w:rsid w:val="00EF3379"/>
    <w:rsid w:val="00F06857"/>
    <w:rsid w:val="00F42544"/>
    <w:rsid w:val="00F46912"/>
    <w:rsid w:val="00F47DE1"/>
    <w:rsid w:val="00F64D52"/>
    <w:rsid w:val="00F944C7"/>
    <w:rsid w:val="00F97C04"/>
    <w:rsid w:val="00FD27C0"/>
    <w:rsid w:val="00FD6BBE"/>
    <w:rsid w:val="00FD7713"/>
    <w:rsid w:val="00FF5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D2E427-571C-4379-96BE-126AC6F61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42361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423619"/>
    <w:rPr>
      <w:rFonts w:ascii="Segoe UI" w:hAnsi="Segoe UI" w:cs="Segoe UI"/>
      <w:sz w:val="18"/>
      <w:szCs w:val="18"/>
    </w:rPr>
  </w:style>
  <w:style w:type="table" w:styleId="a5">
    <w:name w:val="Table Grid"/>
    <w:basedOn w:val="a1"/>
    <w:rsid w:val="00ED60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Раздобарова И.В.</dc:creator>
  <cp:keywords/>
  <dc:description/>
  <cp:lastModifiedBy>Раздобарова И.В.</cp:lastModifiedBy>
  <cp:revision>10</cp:revision>
  <cp:lastPrinted>2026-01-26T12:20:00Z</cp:lastPrinted>
  <dcterms:created xsi:type="dcterms:W3CDTF">2026-02-18T12:06:00Z</dcterms:created>
  <dcterms:modified xsi:type="dcterms:W3CDTF">2026-02-21T07:49:00Z</dcterms:modified>
</cp:coreProperties>
</file>