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AC7FF9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AC7FF9">
        <w:rPr>
          <w:bCs/>
          <w:color w:val="FFFFFF" w:themeColor="background1"/>
          <w:sz w:val="28"/>
        </w:rPr>
        <w:t>проект</w:t>
      </w:r>
    </w:p>
    <w:p w:rsidR="0094033C" w:rsidRPr="00AC7FF9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DB322D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5F3575" w:rsidRPr="00DB322D" w:rsidRDefault="005F3575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741057" w:rsidRDefault="0094033C" w:rsidP="0094033C">
      <w:pPr>
        <w:jc w:val="center"/>
        <w:rPr>
          <w:b/>
          <w:bCs/>
          <w:sz w:val="28"/>
          <w:szCs w:val="28"/>
        </w:rPr>
      </w:pPr>
      <w:bookmarkStart w:id="0" w:name="_GoBack"/>
      <w:r w:rsidRPr="00741057">
        <w:rPr>
          <w:b/>
          <w:bCs/>
          <w:sz w:val="28"/>
        </w:rPr>
        <w:t xml:space="preserve"> </w:t>
      </w:r>
      <w:r w:rsidRPr="00741057">
        <w:rPr>
          <w:b/>
          <w:bCs/>
          <w:sz w:val="28"/>
          <w:szCs w:val="28"/>
        </w:rPr>
        <w:t>РЕШЕНИЕ</w:t>
      </w:r>
    </w:p>
    <w:bookmarkEnd w:id="0"/>
    <w:p w:rsidR="0094033C" w:rsidRPr="00D104BB" w:rsidRDefault="0094033C" w:rsidP="0094033C">
      <w:pPr>
        <w:spacing w:line="360" w:lineRule="auto"/>
        <w:jc w:val="center"/>
        <w:rPr>
          <w:b/>
          <w:bCs/>
          <w:color w:val="FFFFFF" w:themeColor="background1"/>
          <w:sz w:val="28"/>
        </w:rPr>
      </w:pPr>
    </w:p>
    <w:p w:rsidR="0094033C" w:rsidRPr="00DB322D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FC08CB" w:rsidRDefault="00F36A24" w:rsidP="0094033C">
      <w:pPr>
        <w:spacing w:line="300" w:lineRule="atLeast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24</w:t>
      </w:r>
      <w:r w:rsidR="002203BD">
        <w:rPr>
          <w:sz w:val="28"/>
          <w:szCs w:val="28"/>
        </w:rPr>
        <w:t xml:space="preserve"> февраля 2026 </w:t>
      </w:r>
      <w:r w:rsidR="0094033C" w:rsidRPr="005F3575">
        <w:rPr>
          <w:sz w:val="28"/>
          <w:szCs w:val="28"/>
        </w:rPr>
        <w:t>года</w:t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  <w:t xml:space="preserve">             </w:t>
      </w:r>
      <w:r w:rsidR="005C62AC" w:rsidRPr="005F3575">
        <w:rPr>
          <w:sz w:val="28"/>
          <w:szCs w:val="28"/>
        </w:rPr>
        <w:t xml:space="preserve"> </w:t>
      </w:r>
      <w:r w:rsidR="008E729A">
        <w:rPr>
          <w:sz w:val="28"/>
          <w:szCs w:val="28"/>
        </w:rPr>
        <w:t xml:space="preserve">  </w:t>
      </w:r>
      <w:r w:rsidR="00A37D5D" w:rsidRPr="005F3575">
        <w:rPr>
          <w:sz w:val="28"/>
          <w:szCs w:val="28"/>
        </w:rPr>
        <w:t xml:space="preserve">  </w:t>
      </w:r>
      <w:r w:rsidR="0094033C" w:rsidRPr="005F3575">
        <w:rPr>
          <w:sz w:val="28"/>
          <w:szCs w:val="28"/>
        </w:rPr>
        <w:t xml:space="preserve"> </w:t>
      </w:r>
      <w:r w:rsidR="001523D8">
        <w:rPr>
          <w:sz w:val="28"/>
          <w:szCs w:val="28"/>
        </w:rPr>
        <w:t xml:space="preserve">     </w:t>
      </w:r>
      <w:r w:rsidR="00D104BB">
        <w:rPr>
          <w:sz w:val="28"/>
          <w:szCs w:val="28"/>
        </w:rPr>
        <w:t xml:space="preserve">    </w:t>
      </w:r>
      <w:r w:rsidR="001523D8">
        <w:rPr>
          <w:sz w:val="28"/>
          <w:szCs w:val="28"/>
        </w:rPr>
        <w:t xml:space="preserve">  </w:t>
      </w:r>
      <w:r w:rsidR="0094033C" w:rsidRPr="0019038D">
        <w:rPr>
          <w:sz w:val="28"/>
          <w:szCs w:val="28"/>
        </w:rPr>
        <w:t>Протокол</w:t>
      </w:r>
      <w:r w:rsidR="00B500A8" w:rsidRPr="0019038D">
        <w:rPr>
          <w:sz w:val="28"/>
          <w:szCs w:val="28"/>
        </w:rPr>
        <w:t xml:space="preserve"> </w:t>
      </w:r>
      <w:r w:rsidR="0094033C" w:rsidRPr="0019038D">
        <w:rPr>
          <w:sz w:val="28"/>
          <w:szCs w:val="28"/>
        </w:rPr>
        <w:t>№</w:t>
      </w:r>
      <w:r w:rsidR="008E3DE5" w:rsidRPr="0019038D">
        <w:rPr>
          <w:sz w:val="28"/>
          <w:szCs w:val="28"/>
        </w:rPr>
        <w:t xml:space="preserve"> </w:t>
      </w:r>
      <w:r w:rsidR="0019038D" w:rsidRPr="0019038D">
        <w:rPr>
          <w:sz w:val="28"/>
          <w:szCs w:val="28"/>
        </w:rPr>
        <w:t>296</w:t>
      </w:r>
      <w:r w:rsidR="002203BD">
        <w:rPr>
          <w:sz w:val="28"/>
          <w:szCs w:val="28"/>
        </w:rPr>
        <w:t xml:space="preserve"> </w:t>
      </w:r>
    </w:p>
    <w:p w:rsidR="0094033C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94033C" w:rsidRPr="000C3AF0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6D4B5E" w:rsidRPr="0040149B" w:rsidRDefault="0094033C" w:rsidP="006D4B5E">
      <w:pPr>
        <w:jc w:val="both"/>
        <w:rPr>
          <w:sz w:val="28"/>
          <w:szCs w:val="28"/>
        </w:rPr>
      </w:pPr>
      <w:r w:rsidRPr="007E56A0">
        <w:rPr>
          <w:sz w:val="28"/>
          <w:szCs w:val="28"/>
        </w:rPr>
        <w:t xml:space="preserve">О проекте федерального закона </w:t>
      </w:r>
      <w:r w:rsidR="00F36A24" w:rsidRPr="00F36A24">
        <w:rPr>
          <w:bCs/>
          <w:sz w:val="28"/>
          <w:szCs w:val="28"/>
        </w:rPr>
        <w:t>№ 1158406-8 «О внесении изменений в статьи 85 и 102 части первой и статью 227</w:t>
      </w:r>
      <w:r w:rsidR="00F36A24" w:rsidRPr="00F36A24">
        <w:rPr>
          <w:bCs/>
          <w:sz w:val="28"/>
          <w:szCs w:val="28"/>
          <w:vertAlign w:val="superscript"/>
        </w:rPr>
        <w:t>1</w:t>
      </w:r>
      <w:r w:rsidR="00F36A24" w:rsidRPr="00F36A24">
        <w:rPr>
          <w:bCs/>
          <w:sz w:val="28"/>
          <w:szCs w:val="28"/>
        </w:rPr>
        <w:t xml:space="preserve"> части второй Налогового кодекса Российской Федерации</w:t>
      </w:r>
      <w:r w:rsidR="00F36A24">
        <w:rPr>
          <w:bCs/>
          <w:sz w:val="28"/>
          <w:szCs w:val="28"/>
        </w:rPr>
        <w:t>»</w:t>
      </w:r>
      <w:r w:rsidR="006D4B5E" w:rsidRPr="0040149B">
        <w:rPr>
          <w:sz w:val="28"/>
          <w:szCs w:val="28"/>
        </w:rPr>
        <w:t>, внесенном Правительством Российской Федерации</w:t>
      </w:r>
    </w:p>
    <w:p w:rsidR="00667500" w:rsidRPr="0040149B" w:rsidRDefault="00667500" w:rsidP="00B86629">
      <w:pPr>
        <w:jc w:val="center"/>
      </w:pPr>
    </w:p>
    <w:p w:rsidR="0094033C" w:rsidRDefault="0094033C" w:rsidP="0040149B">
      <w:pPr>
        <w:ind w:firstLine="708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 w:rsidRPr="0040149B">
        <w:rPr>
          <w:bCs/>
          <w:sz w:val="28"/>
          <w:szCs w:val="28"/>
        </w:rPr>
        <w:t>Рассмотрев</w:t>
      </w:r>
      <w:r w:rsidRPr="0040149B">
        <w:rPr>
          <w:sz w:val="28"/>
          <w:szCs w:val="28"/>
        </w:rPr>
        <w:t xml:space="preserve"> проект федерального закона</w:t>
      </w:r>
      <w:r w:rsidR="00897D94" w:rsidRPr="0040149B">
        <w:rPr>
          <w:sz w:val="28"/>
          <w:szCs w:val="28"/>
        </w:rPr>
        <w:t xml:space="preserve"> </w:t>
      </w:r>
      <w:r w:rsidR="00F36A24" w:rsidRPr="00F36A24">
        <w:rPr>
          <w:bCs/>
          <w:sz w:val="28"/>
          <w:szCs w:val="28"/>
        </w:rPr>
        <w:t>№ 1158406-8 «О внесении изменений в статьи 85 и 102 части первой и статью 227</w:t>
      </w:r>
      <w:r w:rsidR="00F36A24" w:rsidRPr="00F36A24">
        <w:rPr>
          <w:bCs/>
          <w:sz w:val="28"/>
          <w:szCs w:val="28"/>
          <w:vertAlign w:val="superscript"/>
        </w:rPr>
        <w:t>1</w:t>
      </w:r>
      <w:r w:rsidR="00F36A24" w:rsidRPr="00F36A24">
        <w:rPr>
          <w:bCs/>
          <w:sz w:val="28"/>
          <w:szCs w:val="28"/>
        </w:rPr>
        <w:t xml:space="preserve"> части второй Налогового кодекса Российской Федерации</w:t>
      </w:r>
      <w:r w:rsidR="006D4B5E" w:rsidRPr="0040149B">
        <w:rPr>
          <w:sz w:val="28"/>
          <w:szCs w:val="28"/>
        </w:rPr>
        <w:t>»</w:t>
      </w:r>
      <w:r w:rsidRPr="0040149B">
        <w:rPr>
          <w:sz w:val="28"/>
          <w:szCs w:val="28"/>
        </w:rPr>
        <w:t xml:space="preserve">, Комитет Государственной Думы по </w:t>
      </w:r>
      <w:r w:rsidRPr="0040149B">
        <w:rPr>
          <w:color w:val="000000"/>
          <w:sz w:val="28"/>
          <w:szCs w:val="28"/>
        </w:rPr>
        <w:t>бюджету и налогам</w:t>
      </w:r>
      <w:r w:rsidRPr="00B61840">
        <w:rPr>
          <w:color w:val="000000"/>
          <w:sz w:val="28"/>
          <w:szCs w:val="28"/>
        </w:rPr>
        <w:t xml:space="preserve"> </w:t>
      </w:r>
      <w:r w:rsidRPr="00B61840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A40623" w:rsidRPr="0040149B" w:rsidRDefault="0094033C" w:rsidP="006A2A54">
      <w:pPr>
        <w:spacing w:before="120"/>
        <w:ind w:firstLine="709"/>
        <w:jc w:val="both"/>
        <w:rPr>
          <w:bCs/>
          <w:sz w:val="28"/>
          <w:szCs w:val="28"/>
        </w:rPr>
      </w:pPr>
      <w:r w:rsidRPr="00B61840">
        <w:rPr>
          <w:szCs w:val="28"/>
        </w:rPr>
        <w:t>1. </w:t>
      </w:r>
      <w:r w:rsidR="00A40623" w:rsidRPr="000D2323">
        <w:rPr>
          <w:bCs/>
          <w:sz w:val="28"/>
          <w:szCs w:val="28"/>
        </w:rPr>
        <w:t xml:space="preserve">Считать проект федерального </w:t>
      </w:r>
      <w:r w:rsidR="00A40623" w:rsidRPr="0040149B">
        <w:rPr>
          <w:bCs/>
          <w:sz w:val="28"/>
          <w:szCs w:val="28"/>
        </w:rPr>
        <w:t xml:space="preserve">закона </w:t>
      </w:r>
      <w:r w:rsidR="00F36A24" w:rsidRPr="00F36A24">
        <w:rPr>
          <w:bCs/>
          <w:sz w:val="28"/>
          <w:szCs w:val="28"/>
        </w:rPr>
        <w:t>№ 1158406-8 «О внесении изменений в статьи 85 и 102 части первой и статью 227</w:t>
      </w:r>
      <w:r w:rsidR="00F36A24" w:rsidRPr="00F36A24">
        <w:rPr>
          <w:bCs/>
          <w:sz w:val="28"/>
          <w:szCs w:val="28"/>
          <w:vertAlign w:val="superscript"/>
        </w:rPr>
        <w:t>1</w:t>
      </w:r>
      <w:r w:rsidR="00F36A24" w:rsidRPr="00F36A24">
        <w:rPr>
          <w:bCs/>
          <w:sz w:val="28"/>
          <w:szCs w:val="28"/>
        </w:rPr>
        <w:t xml:space="preserve"> части второй Налогового кодекса Российской Федерации</w:t>
      </w:r>
      <w:r w:rsidR="006D4B5E" w:rsidRPr="0040149B">
        <w:rPr>
          <w:sz w:val="28"/>
          <w:szCs w:val="28"/>
        </w:rPr>
        <w:t>»</w:t>
      </w:r>
      <w:r w:rsidR="00A40623" w:rsidRPr="0040149B">
        <w:rPr>
          <w:bCs/>
          <w:sz w:val="28"/>
          <w:szCs w:val="28"/>
        </w:rPr>
        <w:t xml:space="preserve"> соответствующим требованиям статьи 104 Конституции Российской Федерации и статьи 105 </w:t>
      </w:r>
      <w:r w:rsidR="007F3FEA">
        <w:rPr>
          <w:bCs/>
          <w:sz w:val="28"/>
          <w:szCs w:val="28"/>
        </w:rPr>
        <w:t>Регламента Государственной Думы.</w:t>
      </w:r>
    </w:p>
    <w:p w:rsidR="006A2A54" w:rsidRDefault="00670062" w:rsidP="006A2A5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897D94">
        <w:rPr>
          <w:bCs/>
          <w:sz w:val="28"/>
          <w:szCs w:val="28"/>
        </w:rPr>
        <w:t>О</w:t>
      </w:r>
      <w:r w:rsidR="00DC63AD">
        <w:rPr>
          <w:bCs/>
          <w:sz w:val="28"/>
          <w:szCs w:val="28"/>
        </w:rPr>
        <w:t>пределить краткое</w:t>
      </w:r>
      <w:r w:rsidR="00A40623" w:rsidRPr="000D2323">
        <w:rPr>
          <w:bCs/>
          <w:sz w:val="28"/>
          <w:szCs w:val="28"/>
        </w:rPr>
        <w:t xml:space="preserve"> </w:t>
      </w:r>
      <w:r w:rsidR="00162E9B">
        <w:rPr>
          <w:bCs/>
          <w:sz w:val="28"/>
          <w:szCs w:val="28"/>
        </w:rPr>
        <w:t>пояснение</w:t>
      </w:r>
      <w:r w:rsidR="00A40623" w:rsidRPr="000D2323">
        <w:rPr>
          <w:bCs/>
          <w:sz w:val="28"/>
          <w:szCs w:val="28"/>
        </w:rPr>
        <w:t xml:space="preserve"> к законопроекту</w:t>
      </w:r>
      <w:r w:rsidR="00897D94">
        <w:rPr>
          <w:bCs/>
          <w:sz w:val="28"/>
          <w:szCs w:val="28"/>
        </w:rPr>
        <w:t>:</w:t>
      </w:r>
      <w:r w:rsidR="00A40623" w:rsidRPr="000D2323">
        <w:rPr>
          <w:bCs/>
          <w:sz w:val="28"/>
          <w:szCs w:val="28"/>
        </w:rPr>
        <w:t xml:space="preserve"> </w:t>
      </w:r>
      <w:r w:rsidR="00897D94" w:rsidRPr="00D104BB">
        <w:rPr>
          <w:bCs/>
          <w:sz w:val="28"/>
          <w:szCs w:val="28"/>
        </w:rPr>
        <w:t>«</w:t>
      </w:r>
      <w:r w:rsidR="00F36A24" w:rsidRPr="00F36A24">
        <w:rPr>
          <w:bCs/>
          <w:sz w:val="28"/>
          <w:szCs w:val="28"/>
        </w:rPr>
        <w:t>об уплате фиксированного авансового платежа по НДФЛ иностранными гражданами, осуществляющими трудовую деятельность в Российской Федерации</w:t>
      </w:r>
      <w:r w:rsidR="006A2A54">
        <w:rPr>
          <w:bCs/>
          <w:sz w:val="28"/>
          <w:szCs w:val="28"/>
        </w:rPr>
        <w:t>».</w:t>
      </w:r>
    </w:p>
    <w:p w:rsidR="00A40623" w:rsidRPr="000D2323" w:rsidRDefault="00897D94" w:rsidP="006A2A5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670062">
        <w:rPr>
          <w:bCs/>
          <w:sz w:val="28"/>
          <w:szCs w:val="28"/>
        </w:rPr>
        <w:t>. </w:t>
      </w:r>
      <w:r w:rsidR="00A40623" w:rsidRPr="000D2323">
        <w:rPr>
          <w:bCs/>
          <w:sz w:val="28"/>
          <w:szCs w:val="28"/>
        </w:rPr>
        <w:t>Предложить Совету Государственной Думы принять следующие решения:</w:t>
      </w:r>
    </w:p>
    <w:p w:rsidR="00A40623" w:rsidRDefault="00A40623" w:rsidP="006A2A54">
      <w:pPr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0D2323">
        <w:rPr>
          <w:bCs/>
          <w:sz w:val="28"/>
          <w:szCs w:val="28"/>
        </w:rPr>
        <w:t>налогам</w:t>
      </w:r>
      <w:proofErr w:type="gramEnd"/>
      <w:r w:rsidRPr="000D2323">
        <w:rPr>
          <w:bCs/>
          <w:sz w:val="28"/>
          <w:szCs w:val="28"/>
        </w:rPr>
        <w:t xml:space="preserve"> ответственным </w:t>
      </w:r>
      <w:r w:rsidR="00670062">
        <w:rPr>
          <w:bCs/>
          <w:sz w:val="28"/>
          <w:szCs w:val="28"/>
        </w:rPr>
        <w:t>по</w:t>
      </w:r>
      <w:r w:rsidRPr="000D2323">
        <w:rPr>
          <w:bCs/>
          <w:sz w:val="28"/>
          <w:szCs w:val="28"/>
        </w:rPr>
        <w:t xml:space="preserve"> законопроект</w:t>
      </w:r>
      <w:r w:rsidR="00670062">
        <w:rPr>
          <w:bCs/>
          <w:sz w:val="28"/>
          <w:szCs w:val="28"/>
        </w:rPr>
        <w:t>у</w:t>
      </w:r>
      <w:r w:rsidR="00B86629">
        <w:rPr>
          <w:bCs/>
          <w:sz w:val="28"/>
          <w:szCs w:val="28"/>
        </w:rPr>
        <w:t>;</w:t>
      </w:r>
    </w:p>
    <w:p w:rsidR="00331585" w:rsidRPr="00473AE5" w:rsidRDefault="00897D94" w:rsidP="006A2A54">
      <w:pPr>
        <w:widowControl w:val="0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включить </w:t>
      </w:r>
      <w:r w:rsidR="00670062">
        <w:rPr>
          <w:bCs/>
          <w:sz w:val="28"/>
          <w:szCs w:val="28"/>
        </w:rPr>
        <w:t>законопрое</w:t>
      </w:r>
      <w:proofErr w:type="gramStart"/>
      <w:r w:rsidR="00670062">
        <w:rPr>
          <w:bCs/>
          <w:sz w:val="28"/>
          <w:szCs w:val="28"/>
        </w:rPr>
        <w:t>кт</w:t>
      </w:r>
      <w:r w:rsidRPr="000D2323">
        <w:rPr>
          <w:bCs/>
          <w:sz w:val="28"/>
          <w:szCs w:val="28"/>
        </w:rPr>
        <w:t xml:space="preserve"> в </w:t>
      </w:r>
      <w:r w:rsidRPr="00343F06">
        <w:rPr>
          <w:bCs/>
          <w:sz w:val="28"/>
          <w:szCs w:val="28"/>
        </w:rPr>
        <w:t>пр</w:t>
      </w:r>
      <w:proofErr w:type="gramEnd"/>
      <w:r w:rsidRPr="00343F06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E43C33" w:rsidRPr="00343F06">
        <w:rPr>
          <w:bCs/>
          <w:sz w:val="28"/>
          <w:szCs w:val="28"/>
        </w:rPr>
        <w:t>весенней</w:t>
      </w:r>
      <w:r w:rsidRPr="00343F06">
        <w:rPr>
          <w:bCs/>
          <w:sz w:val="28"/>
          <w:szCs w:val="28"/>
        </w:rPr>
        <w:t xml:space="preserve"> сессии</w:t>
      </w:r>
      <w:r w:rsidR="00670062" w:rsidRPr="00343F06">
        <w:rPr>
          <w:bCs/>
          <w:sz w:val="28"/>
          <w:szCs w:val="28"/>
        </w:rPr>
        <w:t xml:space="preserve"> (</w:t>
      </w:r>
      <w:r w:rsidR="006D4B5E">
        <w:rPr>
          <w:bCs/>
          <w:sz w:val="28"/>
          <w:szCs w:val="28"/>
        </w:rPr>
        <w:t>март</w:t>
      </w:r>
      <w:r w:rsidR="00670062" w:rsidRPr="00343F06">
        <w:rPr>
          <w:bCs/>
          <w:sz w:val="28"/>
          <w:szCs w:val="28"/>
        </w:rPr>
        <w:t>)</w:t>
      </w:r>
      <w:r w:rsidRPr="00343F06">
        <w:rPr>
          <w:bCs/>
          <w:sz w:val="28"/>
          <w:szCs w:val="28"/>
        </w:rPr>
        <w:t xml:space="preserve"> 202</w:t>
      </w:r>
      <w:r w:rsidR="006D4B5E">
        <w:rPr>
          <w:bCs/>
          <w:sz w:val="28"/>
          <w:szCs w:val="28"/>
        </w:rPr>
        <w:t>6</w:t>
      </w:r>
      <w:r w:rsidRPr="00343F06">
        <w:rPr>
          <w:bCs/>
          <w:sz w:val="28"/>
          <w:szCs w:val="28"/>
        </w:rPr>
        <w:t xml:space="preserve"> </w:t>
      </w:r>
      <w:r w:rsidR="00331585" w:rsidRPr="00473AE5">
        <w:rPr>
          <w:bCs/>
          <w:sz w:val="28"/>
          <w:szCs w:val="28"/>
        </w:rPr>
        <w:t xml:space="preserve">года </w:t>
      </w:r>
      <w:r w:rsidR="00616119" w:rsidRPr="00616119">
        <w:rPr>
          <w:bCs/>
          <w:sz w:val="28"/>
          <w:szCs w:val="28"/>
        </w:rPr>
        <w:t>в части законопроектов, подлежащих первоочередному рассмотрению</w:t>
      </w:r>
      <w:r w:rsidR="00331585" w:rsidRPr="00473AE5">
        <w:rPr>
          <w:sz w:val="28"/>
          <w:szCs w:val="28"/>
        </w:rPr>
        <w:t>;</w:t>
      </w:r>
    </w:p>
    <w:p w:rsidR="00331585" w:rsidRDefault="00AE6BD2" w:rsidP="00331585">
      <w:pPr>
        <w:ind w:firstLine="709"/>
        <w:jc w:val="both"/>
        <w:rPr>
          <w:bCs/>
          <w:sz w:val="28"/>
          <w:szCs w:val="28"/>
        </w:rPr>
      </w:pPr>
      <w:proofErr w:type="gramStart"/>
      <w:r w:rsidRPr="00343F06">
        <w:rPr>
          <w:bCs/>
          <w:sz w:val="28"/>
          <w:szCs w:val="28"/>
        </w:rPr>
        <w:t>направить указанный законопроект и материалы к нему в комитеты и</w:t>
      </w:r>
      <w:r w:rsidRPr="00AE6BD2">
        <w:rPr>
          <w:bCs/>
          <w:sz w:val="28"/>
          <w:szCs w:val="28"/>
        </w:rPr>
        <w:t xml:space="preserve">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</w:t>
      </w:r>
      <w:r w:rsidRPr="00417453">
        <w:rPr>
          <w:bCs/>
          <w:sz w:val="28"/>
          <w:szCs w:val="28"/>
        </w:rPr>
        <w:t xml:space="preserve">Федерации, </w:t>
      </w:r>
      <w:r w:rsidR="00331585">
        <w:rPr>
          <w:bCs/>
          <w:sz w:val="28"/>
          <w:szCs w:val="28"/>
        </w:rPr>
        <w:t xml:space="preserve">Общественную палату </w:t>
      </w:r>
      <w:r w:rsidR="00331585">
        <w:rPr>
          <w:bCs/>
          <w:sz w:val="28"/>
          <w:szCs w:val="28"/>
        </w:rPr>
        <w:lastRenderedPageBreak/>
        <w:t>Российской Федерации,</w:t>
      </w:r>
      <w:r w:rsidR="00331585">
        <w:rPr>
          <w:sz w:val="28"/>
          <w:szCs w:val="28"/>
        </w:rPr>
        <w:t xml:space="preserve"> </w:t>
      </w:r>
      <w:r w:rsidR="00331585">
        <w:rPr>
          <w:b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</w:t>
      </w:r>
      <w:proofErr w:type="gramEnd"/>
      <w:r w:rsidR="00331585">
        <w:rPr>
          <w:bCs/>
          <w:sz w:val="28"/>
          <w:szCs w:val="28"/>
        </w:rPr>
        <w:t xml:space="preserve"> Правовое управление Аппарата Государственной Думы для подготовки заключения;</w:t>
      </w:r>
    </w:p>
    <w:p w:rsidR="00A40623" w:rsidRDefault="00A40623" w:rsidP="0040149B">
      <w:pPr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</w:t>
      </w:r>
      <w:r w:rsidR="00955AE9" w:rsidRPr="0044405F">
        <w:rPr>
          <w:bCs/>
          <w:sz w:val="28"/>
          <w:szCs w:val="28"/>
        </w:rPr>
        <w:t>заключени</w:t>
      </w:r>
      <w:r w:rsidR="003634F4">
        <w:rPr>
          <w:bCs/>
          <w:sz w:val="28"/>
          <w:szCs w:val="28"/>
        </w:rPr>
        <w:t>я</w:t>
      </w:r>
      <w:r w:rsidR="00BE406D">
        <w:rPr>
          <w:bCs/>
          <w:sz w:val="28"/>
          <w:szCs w:val="28"/>
        </w:rPr>
        <w:t xml:space="preserve"> </w:t>
      </w:r>
      <w:r w:rsidRPr="000D2323">
        <w:rPr>
          <w:bCs/>
          <w:sz w:val="28"/>
          <w:szCs w:val="28"/>
        </w:rPr>
        <w:t xml:space="preserve">Правового управления Аппарата Государственной Думы </w:t>
      </w:r>
      <w:r w:rsidR="00F36A24">
        <w:rPr>
          <w:bCs/>
          <w:sz w:val="28"/>
          <w:szCs w:val="28"/>
        </w:rPr>
        <w:br/>
      </w:r>
      <w:r w:rsidRPr="000D2323">
        <w:rPr>
          <w:bCs/>
          <w:sz w:val="28"/>
          <w:szCs w:val="28"/>
        </w:rPr>
        <w:t xml:space="preserve">до </w:t>
      </w:r>
      <w:r w:rsidR="00F36A24">
        <w:rPr>
          <w:bCs/>
          <w:sz w:val="28"/>
          <w:szCs w:val="28"/>
        </w:rPr>
        <w:t>11 марта</w:t>
      </w:r>
      <w:r w:rsidR="00674360">
        <w:rPr>
          <w:bCs/>
          <w:sz w:val="28"/>
          <w:szCs w:val="28"/>
        </w:rPr>
        <w:t xml:space="preserve"> 2026 </w:t>
      </w:r>
      <w:r w:rsidR="002B190C">
        <w:rPr>
          <w:bCs/>
          <w:sz w:val="28"/>
          <w:szCs w:val="28"/>
        </w:rPr>
        <w:t>года;</w:t>
      </w:r>
    </w:p>
    <w:p w:rsidR="00A40623" w:rsidRPr="000D2323" w:rsidRDefault="00A40623" w:rsidP="0040149B">
      <w:pPr>
        <w:ind w:firstLine="709"/>
        <w:jc w:val="both"/>
        <w:rPr>
          <w:bCs/>
          <w:sz w:val="28"/>
          <w:szCs w:val="28"/>
        </w:rPr>
      </w:pPr>
      <w:r w:rsidRPr="00EA68C5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674360">
        <w:rPr>
          <w:bCs/>
          <w:sz w:val="28"/>
          <w:szCs w:val="28"/>
        </w:rPr>
        <w:t>март 2026</w:t>
      </w:r>
      <w:r w:rsidRPr="00EA68C5">
        <w:rPr>
          <w:bCs/>
          <w:sz w:val="28"/>
          <w:szCs w:val="28"/>
        </w:rPr>
        <w:t xml:space="preserve"> года.</w:t>
      </w:r>
    </w:p>
    <w:p w:rsidR="0094033C" w:rsidRPr="00A40623" w:rsidRDefault="00897D94" w:rsidP="0040149B">
      <w:pPr>
        <w:pStyle w:val="2"/>
        <w:ind w:firstLine="709"/>
        <w:jc w:val="both"/>
        <w:rPr>
          <w:szCs w:val="28"/>
          <w:u w:val="none"/>
        </w:rPr>
      </w:pPr>
      <w:r>
        <w:rPr>
          <w:bCs/>
          <w:iCs/>
          <w:szCs w:val="28"/>
          <w:u w:val="none"/>
        </w:rPr>
        <w:t>4</w:t>
      </w:r>
      <w:r w:rsidR="00A40623" w:rsidRPr="00A40623">
        <w:rPr>
          <w:bCs/>
          <w:iCs/>
          <w:szCs w:val="28"/>
          <w:u w:val="none"/>
        </w:rPr>
        <w:t>. Направить настоящее Решение, законопроект и материалы к нему</w:t>
      </w:r>
      <w:r w:rsidR="00670062">
        <w:rPr>
          <w:bCs/>
          <w:iCs/>
          <w:szCs w:val="28"/>
          <w:u w:val="none"/>
        </w:rPr>
        <w:t>, а также проект решения Совета Государственной Думы</w:t>
      </w:r>
      <w:r w:rsidR="00A40623" w:rsidRPr="00A40623">
        <w:rPr>
          <w:bCs/>
          <w:iCs/>
          <w:szCs w:val="28"/>
          <w:u w:val="none"/>
        </w:rPr>
        <w:t xml:space="preserve"> на рассмотрение Совета Государственной Думы</w:t>
      </w:r>
      <w:r w:rsidR="0094033C" w:rsidRPr="00A40623">
        <w:rPr>
          <w:szCs w:val="28"/>
          <w:u w:val="none"/>
        </w:rPr>
        <w:t xml:space="preserve">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FD0664" w:rsidTr="00870D55">
        <w:tc>
          <w:tcPr>
            <w:tcW w:w="4643" w:type="dxa"/>
          </w:tcPr>
          <w:p w:rsidR="00FD0664" w:rsidRDefault="00FD0664" w:rsidP="0040149B">
            <w:pPr>
              <w:widowControl w:val="0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643" w:type="dxa"/>
          </w:tcPr>
          <w:p w:rsidR="00FD0664" w:rsidRDefault="00FD0664" w:rsidP="0040149B">
            <w:pPr>
              <w:widowControl w:val="0"/>
              <w:jc w:val="right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</w:tr>
    </w:tbl>
    <w:p w:rsidR="0094033C" w:rsidRDefault="0094033C" w:rsidP="0094033C">
      <w:pPr>
        <w:spacing w:line="276" w:lineRule="auto"/>
        <w:ind w:firstLine="708"/>
        <w:rPr>
          <w:sz w:val="28"/>
          <w:szCs w:val="28"/>
        </w:rPr>
      </w:pPr>
    </w:p>
    <w:p w:rsidR="007F3FEA" w:rsidRDefault="007F3FEA" w:rsidP="0094033C">
      <w:pPr>
        <w:spacing w:line="276" w:lineRule="auto"/>
        <w:ind w:firstLine="708"/>
        <w:rPr>
          <w:sz w:val="28"/>
          <w:szCs w:val="28"/>
        </w:rPr>
      </w:pPr>
    </w:p>
    <w:p w:rsidR="005C62AC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5C62AC" w:rsidRPr="00536183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председателя Комитета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О.Н.Ануфриева</w:t>
      </w:r>
      <w:proofErr w:type="spellEnd"/>
      <w:r>
        <w:rPr>
          <w:sz w:val="28"/>
          <w:szCs w:val="28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8C0526" w:rsidRPr="007E563A" w:rsidTr="008C0526"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741057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11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7410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9811C4" w:rsidRDefault="0094033C" w:rsidP="009811C4">
    <w:pPr>
      <w:pStyle w:val="a3"/>
      <w:framePr w:wrap="around" w:vAnchor="text" w:hAnchor="page" w:x="6026" w:y="-28"/>
      <w:rPr>
        <w:rStyle w:val="a5"/>
        <w:sz w:val="28"/>
        <w:szCs w:val="28"/>
      </w:rPr>
    </w:pPr>
    <w:r w:rsidRPr="009811C4">
      <w:rPr>
        <w:rStyle w:val="a5"/>
        <w:sz w:val="28"/>
        <w:szCs w:val="28"/>
      </w:rPr>
      <w:fldChar w:fldCharType="begin"/>
    </w:r>
    <w:r w:rsidRPr="009811C4">
      <w:rPr>
        <w:rStyle w:val="a5"/>
        <w:sz w:val="28"/>
        <w:szCs w:val="28"/>
      </w:rPr>
      <w:instrText xml:space="preserve">PAGE  </w:instrText>
    </w:r>
    <w:r w:rsidRPr="009811C4">
      <w:rPr>
        <w:rStyle w:val="a5"/>
        <w:sz w:val="28"/>
        <w:szCs w:val="28"/>
      </w:rPr>
      <w:fldChar w:fldCharType="separate"/>
    </w:r>
    <w:r w:rsidR="00741057">
      <w:rPr>
        <w:rStyle w:val="a5"/>
        <w:noProof/>
        <w:sz w:val="28"/>
        <w:szCs w:val="28"/>
      </w:rPr>
      <w:t>2</w:t>
    </w:r>
    <w:r w:rsidRPr="009811C4">
      <w:rPr>
        <w:rStyle w:val="a5"/>
        <w:sz w:val="28"/>
        <w:szCs w:val="28"/>
      </w:rPr>
      <w:fldChar w:fldCharType="end"/>
    </w:r>
  </w:p>
  <w:p w:rsidR="004C51AC" w:rsidRDefault="007410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30B34"/>
    <w:rsid w:val="000644AC"/>
    <w:rsid w:val="00074206"/>
    <w:rsid w:val="0009727B"/>
    <w:rsid w:val="00097BD2"/>
    <w:rsid w:val="000C3AF0"/>
    <w:rsid w:val="0012701F"/>
    <w:rsid w:val="001276A6"/>
    <w:rsid w:val="001473EC"/>
    <w:rsid w:val="001523D8"/>
    <w:rsid w:val="0015545E"/>
    <w:rsid w:val="001614D9"/>
    <w:rsid w:val="00162E9B"/>
    <w:rsid w:val="0017092C"/>
    <w:rsid w:val="00176CB6"/>
    <w:rsid w:val="00186F61"/>
    <w:rsid w:val="0019038D"/>
    <w:rsid w:val="001927C6"/>
    <w:rsid w:val="001B7E24"/>
    <w:rsid w:val="001F1689"/>
    <w:rsid w:val="001F42DD"/>
    <w:rsid w:val="00204417"/>
    <w:rsid w:val="00204484"/>
    <w:rsid w:val="002203BD"/>
    <w:rsid w:val="00283AC4"/>
    <w:rsid w:val="00294174"/>
    <w:rsid w:val="002A74CC"/>
    <w:rsid w:val="002B190C"/>
    <w:rsid w:val="002D4929"/>
    <w:rsid w:val="002D508B"/>
    <w:rsid w:val="002F48F7"/>
    <w:rsid w:val="003153E2"/>
    <w:rsid w:val="00331585"/>
    <w:rsid w:val="00335C97"/>
    <w:rsid w:val="00343F06"/>
    <w:rsid w:val="003634F4"/>
    <w:rsid w:val="00363544"/>
    <w:rsid w:val="003726D2"/>
    <w:rsid w:val="00384774"/>
    <w:rsid w:val="00394B08"/>
    <w:rsid w:val="003D3784"/>
    <w:rsid w:val="003F2F1D"/>
    <w:rsid w:val="0040149B"/>
    <w:rsid w:val="00417453"/>
    <w:rsid w:val="004346AD"/>
    <w:rsid w:val="00464780"/>
    <w:rsid w:val="004710E4"/>
    <w:rsid w:val="004817EC"/>
    <w:rsid w:val="004B64C1"/>
    <w:rsid w:val="004B6E8F"/>
    <w:rsid w:val="0050653E"/>
    <w:rsid w:val="00522997"/>
    <w:rsid w:val="00544DA7"/>
    <w:rsid w:val="005724D2"/>
    <w:rsid w:val="00585067"/>
    <w:rsid w:val="0059159C"/>
    <w:rsid w:val="00591DD1"/>
    <w:rsid w:val="005965C7"/>
    <w:rsid w:val="00597538"/>
    <w:rsid w:val="005B26BE"/>
    <w:rsid w:val="005C62AC"/>
    <w:rsid w:val="005F3575"/>
    <w:rsid w:val="00612CCE"/>
    <w:rsid w:val="00616119"/>
    <w:rsid w:val="00667500"/>
    <w:rsid w:val="00670062"/>
    <w:rsid w:val="00674360"/>
    <w:rsid w:val="006941EE"/>
    <w:rsid w:val="006A2A54"/>
    <w:rsid w:val="006A709A"/>
    <w:rsid w:val="006D4B5E"/>
    <w:rsid w:val="00741057"/>
    <w:rsid w:val="00752A78"/>
    <w:rsid w:val="0077284A"/>
    <w:rsid w:val="007817BF"/>
    <w:rsid w:val="00787C1C"/>
    <w:rsid w:val="007C0EFF"/>
    <w:rsid w:val="007C3119"/>
    <w:rsid w:val="007D34E1"/>
    <w:rsid w:val="007D4DAE"/>
    <w:rsid w:val="007D5E33"/>
    <w:rsid w:val="007D683C"/>
    <w:rsid w:val="007E56A0"/>
    <w:rsid w:val="007F3FEA"/>
    <w:rsid w:val="00861E31"/>
    <w:rsid w:val="008637DF"/>
    <w:rsid w:val="00870D55"/>
    <w:rsid w:val="008925F1"/>
    <w:rsid w:val="00897D94"/>
    <w:rsid w:val="008A0647"/>
    <w:rsid w:val="008C0526"/>
    <w:rsid w:val="008D2F33"/>
    <w:rsid w:val="008E3DE5"/>
    <w:rsid w:val="008E729A"/>
    <w:rsid w:val="0094033C"/>
    <w:rsid w:val="0095482F"/>
    <w:rsid w:val="00955211"/>
    <w:rsid w:val="00955AE9"/>
    <w:rsid w:val="009671B5"/>
    <w:rsid w:val="009811C4"/>
    <w:rsid w:val="009A0A68"/>
    <w:rsid w:val="009B4D4A"/>
    <w:rsid w:val="009B56BC"/>
    <w:rsid w:val="009E5FC2"/>
    <w:rsid w:val="009F32C5"/>
    <w:rsid w:val="009F5BBC"/>
    <w:rsid w:val="00A05CE7"/>
    <w:rsid w:val="00A17CE7"/>
    <w:rsid w:val="00A315B0"/>
    <w:rsid w:val="00A37D5D"/>
    <w:rsid w:val="00A40623"/>
    <w:rsid w:val="00A41C5C"/>
    <w:rsid w:val="00A821BF"/>
    <w:rsid w:val="00A93908"/>
    <w:rsid w:val="00AA6A78"/>
    <w:rsid w:val="00AB60C6"/>
    <w:rsid w:val="00AC4FA2"/>
    <w:rsid w:val="00AC7FF9"/>
    <w:rsid w:val="00AE6BD2"/>
    <w:rsid w:val="00B313D3"/>
    <w:rsid w:val="00B3319B"/>
    <w:rsid w:val="00B3449F"/>
    <w:rsid w:val="00B500A8"/>
    <w:rsid w:val="00B53AFE"/>
    <w:rsid w:val="00B61F97"/>
    <w:rsid w:val="00B81881"/>
    <w:rsid w:val="00B86629"/>
    <w:rsid w:val="00B97565"/>
    <w:rsid w:val="00BA1674"/>
    <w:rsid w:val="00BB6B80"/>
    <w:rsid w:val="00BE406D"/>
    <w:rsid w:val="00C039C1"/>
    <w:rsid w:val="00C70F89"/>
    <w:rsid w:val="00CD6792"/>
    <w:rsid w:val="00CD6DEA"/>
    <w:rsid w:val="00CE3BA7"/>
    <w:rsid w:val="00D104BB"/>
    <w:rsid w:val="00D17D7D"/>
    <w:rsid w:val="00D27B1C"/>
    <w:rsid w:val="00D3000B"/>
    <w:rsid w:val="00D30C45"/>
    <w:rsid w:val="00D47A68"/>
    <w:rsid w:val="00D5192E"/>
    <w:rsid w:val="00D97B28"/>
    <w:rsid w:val="00DA6256"/>
    <w:rsid w:val="00DA78EB"/>
    <w:rsid w:val="00DB322D"/>
    <w:rsid w:val="00DC63AD"/>
    <w:rsid w:val="00DF2104"/>
    <w:rsid w:val="00E001C2"/>
    <w:rsid w:val="00E43C33"/>
    <w:rsid w:val="00E46B6F"/>
    <w:rsid w:val="00E50D64"/>
    <w:rsid w:val="00E53AD4"/>
    <w:rsid w:val="00E662CF"/>
    <w:rsid w:val="00E87F02"/>
    <w:rsid w:val="00EC36F9"/>
    <w:rsid w:val="00EE4193"/>
    <w:rsid w:val="00EF7346"/>
    <w:rsid w:val="00F10F5F"/>
    <w:rsid w:val="00F361B7"/>
    <w:rsid w:val="00F36A24"/>
    <w:rsid w:val="00F37D88"/>
    <w:rsid w:val="00F522D5"/>
    <w:rsid w:val="00F53653"/>
    <w:rsid w:val="00F71E33"/>
    <w:rsid w:val="00FD0664"/>
    <w:rsid w:val="00FD06E9"/>
    <w:rsid w:val="00FD229B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КУЗНЕЦОВА Марина Александровна</cp:lastModifiedBy>
  <cp:revision>61</cp:revision>
  <cp:lastPrinted>2026-02-24T07:07:00Z</cp:lastPrinted>
  <dcterms:created xsi:type="dcterms:W3CDTF">2024-05-30T13:45:00Z</dcterms:created>
  <dcterms:modified xsi:type="dcterms:W3CDTF">2026-02-24T07:07:00Z</dcterms:modified>
</cp:coreProperties>
</file>