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1639" w:rsidRPr="0010565A" w:rsidRDefault="007C1639" w:rsidP="007C1639">
      <w:pPr>
        <w:spacing w:after="0" w:line="240" w:lineRule="auto"/>
        <w:jc w:val="right"/>
        <w:rPr>
          <w:rFonts w:ascii="Times New Roman" w:eastAsia="Calibri" w:hAnsi="Times New Roman"/>
          <w:i/>
          <w:sz w:val="28"/>
          <w:szCs w:val="28"/>
        </w:rPr>
      </w:pPr>
    </w:p>
    <w:p w:rsidR="00DA723D" w:rsidRPr="003113F1" w:rsidRDefault="00DA723D" w:rsidP="00DA723D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bookmarkStart w:id="0" w:name="_GoBack"/>
      <w:bookmarkEnd w:id="0"/>
      <w:r w:rsidRPr="003113F1">
        <w:rPr>
          <w:rFonts w:ascii="Times New Roman" w:eastAsia="Calibri" w:hAnsi="Times New Roman"/>
          <w:sz w:val="28"/>
          <w:szCs w:val="28"/>
        </w:rPr>
        <w:t>ГОСУДАРСТВЕННАЯ ДУМА</w:t>
      </w:r>
    </w:p>
    <w:p w:rsidR="00DA723D" w:rsidRPr="003113F1" w:rsidRDefault="00DA723D" w:rsidP="00DA723D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3113F1">
        <w:rPr>
          <w:rFonts w:ascii="Times New Roman" w:eastAsia="Calibri" w:hAnsi="Times New Roman"/>
          <w:sz w:val="28"/>
          <w:szCs w:val="28"/>
        </w:rPr>
        <w:t>ФЕДЕРАЛЬНОГО СОБРАНИЯ РОССИЙСКОЙ ФЕДЕРАЦИИ</w:t>
      </w:r>
    </w:p>
    <w:p w:rsidR="00DA723D" w:rsidRPr="003113F1" w:rsidRDefault="00DA723D" w:rsidP="00DA723D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3113F1">
        <w:rPr>
          <w:rFonts w:ascii="Times New Roman" w:eastAsia="Calibri" w:hAnsi="Times New Roman"/>
          <w:sz w:val="28"/>
          <w:szCs w:val="28"/>
        </w:rPr>
        <w:t>ВОСЬМОГО СОЗЫВА</w:t>
      </w:r>
    </w:p>
    <w:p w:rsidR="00DA723D" w:rsidRPr="003113F1" w:rsidRDefault="00DA723D" w:rsidP="00DA723D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3113F1">
        <w:rPr>
          <w:rFonts w:ascii="Times New Roman" w:hAnsi="Times New Roman"/>
          <w:b/>
          <w:bCs/>
          <w:spacing w:val="5"/>
          <w:sz w:val="28"/>
          <w:szCs w:val="28"/>
          <w:lang w:eastAsia="ru-RU"/>
        </w:rPr>
        <w:t>КОМИТЕТ ПО ЗАЩИТЕ КОНКУРЕНЦИИ</w:t>
      </w:r>
    </w:p>
    <w:p w:rsidR="00DA723D" w:rsidRPr="003113F1" w:rsidRDefault="00DA723D" w:rsidP="00DA723D">
      <w:pPr>
        <w:keepNext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kern w:val="32"/>
          <w:sz w:val="28"/>
          <w:szCs w:val="28"/>
          <w:lang w:eastAsia="ru-RU"/>
        </w:rPr>
      </w:pPr>
    </w:p>
    <w:p w:rsidR="000058B8" w:rsidRDefault="000058B8" w:rsidP="00DA723D">
      <w:pPr>
        <w:keepNext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kern w:val="32"/>
          <w:sz w:val="28"/>
          <w:szCs w:val="28"/>
          <w:lang w:eastAsia="ru-RU"/>
        </w:rPr>
      </w:pPr>
    </w:p>
    <w:p w:rsidR="00575CDA" w:rsidRPr="007F2FC6" w:rsidRDefault="00354A2E" w:rsidP="00DA723D">
      <w:pPr>
        <w:keepNext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kern w:val="32"/>
          <w:sz w:val="28"/>
          <w:szCs w:val="28"/>
          <w:lang w:eastAsia="ru-RU"/>
        </w:rPr>
      </w:pPr>
      <w:r w:rsidRPr="00354A2E">
        <w:rPr>
          <w:rFonts w:ascii="Times New Roman" w:hAnsi="Times New Roman"/>
          <w:kern w:val="32"/>
          <w:sz w:val="28"/>
          <w:szCs w:val="28"/>
          <w:lang w:eastAsia="ru-RU"/>
        </w:rPr>
        <w:t>1</w:t>
      </w:r>
      <w:r w:rsidR="003835A4" w:rsidRPr="00354A2E">
        <w:rPr>
          <w:rFonts w:ascii="Times New Roman" w:hAnsi="Times New Roman"/>
          <w:kern w:val="32"/>
          <w:sz w:val="28"/>
          <w:szCs w:val="28"/>
          <w:lang w:eastAsia="ru-RU"/>
        </w:rPr>
        <w:t xml:space="preserve">8 </w:t>
      </w:r>
      <w:r w:rsidRPr="00354A2E">
        <w:rPr>
          <w:rFonts w:ascii="Times New Roman" w:hAnsi="Times New Roman"/>
          <w:kern w:val="32"/>
          <w:sz w:val="28"/>
          <w:szCs w:val="28"/>
          <w:lang w:eastAsia="ru-RU"/>
        </w:rPr>
        <w:t>марта</w:t>
      </w:r>
      <w:r w:rsidR="003835A4" w:rsidRPr="00354A2E">
        <w:rPr>
          <w:rFonts w:ascii="Times New Roman" w:hAnsi="Times New Roman"/>
          <w:kern w:val="32"/>
          <w:sz w:val="28"/>
          <w:szCs w:val="28"/>
          <w:lang w:eastAsia="ru-RU"/>
        </w:rPr>
        <w:t xml:space="preserve"> 2026 года                                                                                        </w:t>
      </w:r>
      <w:r w:rsidR="003835A4" w:rsidRPr="007F2FC6">
        <w:rPr>
          <w:rFonts w:ascii="Times New Roman" w:hAnsi="Times New Roman"/>
          <w:kern w:val="32"/>
          <w:sz w:val="28"/>
          <w:szCs w:val="28"/>
          <w:lang w:eastAsia="ru-RU"/>
        </w:rPr>
        <w:t xml:space="preserve">№ </w:t>
      </w:r>
      <w:r w:rsidR="007F2FC6" w:rsidRPr="007F2FC6">
        <w:rPr>
          <w:rFonts w:ascii="Times New Roman" w:hAnsi="Times New Roman"/>
          <w:kern w:val="32"/>
          <w:sz w:val="28"/>
          <w:szCs w:val="28"/>
          <w:u w:val="single"/>
          <w:lang w:eastAsia="ru-RU"/>
        </w:rPr>
        <w:t>219</w:t>
      </w:r>
    </w:p>
    <w:p w:rsidR="00DA723D" w:rsidRPr="00810320" w:rsidRDefault="00DA723D" w:rsidP="00DA723D">
      <w:pPr>
        <w:keepNext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kern w:val="32"/>
          <w:sz w:val="28"/>
          <w:szCs w:val="28"/>
          <w:lang w:eastAsia="ru-RU"/>
        </w:rPr>
      </w:pPr>
      <w:proofErr w:type="gramStart"/>
      <w:r w:rsidRPr="00810320">
        <w:rPr>
          <w:rFonts w:ascii="Times New Roman" w:hAnsi="Times New Roman"/>
          <w:b/>
          <w:kern w:val="32"/>
          <w:sz w:val="28"/>
          <w:szCs w:val="28"/>
          <w:lang w:eastAsia="ru-RU"/>
        </w:rPr>
        <w:t>З</w:t>
      </w:r>
      <w:proofErr w:type="gramEnd"/>
      <w:r w:rsidRPr="00810320">
        <w:rPr>
          <w:rFonts w:ascii="Times New Roman" w:hAnsi="Times New Roman"/>
          <w:b/>
          <w:kern w:val="32"/>
          <w:sz w:val="28"/>
          <w:szCs w:val="28"/>
          <w:lang w:eastAsia="ru-RU"/>
        </w:rPr>
        <w:t xml:space="preserve"> А К Л Ю Ч Е Н И Е</w:t>
      </w:r>
    </w:p>
    <w:p w:rsidR="003D23F3" w:rsidRPr="003D23F3" w:rsidRDefault="003D23F3" w:rsidP="00405781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354A2E" w:rsidRDefault="007F632E" w:rsidP="00354A2E">
      <w:pPr>
        <w:spacing w:line="240" w:lineRule="auto"/>
        <w:ind w:left="720" w:right="535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E1441">
        <w:rPr>
          <w:rFonts w:ascii="Times New Roman" w:hAnsi="Times New Roman"/>
          <w:b/>
          <w:kern w:val="32"/>
          <w:sz w:val="28"/>
          <w:szCs w:val="28"/>
          <w:lang w:eastAsia="ru-RU"/>
        </w:rPr>
        <w:t>на проект</w:t>
      </w:r>
      <w:r w:rsidR="00B87E49" w:rsidRPr="005E1441">
        <w:rPr>
          <w:rFonts w:ascii="Times New Roman" w:hAnsi="Times New Roman"/>
          <w:b/>
          <w:kern w:val="32"/>
          <w:sz w:val="28"/>
          <w:szCs w:val="28"/>
          <w:lang w:eastAsia="ru-RU"/>
        </w:rPr>
        <w:t xml:space="preserve"> </w:t>
      </w:r>
      <w:r w:rsidR="00B87E49" w:rsidRPr="005E1441">
        <w:rPr>
          <w:rFonts w:ascii="Times New Roman" w:hAnsi="Times New Roman"/>
          <w:b/>
          <w:sz w:val="28"/>
          <w:szCs w:val="28"/>
          <w:lang w:eastAsia="ru-RU"/>
        </w:rPr>
        <w:t>федерального закона</w:t>
      </w:r>
      <w:r w:rsidR="007C1639" w:rsidRPr="005E1441">
        <w:rPr>
          <w:rFonts w:ascii="Times New Roman" w:hAnsi="Times New Roman"/>
          <w:b/>
          <w:sz w:val="28"/>
          <w:szCs w:val="28"/>
          <w:lang w:eastAsia="ru-RU"/>
        </w:rPr>
        <w:t xml:space="preserve"> №</w:t>
      </w:r>
      <w:r w:rsidR="00F62F64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354A2E" w:rsidRPr="00354A2E">
        <w:rPr>
          <w:rFonts w:ascii="Times New Roman" w:hAnsi="Times New Roman"/>
          <w:b/>
          <w:sz w:val="28"/>
          <w:szCs w:val="28"/>
          <w:lang w:eastAsia="ru-RU"/>
        </w:rPr>
        <w:t>1156624-8 "О внесении изменений в Федеральный закон "О промышленной политике в Российской Федерации" и признании утратившим силу пункта 15 статьи 46 Федерального закона "О техническом регулировании"</w:t>
      </w:r>
    </w:p>
    <w:p w:rsidR="008D4029" w:rsidRPr="00354A2E" w:rsidRDefault="00354A2E" w:rsidP="00354A2E">
      <w:pPr>
        <w:spacing w:line="240" w:lineRule="auto"/>
        <w:ind w:left="720" w:right="535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354A2E">
        <w:rPr>
          <w:rFonts w:ascii="Times New Roman" w:hAnsi="Times New Roman"/>
          <w:sz w:val="28"/>
          <w:szCs w:val="28"/>
          <w:lang w:eastAsia="ru-RU"/>
        </w:rPr>
        <w:t>(об установлении государственного контроля (надзора) за отдельными видами промышленной продукции)</w:t>
      </w:r>
    </w:p>
    <w:p w:rsidR="00B87E49" w:rsidRPr="005E1441" w:rsidRDefault="00B87E49" w:rsidP="00FA0AD7">
      <w:pPr>
        <w:shd w:val="clear" w:color="auto" w:fill="FFFFFF"/>
        <w:tabs>
          <w:tab w:val="left" w:pos="5950"/>
          <w:tab w:val="left" w:pos="6427"/>
        </w:tabs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5E1441">
        <w:rPr>
          <w:rFonts w:ascii="Times New Roman" w:hAnsi="Times New Roman"/>
          <w:spacing w:val="-5"/>
          <w:sz w:val="28"/>
          <w:szCs w:val="28"/>
          <w:lang w:eastAsia="ru-RU"/>
        </w:rPr>
        <w:t xml:space="preserve">внесен </w:t>
      </w:r>
      <w:r w:rsidR="00FB5B4B" w:rsidRPr="005E1441">
        <w:rPr>
          <w:rFonts w:ascii="Times New Roman" w:hAnsi="Times New Roman"/>
          <w:sz w:val="28"/>
          <w:szCs w:val="28"/>
        </w:rPr>
        <w:t>Правительством Российской Федерации</w:t>
      </w:r>
    </w:p>
    <w:p w:rsidR="00880BAD" w:rsidRPr="005E1441" w:rsidRDefault="00880BAD" w:rsidP="00FA0AD7">
      <w:pPr>
        <w:suppressAutoHyphens/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932941" w:rsidRDefault="00B87E49" w:rsidP="002C5DDD">
      <w:pPr>
        <w:suppressAutoHyphens/>
        <w:spacing w:after="0" w:line="33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62F64">
        <w:rPr>
          <w:rFonts w:ascii="Times New Roman" w:hAnsi="Times New Roman"/>
          <w:sz w:val="28"/>
          <w:szCs w:val="28"/>
        </w:rPr>
        <w:t xml:space="preserve">Комитет Государственной Думы по защите конкуренции </w:t>
      </w:r>
      <w:r w:rsidR="00097C7C" w:rsidRPr="00F62F64">
        <w:rPr>
          <w:rFonts w:ascii="Times New Roman" w:hAnsi="Times New Roman"/>
          <w:sz w:val="28"/>
          <w:szCs w:val="28"/>
        </w:rPr>
        <w:br/>
      </w:r>
      <w:r w:rsidRPr="00F62F64">
        <w:rPr>
          <w:rFonts w:ascii="Times New Roman" w:hAnsi="Times New Roman"/>
          <w:sz w:val="28"/>
          <w:szCs w:val="28"/>
        </w:rPr>
        <w:t xml:space="preserve">(далее </w:t>
      </w:r>
      <w:r w:rsidR="00417172" w:rsidRPr="00F62F64">
        <w:rPr>
          <w:rFonts w:ascii="Times New Roman" w:hAnsi="Times New Roman"/>
          <w:sz w:val="28"/>
          <w:szCs w:val="28"/>
        </w:rPr>
        <w:t>-</w:t>
      </w:r>
      <w:r w:rsidRPr="00F62F64">
        <w:rPr>
          <w:rFonts w:ascii="Times New Roman" w:hAnsi="Times New Roman"/>
          <w:sz w:val="28"/>
          <w:szCs w:val="28"/>
        </w:rPr>
        <w:t xml:space="preserve"> Комитет) рассмотрел</w:t>
      </w:r>
      <w:r w:rsidR="002B19AF" w:rsidRPr="00F62F64">
        <w:rPr>
          <w:rFonts w:ascii="Times New Roman" w:hAnsi="Times New Roman"/>
          <w:sz w:val="28"/>
          <w:szCs w:val="28"/>
        </w:rPr>
        <w:t xml:space="preserve"> в части вопросов, отнесенных к ведению Комитета,</w:t>
      </w:r>
      <w:r w:rsidRPr="00F62F64">
        <w:rPr>
          <w:rFonts w:ascii="Times New Roman" w:hAnsi="Times New Roman"/>
          <w:sz w:val="28"/>
          <w:szCs w:val="28"/>
        </w:rPr>
        <w:t xml:space="preserve"> проект федерального закона</w:t>
      </w:r>
      <w:r w:rsidR="00443881" w:rsidRPr="00F62F64">
        <w:rPr>
          <w:rFonts w:ascii="Times New Roman" w:hAnsi="Times New Roman"/>
          <w:sz w:val="28"/>
          <w:szCs w:val="28"/>
        </w:rPr>
        <w:t xml:space="preserve"> №</w:t>
      </w:r>
      <w:r w:rsidRPr="00F62F64">
        <w:rPr>
          <w:rFonts w:ascii="Times New Roman" w:hAnsi="Times New Roman"/>
          <w:sz w:val="28"/>
          <w:szCs w:val="28"/>
        </w:rPr>
        <w:t xml:space="preserve"> </w:t>
      </w:r>
      <w:r w:rsidR="00354A2E" w:rsidRPr="00354A2E">
        <w:rPr>
          <w:rFonts w:ascii="Times New Roman" w:hAnsi="Times New Roman"/>
          <w:bCs/>
          <w:sz w:val="28"/>
          <w:szCs w:val="28"/>
          <w:lang w:eastAsia="ru-RU"/>
        </w:rPr>
        <w:t xml:space="preserve">1156624-8 "О внесении изменений в Федеральный закон "О промышленной политике в Российской Федерации" и признании утратившим силу пункта 15 статьи 46 Федерального закона </w:t>
      </w:r>
      <w:r w:rsidR="00387281">
        <w:rPr>
          <w:rFonts w:ascii="Times New Roman" w:hAnsi="Times New Roman"/>
          <w:bCs/>
          <w:sz w:val="28"/>
          <w:szCs w:val="28"/>
          <w:lang w:eastAsia="ru-RU"/>
        </w:rPr>
        <w:br/>
      </w:r>
      <w:r w:rsidR="00354A2E" w:rsidRPr="00354A2E">
        <w:rPr>
          <w:rFonts w:ascii="Times New Roman" w:hAnsi="Times New Roman"/>
          <w:bCs/>
          <w:sz w:val="28"/>
          <w:szCs w:val="28"/>
          <w:lang w:eastAsia="ru-RU"/>
        </w:rPr>
        <w:t>"О техническом регулировании"</w:t>
      </w:r>
      <w:r w:rsidRPr="005E1441">
        <w:rPr>
          <w:rFonts w:ascii="Times New Roman" w:hAnsi="Times New Roman"/>
          <w:sz w:val="28"/>
          <w:szCs w:val="28"/>
        </w:rPr>
        <w:t xml:space="preserve"> </w:t>
      </w:r>
      <w:r w:rsidR="001A4E80" w:rsidRPr="001A4E80">
        <w:rPr>
          <w:rFonts w:ascii="Times New Roman" w:hAnsi="Times New Roman"/>
          <w:sz w:val="28"/>
          <w:szCs w:val="28"/>
        </w:rPr>
        <w:t xml:space="preserve">(далее </w:t>
      </w:r>
      <w:r w:rsidR="00417172">
        <w:rPr>
          <w:rFonts w:ascii="Times New Roman" w:hAnsi="Times New Roman"/>
          <w:sz w:val="28"/>
          <w:szCs w:val="28"/>
        </w:rPr>
        <w:t>-</w:t>
      </w:r>
      <w:r w:rsidR="007C1639">
        <w:rPr>
          <w:rFonts w:ascii="Times New Roman" w:hAnsi="Times New Roman"/>
          <w:sz w:val="28"/>
          <w:szCs w:val="28"/>
        </w:rPr>
        <w:t xml:space="preserve"> законопроект)</w:t>
      </w:r>
      <w:r w:rsidRPr="003D095C">
        <w:rPr>
          <w:rFonts w:ascii="Times New Roman" w:hAnsi="Times New Roman"/>
          <w:sz w:val="28"/>
          <w:szCs w:val="28"/>
        </w:rPr>
        <w:t>.</w:t>
      </w:r>
    </w:p>
    <w:p w:rsidR="00FA4C87" w:rsidRDefault="00F62F64" w:rsidP="002C5DDD">
      <w:pPr>
        <w:suppressAutoHyphens/>
        <w:spacing w:after="0" w:line="33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B7CE0">
        <w:rPr>
          <w:rFonts w:ascii="Times New Roman" w:hAnsi="Times New Roman"/>
          <w:sz w:val="28"/>
          <w:szCs w:val="28"/>
        </w:rPr>
        <w:t>З</w:t>
      </w:r>
      <w:r w:rsidR="005E1441" w:rsidRPr="000B7CE0">
        <w:rPr>
          <w:rFonts w:ascii="Times New Roman" w:hAnsi="Times New Roman"/>
          <w:sz w:val="28"/>
          <w:szCs w:val="28"/>
        </w:rPr>
        <w:t>аконопроект</w:t>
      </w:r>
      <w:r w:rsidR="000B7CE0" w:rsidRPr="000B7CE0">
        <w:rPr>
          <w:rFonts w:ascii="Times New Roman" w:hAnsi="Times New Roman"/>
          <w:sz w:val="28"/>
          <w:szCs w:val="28"/>
        </w:rPr>
        <w:t xml:space="preserve">ом </w:t>
      </w:r>
      <w:r w:rsidR="004460F2" w:rsidRPr="000B7CE0">
        <w:rPr>
          <w:rFonts w:ascii="Times New Roman" w:hAnsi="Times New Roman"/>
          <w:sz w:val="28"/>
          <w:szCs w:val="28"/>
        </w:rPr>
        <w:t>предусматриваетс</w:t>
      </w:r>
      <w:r w:rsidR="0095510E">
        <w:rPr>
          <w:rFonts w:ascii="Times New Roman" w:hAnsi="Times New Roman"/>
          <w:sz w:val="28"/>
          <w:szCs w:val="28"/>
        </w:rPr>
        <w:t xml:space="preserve">я введение нового </w:t>
      </w:r>
      <w:r w:rsidR="0095510E" w:rsidRPr="0095510E">
        <w:rPr>
          <w:rFonts w:ascii="Times New Roman" w:hAnsi="Times New Roman"/>
          <w:sz w:val="28"/>
          <w:szCs w:val="28"/>
        </w:rPr>
        <w:t>вид</w:t>
      </w:r>
      <w:r w:rsidR="0095510E">
        <w:rPr>
          <w:rFonts w:ascii="Times New Roman" w:hAnsi="Times New Roman"/>
          <w:sz w:val="28"/>
          <w:szCs w:val="28"/>
        </w:rPr>
        <w:t>а</w:t>
      </w:r>
      <w:r w:rsidR="0095510E" w:rsidRPr="0095510E">
        <w:rPr>
          <w:rFonts w:ascii="Times New Roman" w:hAnsi="Times New Roman"/>
          <w:sz w:val="28"/>
          <w:szCs w:val="28"/>
        </w:rPr>
        <w:t xml:space="preserve"> государственного контроля</w:t>
      </w:r>
      <w:r w:rsidR="0095510E">
        <w:rPr>
          <w:rFonts w:ascii="Times New Roman" w:hAnsi="Times New Roman"/>
          <w:sz w:val="28"/>
          <w:szCs w:val="28"/>
        </w:rPr>
        <w:t xml:space="preserve"> </w:t>
      </w:r>
      <w:r w:rsidR="0095510E" w:rsidRPr="0095510E">
        <w:rPr>
          <w:rFonts w:ascii="Times New Roman" w:hAnsi="Times New Roman"/>
          <w:sz w:val="28"/>
          <w:szCs w:val="28"/>
        </w:rPr>
        <w:t xml:space="preserve">(надзора) </w:t>
      </w:r>
      <w:r w:rsidR="0095510E">
        <w:rPr>
          <w:rFonts w:ascii="Times New Roman" w:hAnsi="Times New Roman"/>
          <w:sz w:val="28"/>
          <w:szCs w:val="28"/>
        </w:rPr>
        <w:t>-</w:t>
      </w:r>
      <w:r w:rsidR="004460F2" w:rsidRPr="000B7CE0">
        <w:rPr>
          <w:rFonts w:ascii="Times New Roman" w:hAnsi="Times New Roman"/>
          <w:sz w:val="28"/>
          <w:szCs w:val="28"/>
        </w:rPr>
        <w:t xml:space="preserve"> </w:t>
      </w:r>
      <w:r w:rsidR="0095510E" w:rsidRPr="0095510E">
        <w:rPr>
          <w:rFonts w:ascii="Times New Roman" w:hAnsi="Times New Roman"/>
          <w:sz w:val="28"/>
          <w:szCs w:val="28"/>
        </w:rPr>
        <w:t>федерального государственного контроля (надзора) за соблюдением обязательных требований к отдельным видам промышленной продукции, установленных в соответствии с актами, составляющими право Евразийского экономического союза, и законод</w:t>
      </w:r>
      <w:r w:rsidR="0095510E">
        <w:rPr>
          <w:rFonts w:ascii="Times New Roman" w:hAnsi="Times New Roman"/>
          <w:sz w:val="28"/>
          <w:szCs w:val="28"/>
        </w:rPr>
        <w:t xml:space="preserve">ательством Российской </w:t>
      </w:r>
      <w:r w:rsidR="0095510E" w:rsidRPr="00FA4C87">
        <w:rPr>
          <w:rFonts w:ascii="Times New Roman" w:hAnsi="Times New Roman"/>
          <w:sz w:val="28"/>
          <w:szCs w:val="28"/>
        </w:rPr>
        <w:t>Федерации</w:t>
      </w:r>
      <w:r w:rsidR="00FA4C87" w:rsidRPr="00FA4C87">
        <w:rPr>
          <w:rFonts w:ascii="Times New Roman" w:hAnsi="Times New Roman"/>
          <w:sz w:val="28"/>
          <w:szCs w:val="28"/>
        </w:rPr>
        <w:t xml:space="preserve"> </w:t>
      </w:r>
      <w:r w:rsidR="0077222E" w:rsidRPr="0095510E">
        <w:rPr>
          <w:rFonts w:ascii="Times New Roman" w:hAnsi="Times New Roman"/>
          <w:sz w:val="28"/>
          <w:szCs w:val="28"/>
        </w:rPr>
        <w:t>о техническом регулировании</w:t>
      </w:r>
      <w:r w:rsidR="0077222E" w:rsidRPr="00FA4C87">
        <w:rPr>
          <w:rFonts w:ascii="Times New Roman" w:hAnsi="Times New Roman"/>
          <w:sz w:val="28"/>
          <w:szCs w:val="28"/>
        </w:rPr>
        <w:t xml:space="preserve"> </w:t>
      </w:r>
      <w:r w:rsidR="00FA4C87" w:rsidRPr="00FA4C87">
        <w:rPr>
          <w:rFonts w:ascii="Times New Roman" w:hAnsi="Times New Roman"/>
          <w:sz w:val="28"/>
          <w:szCs w:val="28"/>
        </w:rPr>
        <w:t>(далее - государственный контрол</w:t>
      </w:r>
      <w:r w:rsidR="00FA4C87">
        <w:rPr>
          <w:rFonts w:ascii="Times New Roman" w:hAnsi="Times New Roman"/>
          <w:sz w:val="28"/>
          <w:szCs w:val="28"/>
        </w:rPr>
        <w:t>ь)</w:t>
      </w:r>
      <w:r w:rsidR="0095510E">
        <w:rPr>
          <w:rFonts w:ascii="Times New Roman" w:hAnsi="Times New Roman"/>
          <w:sz w:val="28"/>
          <w:szCs w:val="28"/>
        </w:rPr>
        <w:t xml:space="preserve">. </w:t>
      </w:r>
    </w:p>
    <w:p w:rsidR="0077222E" w:rsidRDefault="00DA0A46" w:rsidP="002C5DDD">
      <w:pPr>
        <w:suppressAutoHyphens/>
        <w:spacing w:after="0" w:line="33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Так, з</w:t>
      </w:r>
      <w:r w:rsidR="00FA4C87">
        <w:rPr>
          <w:rFonts w:ascii="Times New Roman" w:hAnsi="Times New Roman"/>
          <w:sz w:val="28"/>
          <w:szCs w:val="28"/>
        </w:rPr>
        <w:t xml:space="preserve">аконопроектом </w:t>
      </w:r>
      <w:r w:rsidR="00387281">
        <w:rPr>
          <w:rFonts w:ascii="Times New Roman" w:hAnsi="Times New Roman"/>
          <w:sz w:val="28"/>
          <w:szCs w:val="28"/>
        </w:rPr>
        <w:t xml:space="preserve">предлагается дополнить </w:t>
      </w:r>
      <w:r w:rsidR="0095510E" w:rsidRPr="0095510E">
        <w:rPr>
          <w:rFonts w:ascii="Times New Roman" w:hAnsi="Times New Roman"/>
          <w:sz w:val="28"/>
          <w:szCs w:val="28"/>
        </w:rPr>
        <w:t>Федеральный закон от 31 декабря 2014 года № 488-ФЗ</w:t>
      </w:r>
      <w:r w:rsidR="0095510E">
        <w:rPr>
          <w:rFonts w:ascii="Times New Roman" w:hAnsi="Times New Roman"/>
          <w:sz w:val="28"/>
          <w:szCs w:val="28"/>
        </w:rPr>
        <w:t xml:space="preserve"> </w:t>
      </w:r>
      <w:r w:rsidR="0095510E" w:rsidRPr="0095510E">
        <w:rPr>
          <w:rFonts w:ascii="Times New Roman" w:hAnsi="Times New Roman"/>
          <w:sz w:val="28"/>
          <w:szCs w:val="28"/>
        </w:rPr>
        <w:t>"О промышленной политике в Российской Федерации"</w:t>
      </w:r>
      <w:r w:rsidR="0095510E">
        <w:rPr>
          <w:rFonts w:ascii="Times New Roman" w:hAnsi="Times New Roman"/>
          <w:sz w:val="28"/>
          <w:szCs w:val="28"/>
        </w:rPr>
        <w:t xml:space="preserve"> (далее - Закон № 488)</w:t>
      </w:r>
      <w:r w:rsidR="00FA4C87">
        <w:rPr>
          <w:rFonts w:ascii="Times New Roman" w:hAnsi="Times New Roman"/>
          <w:sz w:val="28"/>
          <w:szCs w:val="28"/>
        </w:rPr>
        <w:t xml:space="preserve"> </w:t>
      </w:r>
      <w:r w:rsidR="0095510E">
        <w:rPr>
          <w:rFonts w:ascii="Times New Roman" w:hAnsi="Times New Roman"/>
          <w:sz w:val="28"/>
          <w:szCs w:val="28"/>
        </w:rPr>
        <w:t xml:space="preserve">положениями о </w:t>
      </w:r>
      <w:r w:rsidR="00FA4C87">
        <w:rPr>
          <w:rFonts w:ascii="Times New Roman" w:hAnsi="Times New Roman"/>
          <w:sz w:val="28"/>
          <w:szCs w:val="28"/>
        </w:rPr>
        <w:t xml:space="preserve">регулировании </w:t>
      </w:r>
      <w:r w:rsidR="0095510E">
        <w:rPr>
          <w:rFonts w:ascii="Times New Roman" w:hAnsi="Times New Roman"/>
          <w:sz w:val="28"/>
          <w:szCs w:val="28"/>
        </w:rPr>
        <w:t>отношени</w:t>
      </w:r>
      <w:r w:rsidR="00FA4C87">
        <w:rPr>
          <w:rFonts w:ascii="Times New Roman" w:hAnsi="Times New Roman"/>
          <w:sz w:val="28"/>
          <w:szCs w:val="28"/>
        </w:rPr>
        <w:t>й,</w:t>
      </w:r>
      <w:r w:rsidR="0095510E">
        <w:rPr>
          <w:rFonts w:ascii="Times New Roman" w:hAnsi="Times New Roman"/>
          <w:sz w:val="28"/>
          <w:szCs w:val="28"/>
        </w:rPr>
        <w:t xml:space="preserve"> связанны</w:t>
      </w:r>
      <w:r w:rsidR="00FA4C87">
        <w:rPr>
          <w:rFonts w:ascii="Times New Roman" w:hAnsi="Times New Roman"/>
          <w:sz w:val="28"/>
          <w:szCs w:val="28"/>
        </w:rPr>
        <w:t>х</w:t>
      </w:r>
      <w:r w:rsidR="0095510E">
        <w:rPr>
          <w:rFonts w:ascii="Times New Roman" w:hAnsi="Times New Roman"/>
          <w:sz w:val="28"/>
          <w:szCs w:val="28"/>
        </w:rPr>
        <w:t xml:space="preserve"> </w:t>
      </w:r>
      <w:r w:rsidR="00A3241F">
        <w:rPr>
          <w:rFonts w:ascii="Times New Roman" w:hAnsi="Times New Roman"/>
          <w:sz w:val="28"/>
          <w:szCs w:val="28"/>
        </w:rPr>
        <w:t xml:space="preserve">с осуществлением </w:t>
      </w:r>
      <w:r w:rsidR="00A3241F" w:rsidRPr="00A3241F">
        <w:rPr>
          <w:rFonts w:ascii="Times New Roman" w:hAnsi="Times New Roman"/>
          <w:sz w:val="28"/>
          <w:szCs w:val="28"/>
        </w:rPr>
        <w:t>государственн</w:t>
      </w:r>
      <w:r w:rsidR="00A3241F">
        <w:rPr>
          <w:rFonts w:ascii="Times New Roman" w:hAnsi="Times New Roman"/>
          <w:sz w:val="28"/>
          <w:szCs w:val="28"/>
        </w:rPr>
        <w:t>ого контроля</w:t>
      </w:r>
      <w:r w:rsidR="00FA4C87">
        <w:rPr>
          <w:rFonts w:ascii="Times New Roman" w:hAnsi="Times New Roman"/>
          <w:sz w:val="28"/>
          <w:szCs w:val="28"/>
        </w:rPr>
        <w:t xml:space="preserve">. </w:t>
      </w:r>
    </w:p>
    <w:p w:rsidR="0077222E" w:rsidRDefault="00DA0A46" w:rsidP="002C5DDD">
      <w:pPr>
        <w:suppressAutoHyphens/>
        <w:spacing w:after="0" w:line="33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 частности</w:t>
      </w:r>
      <w:r w:rsidR="00FA4C87">
        <w:rPr>
          <w:rFonts w:ascii="Times New Roman" w:hAnsi="Times New Roman"/>
          <w:sz w:val="28"/>
          <w:szCs w:val="28"/>
        </w:rPr>
        <w:t xml:space="preserve">, </w:t>
      </w:r>
      <w:r w:rsidR="00517038">
        <w:rPr>
          <w:rFonts w:ascii="Times New Roman" w:hAnsi="Times New Roman"/>
          <w:sz w:val="28"/>
          <w:szCs w:val="28"/>
        </w:rPr>
        <w:t>согласно законопроекту, п</w:t>
      </w:r>
      <w:r w:rsidR="0077222E" w:rsidRPr="0077222E">
        <w:rPr>
          <w:rFonts w:ascii="Times New Roman" w:hAnsi="Times New Roman"/>
          <w:sz w:val="28"/>
          <w:szCs w:val="28"/>
        </w:rPr>
        <w:t xml:space="preserve">редметом государственного контроля </w:t>
      </w:r>
      <w:r w:rsidR="0077222E">
        <w:rPr>
          <w:rFonts w:ascii="Times New Roman" w:hAnsi="Times New Roman"/>
          <w:sz w:val="28"/>
          <w:szCs w:val="28"/>
        </w:rPr>
        <w:t xml:space="preserve">будет </w:t>
      </w:r>
      <w:r w:rsidR="0077222E" w:rsidRPr="0077222E">
        <w:rPr>
          <w:rFonts w:ascii="Times New Roman" w:hAnsi="Times New Roman"/>
          <w:sz w:val="28"/>
          <w:szCs w:val="28"/>
        </w:rPr>
        <w:t>являт</w:t>
      </w:r>
      <w:r w:rsidR="0077222E">
        <w:rPr>
          <w:rFonts w:ascii="Times New Roman" w:hAnsi="Times New Roman"/>
          <w:sz w:val="28"/>
          <w:szCs w:val="28"/>
        </w:rPr>
        <w:t>ься</w:t>
      </w:r>
      <w:r w:rsidR="0077222E" w:rsidRPr="0077222E">
        <w:rPr>
          <w:rFonts w:ascii="Times New Roman" w:hAnsi="Times New Roman"/>
          <w:sz w:val="28"/>
          <w:szCs w:val="28"/>
        </w:rPr>
        <w:t xml:space="preserve"> соблюдение изготовителем, исполнителем, продавцом</w:t>
      </w:r>
      <w:r w:rsidR="0077222E">
        <w:rPr>
          <w:rFonts w:ascii="Times New Roman" w:hAnsi="Times New Roman"/>
          <w:sz w:val="28"/>
          <w:szCs w:val="28"/>
        </w:rPr>
        <w:t>:</w:t>
      </w:r>
      <w:r w:rsidR="0077222E" w:rsidRPr="0077222E">
        <w:rPr>
          <w:rFonts w:ascii="Times New Roman" w:hAnsi="Times New Roman"/>
          <w:sz w:val="28"/>
          <w:szCs w:val="28"/>
        </w:rPr>
        <w:t xml:space="preserve"> </w:t>
      </w:r>
    </w:p>
    <w:p w:rsidR="0077222E" w:rsidRDefault="0077222E" w:rsidP="002C5DDD">
      <w:pPr>
        <w:suppressAutoHyphens/>
        <w:spacing w:after="0" w:line="33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7222E">
        <w:rPr>
          <w:rFonts w:ascii="Times New Roman" w:hAnsi="Times New Roman"/>
          <w:sz w:val="28"/>
          <w:szCs w:val="28"/>
        </w:rPr>
        <w:t>требований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77222E">
        <w:rPr>
          <w:rFonts w:ascii="Times New Roman" w:hAnsi="Times New Roman"/>
          <w:sz w:val="28"/>
          <w:szCs w:val="28"/>
        </w:rPr>
        <w:t>установленных техническими регламентами</w:t>
      </w:r>
      <w:r>
        <w:rPr>
          <w:rFonts w:ascii="Times New Roman" w:hAnsi="Times New Roman"/>
          <w:sz w:val="28"/>
          <w:szCs w:val="28"/>
        </w:rPr>
        <w:t>;</w:t>
      </w:r>
    </w:p>
    <w:p w:rsidR="00FA4C87" w:rsidRDefault="0077222E" w:rsidP="002C5DDD">
      <w:pPr>
        <w:suppressAutoHyphens/>
        <w:spacing w:after="0" w:line="33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7222E">
        <w:rPr>
          <w:rFonts w:ascii="Times New Roman" w:hAnsi="Times New Roman"/>
          <w:sz w:val="28"/>
          <w:szCs w:val="28"/>
        </w:rPr>
        <w:t xml:space="preserve">обязательных требований, подлежащих применению до дня вступления в силу технических регламентов в соответствии с Федеральным законом от 27 декабря 2002 года </w:t>
      </w:r>
      <w:r>
        <w:rPr>
          <w:rFonts w:ascii="Times New Roman" w:hAnsi="Times New Roman"/>
          <w:sz w:val="28"/>
          <w:szCs w:val="28"/>
        </w:rPr>
        <w:t>№</w:t>
      </w:r>
      <w:r w:rsidRPr="0077222E">
        <w:rPr>
          <w:rFonts w:ascii="Times New Roman" w:hAnsi="Times New Roman"/>
          <w:sz w:val="28"/>
          <w:szCs w:val="28"/>
        </w:rPr>
        <w:t xml:space="preserve"> 184-ФЗ "О техническом регулировании" (исключ</w:t>
      </w:r>
      <w:r>
        <w:rPr>
          <w:rFonts w:ascii="Times New Roman" w:hAnsi="Times New Roman"/>
          <w:sz w:val="28"/>
          <w:szCs w:val="28"/>
        </w:rPr>
        <w:t xml:space="preserve">ая </w:t>
      </w:r>
      <w:r w:rsidRPr="0077222E">
        <w:rPr>
          <w:rFonts w:ascii="Times New Roman" w:hAnsi="Times New Roman"/>
          <w:sz w:val="28"/>
          <w:szCs w:val="28"/>
        </w:rPr>
        <w:t>обязательны</w:t>
      </w:r>
      <w:r>
        <w:rPr>
          <w:rFonts w:ascii="Times New Roman" w:hAnsi="Times New Roman"/>
          <w:sz w:val="28"/>
          <w:szCs w:val="28"/>
        </w:rPr>
        <w:t>е</w:t>
      </w:r>
      <w:r w:rsidRPr="0077222E">
        <w:rPr>
          <w:rFonts w:ascii="Times New Roman" w:hAnsi="Times New Roman"/>
          <w:sz w:val="28"/>
          <w:szCs w:val="28"/>
        </w:rPr>
        <w:t xml:space="preserve"> требовани</w:t>
      </w:r>
      <w:r>
        <w:rPr>
          <w:rFonts w:ascii="Times New Roman" w:hAnsi="Times New Roman"/>
          <w:sz w:val="28"/>
          <w:szCs w:val="28"/>
        </w:rPr>
        <w:t>я</w:t>
      </w:r>
      <w:r w:rsidRPr="0077222E">
        <w:rPr>
          <w:rFonts w:ascii="Times New Roman" w:hAnsi="Times New Roman"/>
          <w:sz w:val="28"/>
          <w:szCs w:val="28"/>
        </w:rPr>
        <w:t xml:space="preserve"> к промышленной продукции в рамках иных видов государственного контроля (надзора).</w:t>
      </w:r>
    </w:p>
    <w:p w:rsidR="00801A68" w:rsidRDefault="00801A68" w:rsidP="002C5DDD">
      <w:pPr>
        <w:suppressAutoHyphens/>
        <w:spacing w:after="0" w:line="33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этом в предмет </w:t>
      </w:r>
      <w:r w:rsidRPr="00801A68">
        <w:rPr>
          <w:rFonts w:ascii="Times New Roman" w:hAnsi="Times New Roman"/>
          <w:sz w:val="28"/>
          <w:szCs w:val="28"/>
        </w:rPr>
        <w:t>государственного контроля</w:t>
      </w:r>
      <w:r>
        <w:rPr>
          <w:rFonts w:ascii="Times New Roman" w:hAnsi="Times New Roman"/>
          <w:sz w:val="28"/>
          <w:szCs w:val="28"/>
        </w:rPr>
        <w:t xml:space="preserve"> не включается соблюдение </w:t>
      </w:r>
      <w:r w:rsidRPr="00801A68">
        <w:rPr>
          <w:rFonts w:ascii="Times New Roman" w:hAnsi="Times New Roman"/>
          <w:sz w:val="28"/>
          <w:szCs w:val="28"/>
        </w:rPr>
        <w:t>обязательны</w:t>
      </w:r>
      <w:r>
        <w:rPr>
          <w:rFonts w:ascii="Times New Roman" w:hAnsi="Times New Roman"/>
          <w:sz w:val="28"/>
          <w:szCs w:val="28"/>
        </w:rPr>
        <w:t>х</w:t>
      </w:r>
      <w:r w:rsidRPr="00801A68">
        <w:rPr>
          <w:rFonts w:ascii="Times New Roman" w:hAnsi="Times New Roman"/>
          <w:sz w:val="28"/>
          <w:szCs w:val="28"/>
        </w:rPr>
        <w:t xml:space="preserve"> требовани</w:t>
      </w:r>
      <w:r>
        <w:rPr>
          <w:rFonts w:ascii="Times New Roman" w:hAnsi="Times New Roman"/>
          <w:sz w:val="28"/>
          <w:szCs w:val="28"/>
        </w:rPr>
        <w:t>й</w:t>
      </w:r>
      <w:r w:rsidRPr="00801A68">
        <w:rPr>
          <w:rFonts w:ascii="Times New Roman" w:hAnsi="Times New Roman"/>
          <w:sz w:val="28"/>
          <w:szCs w:val="28"/>
        </w:rPr>
        <w:t xml:space="preserve"> к промышленной продукции</w:t>
      </w:r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контролирующееся</w:t>
      </w:r>
      <w:proofErr w:type="spellEnd"/>
      <w:r w:rsidRPr="00801A68">
        <w:rPr>
          <w:rFonts w:ascii="Times New Roman" w:hAnsi="Times New Roman"/>
          <w:sz w:val="28"/>
          <w:szCs w:val="28"/>
        </w:rPr>
        <w:t xml:space="preserve"> в рамках иных видов федерального государственного контроля (надзора), регионального государственного контроля (надзора).</w:t>
      </w:r>
    </w:p>
    <w:p w:rsidR="0077222E" w:rsidRDefault="00801A68" w:rsidP="002C5DDD">
      <w:pPr>
        <w:suppressAutoHyphens/>
        <w:spacing w:after="0" w:line="33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77222E">
        <w:rPr>
          <w:rFonts w:ascii="Times New Roman" w:hAnsi="Times New Roman"/>
          <w:sz w:val="28"/>
          <w:szCs w:val="28"/>
        </w:rPr>
        <w:t xml:space="preserve">огласно </w:t>
      </w:r>
      <w:r w:rsidR="00DA0A46">
        <w:rPr>
          <w:rFonts w:ascii="Times New Roman" w:hAnsi="Times New Roman"/>
          <w:sz w:val="28"/>
          <w:szCs w:val="28"/>
        </w:rPr>
        <w:t>законопроекту</w:t>
      </w:r>
      <w:r w:rsidR="0077222E">
        <w:rPr>
          <w:rFonts w:ascii="Times New Roman" w:hAnsi="Times New Roman"/>
          <w:sz w:val="28"/>
          <w:szCs w:val="28"/>
        </w:rPr>
        <w:t xml:space="preserve"> </w:t>
      </w:r>
      <w:r w:rsidR="0077222E" w:rsidRPr="0077222E">
        <w:rPr>
          <w:rFonts w:ascii="Times New Roman" w:hAnsi="Times New Roman"/>
          <w:sz w:val="28"/>
          <w:szCs w:val="28"/>
        </w:rPr>
        <w:t xml:space="preserve">Правительством Российской Федерации </w:t>
      </w:r>
      <w:r w:rsidR="0077222E">
        <w:rPr>
          <w:rFonts w:ascii="Times New Roman" w:hAnsi="Times New Roman"/>
          <w:sz w:val="28"/>
          <w:szCs w:val="28"/>
        </w:rPr>
        <w:t xml:space="preserve">будет </w:t>
      </w:r>
      <w:r w:rsidR="0077222E" w:rsidRPr="0077222E">
        <w:rPr>
          <w:rFonts w:ascii="Times New Roman" w:hAnsi="Times New Roman"/>
          <w:sz w:val="28"/>
          <w:szCs w:val="28"/>
        </w:rPr>
        <w:t>утвержд</w:t>
      </w:r>
      <w:r w:rsidR="0077222E">
        <w:rPr>
          <w:rFonts w:ascii="Times New Roman" w:hAnsi="Times New Roman"/>
          <w:sz w:val="28"/>
          <w:szCs w:val="28"/>
        </w:rPr>
        <w:t>ено</w:t>
      </w:r>
      <w:r w:rsidR="0077222E" w:rsidRPr="0077222E">
        <w:rPr>
          <w:rFonts w:ascii="Times New Roman" w:hAnsi="Times New Roman"/>
          <w:sz w:val="28"/>
          <w:szCs w:val="28"/>
        </w:rPr>
        <w:t xml:space="preserve"> </w:t>
      </w:r>
      <w:r w:rsidR="0077222E">
        <w:rPr>
          <w:rFonts w:ascii="Times New Roman" w:hAnsi="Times New Roman"/>
          <w:sz w:val="28"/>
          <w:szCs w:val="28"/>
        </w:rPr>
        <w:t>п</w:t>
      </w:r>
      <w:r w:rsidR="0077222E" w:rsidRPr="0077222E">
        <w:rPr>
          <w:rFonts w:ascii="Times New Roman" w:hAnsi="Times New Roman"/>
          <w:sz w:val="28"/>
          <w:szCs w:val="28"/>
        </w:rPr>
        <w:t>оложение о государственн</w:t>
      </w:r>
      <w:r w:rsidR="0077222E">
        <w:rPr>
          <w:rFonts w:ascii="Times New Roman" w:hAnsi="Times New Roman"/>
          <w:sz w:val="28"/>
          <w:szCs w:val="28"/>
        </w:rPr>
        <w:t>ом</w:t>
      </w:r>
      <w:r w:rsidR="0077222E" w:rsidRPr="0077222E">
        <w:rPr>
          <w:rFonts w:ascii="Times New Roman" w:hAnsi="Times New Roman"/>
          <w:sz w:val="28"/>
          <w:szCs w:val="28"/>
        </w:rPr>
        <w:t xml:space="preserve"> контрол</w:t>
      </w:r>
      <w:r w:rsidR="0077222E">
        <w:rPr>
          <w:rFonts w:ascii="Times New Roman" w:hAnsi="Times New Roman"/>
          <w:sz w:val="28"/>
          <w:szCs w:val="28"/>
        </w:rPr>
        <w:t>е,</w:t>
      </w:r>
      <w:r w:rsidR="00DA0A46">
        <w:rPr>
          <w:rFonts w:ascii="Times New Roman" w:hAnsi="Times New Roman"/>
          <w:sz w:val="28"/>
          <w:szCs w:val="28"/>
        </w:rPr>
        <w:t xml:space="preserve"> в</w:t>
      </w:r>
      <w:r w:rsidR="0077222E">
        <w:rPr>
          <w:rFonts w:ascii="Times New Roman" w:hAnsi="Times New Roman"/>
          <w:sz w:val="28"/>
          <w:szCs w:val="28"/>
        </w:rPr>
        <w:t xml:space="preserve"> котор</w:t>
      </w:r>
      <w:r w:rsidR="00DA0A46">
        <w:rPr>
          <w:rFonts w:ascii="Times New Roman" w:hAnsi="Times New Roman"/>
          <w:sz w:val="28"/>
          <w:szCs w:val="28"/>
        </w:rPr>
        <w:t>о</w:t>
      </w:r>
      <w:r w:rsidR="0077222E">
        <w:rPr>
          <w:rFonts w:ascii="Times New Roman" w:hAnsi="Times New Roman"/>
          <w:sz w:val="28"/>
          <w:szCs w:val="28"/>
        </w:rPr>
        <w:t>м</w:t>
      </w:r>
      <w:r w:rsidR="00517038">
        <w:rPr>
          <w:rFonts w:ascii="Times New Roman" w:hAnsi="Times New Roman"/>
          <w:sz w:val="28"/>
          <w:szCs w:val="28"/>
        </w:rPr>
        <w:t xml:space="preserve"> будут определены:</w:t>
      </w:r>
    </w:p>
    <w:p w:rsidR="00517038" w:rsidRDefault="00517038" w:rsidP="002C5DDD">
      <w:pPr>
        <w:suppressAutoHyphens/>
        <w:spacing w:after="0" w:line="33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17038">
        <w:rPr>
          <w:rFonts w:ascii="Times New Roman" w:hAnsi="Times New Roman"/>
          <w:sz w:val="28"/>
          <w:szCs w:val="28"/>
        </w:rPr>
        <w:t xml:space="preserve">виды продукции, являющиеся объектами </w:t>
      </w:r>
      <w:r>
        <w:rPr>
          <w:rFonts w:ascii="Times New Roman" w:hAnsi="Times New Roman"/>
          <w:sz w:val="28"/>
          <w:szCs w:val="28"/>
        </w:rPr>
        <w:t>государственного контроля</w:t>
      </w:r>
      <w:r w:rsidR="00E443D4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E443D4">
        <w:rPr>
          <w:rFonts w:ascii="Times New Roman" w:hAnsi="Times New Roman"/>
          <w:sz w:val="28"/>
          <w:szCs w:val="28"/>
        </w:rPr>
        <w:t xml:space="preserve">а также </w:t>
      </w:r>
      <w:r w:rsidRPr="00517038">
        <w:rPr>
          <w:rFonts w:ascii="Times New Roman" w:hAnsi="Times New Roman"/>
          <w:sz w:val="28"/>
          <w:szCs w:val="28"/>
        </w:rPr>
        <w:t>наименовани</w:t>
      </w:r>
      <w:r>
        <w:rPr>
          <w:rFonts w:ascii="Times New Roman" w:hAnsi="Times New Roman"/>
          <w:sz w:val="28"/>
          <w:szCs w:val="28"/>
        </w:rPr>
        <w:t>я</w:t>
      </w:r>
      <w:r w:rsidR="00E443D4">
        <w:rPr>
          <w:rFonts w:ascii="Times New Roman" w:hAnsi="Times New Roman"/>
          <w:sz w:val="28"/>
          <w:szCs w:val="28"/>
        </w:rPr>
        <w:t xml:space="preserve"> и</w:t>
      </w:r>
      <w:r w:rsidRPr="00517038">
        <w:rPr>
          <w:rFonts w:ascii="Times New Roman" w:hAnsi="Times New Roman"/>
          <w:sz w:val="28"/>
          <w:szCs w:val="28"/>
        </w:rPr>
        <w:t xml:space="preserve"> структурные элементы </w:t>
      </w:r>
      <w:r>
        <w:rPr>
          <w:rFonts w:ascii="Times New Roman" w:hAnsi="Times New Roman"/>
          <w:sz w:val="28"/>
          <w:szCs w:val="28"/>
        </w:rPr>
        <w:t>соответствующих</w:t>
      </w:r>
      <w:r w:rsidRPr="00517038">
        <w:rPr>
          <w:rFonts w:ascii="Times New Roman" w:hAnsi="Times New Roman"/>
          <w:sz w:val="28"/>
          <w:szCs w:val="28"/>
        </w:rPr>
        <w:t xml:space="preserve"> техническ</w:t>
      </w:r>
      <w:r>
        <w:rPr>
          <w:rFonts w:ascii="Times New Roman" w:hAnsi="Times New Roman"/>
          <w:sz w:val="28"/>
          <w:szCs w:val="28"/>
        </w:rPr>
        <w:t>их</w:t>
      </w:r>
      <w:r w:rsidRPr="00517038">
        <w:rPr>
          <w:rFonts w:ascii="Times New Roman" w:hAnsi="Times New Roman"/>
          <w:sz w:val="28"/>
          <w:szCs w:val="28"/>
        </w:rPr>
        <w:t xml:space="preserve"> регламент</w:t>
      </w:r>
      <w:r>
        <w:rPr>
          <w:rFonts w:ascii="Times New Roman" w:hAnsi="Times New Roman"/>
          <w:sz w:val="28"/>
          <w:szCs w:val="28"/>
        </w:rPr>
        <w:t>ов</w:t>
      </w:r>
      <w:r w:rsidRPr="00517038">
        <w:rPr>
          <w:rFonts w:ascii="Times New Roman" w:hAnsi="Times New Roman"/>
          <w:sz w:val="28"/>
          <w:szCs w:val="28"/>
        </w:rPr>
        <w:t xml:space="preserve"> и обязательных требований, подлежащих применению до дня вступления в силу технических регламентов</w:t>
      </w:r>
      <w:r>
        <w:rPr>
          <w:rFonts w:ascii="Times New Roman" w:hAnsi="Times New Roman"/>
          <w:sz w:val="28"/>
          <w:szCs w:val="28"/>
        </w:rPr>
        <w:t>;</w:t>
      </w:r>
    </w:p>
    <w:p w:rsidR="00517038" w:rsidRDefault="00E443D4" w:rsidP="002C5DDD">
      <w:pPr>
        <w:suppressAutoHyphens/>
        <w:spacing w:after="0" w:line="33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443D4">
        <w:rPr>
          <w:rFonts w:ascii="Times New Roman" w:hAnsi="Times New Roman"/>
          <w:sz w:val="28"/>
          <w:szCs w:val="28"/>
        </w:rPr>
        <w:t>перечень профилактических мероприятий, которые</w:t>
      </w:r>
      <w:r w:rsidR="00DA0A46">
        <w:rPr>
          <w:rFonts w:ascii="Times New Roman" w:hAnsi="Times New Roman"/>
          <w:sz w:val="28"/>
          <w:szCs w:val="28"/>
        </w:rPr>
        <w:t xml:space="preserve"> должны</w:t>
      </w:r>
      <w:r w:rsidRPr="00E443D4">
        <w:rPr>
          <w:rFonts w:ascii="Times New Roman" w:hAnsi="Times New Roman"/>
          <w:sz w:val="28"/>
          <w:szCs w:val="28"/>
        </w:rPr>
        <w:t xml:space="preserve"> провод</w:t>
      </w:r>
      <w:r w:rsidR="00DA0A46">
        <w:rPr>
          <w:rFonts w:ascii="Times New Roman" w:hAnsi="Times New Roman"/>
          <w:sz w:val="28"/>
          <w:szCs w:val="28"/>
        </w:rPr>
        <w:t>иться</w:t>
      </w:r>
      <w:r w:rsidRPr="00E443D4">
        <w:rPr>
          <w:rFonts w:ascii="Times New Roman" w:hAnsi="Times New Roman"/>
          <w:sz w:val="28"/>
          <w:szCs w:val="28"/>
        </w:rPr>
        <w:t xml:space="preserve"> при осуществлении государственного контроля</w:t>
      </w:r>
      <w:r>
        <w:rPr>
          <w:rFonts w:ascii="Times New Roman" w:hAnsi="Times New Roman"/>
          <w:sz w:val="28"/>
          <w:szCs w:val="28"/>
        </w:rPr>
        <w:t>.</w:t>
      </w:r>
    </w:p>
    <w:p w:rsidR="0095510E" w:rsidRDefault="008A62D0" w:rsidP="002C5DDD">
      <w:pPr>
        <w:suppressAutoHyphens/>
        <w:spacing w:after="0" w:line="33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Функциями к</w:t>
      </w:r>
      <w:r w:rsidR="00517038" w:rsidRPr="00517038">
        <w:rPr>
          <w:rFonts w:ascii="Times New Roman" w:hAnsi="Times New Roman"/>
          <w:sz w:val="28"/>
          <w:szCs w:val="28"/>
        </w:rPr>
        <w:t>онтрольн</w:t>
      </w:r>
      <w:r>
        <w:rPr>
          <w:rFonts w:ascii="Times New Roman" w:hAnsi="Times New Roman"/>
          <w:sz w:val="28"/>
          <w:szCs w:val="28"/>
        </w:rPr>
        <w:t>ого</w:t>
      </w:r>
      <w:r w:rsidR="00517038" w:rsidRPr="00517038">
        <w:rPr>
          <w:rFonts w:ascii="Times New Roman" w:hAnsi="Times New Roman"/>
          <w:sz w:val="28"/>
          <w:szCs w:val="28"/>
        </w:rPr>
        <w:t xml:space="preserve"> (надзорн</w:t>
      </w:r>
      <w:r>
        <w:rPr>
          <w:rFonts w:ascii="Times New Roman" w:hAnsi="Times New Roman"/>
          <w:sz w:val="28"/>
          <w:szCs w:val="28"/>
        </w:rPr>
        <w:t>ого</w:t>
      </w:r>
      <w:r w:rsidR="00517038" w:rsidRPr="00517038">
        <w:rPr>
          <w:rFonts w:ascii="Times New Roman" w:hAnsi="Times New Roman"/>
          <w:sz w:val="28"/>
          <w:szCs w:val="28"/>
        </w:rPr>
        <w:t>) орган</w:t>
      </w:r>
      <w:r>
        <w:rPr>
          <w:rFonts w:ascii="Times New Roman" w:hAnsi="Times New Roman"/>
          <w:sz w:val="28"/>
          <w:szCs w:val="28"/>
        </w:rPr>
        <w:t>а</w:t>
      </w:r>
      <w:r w:rsidR="00517038" w:rsidRPr="00517038">
        <w:rPr>
          <w:rFonts w:ascii="Times New Roman" w:hAnsi="Times New Roman"/>
          <w:sz w:val="28"/>
          <w:szCs w:val="28"/>
        </w:rPr>
        <w:t xml:space="preserve"> в рамках государственного контроля </w:t>
      </w:r>
      <w:r>
        <w:rPr>
          <w:rFonts w:ascii="Times New Roman" w:hAnsi="Times New Roman"/>
          <w:sz w:val="28"/>
          <w:szCs w:val="28"/>
        </w:rPr>
        <w:t>предлагается наделить</w:t>
      </w:r>
      <w:r w:rsidR="00517038" w:rsidRPr="0051703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17038" w:rsidRPr="00517038">
        <w:rPr>
          <w:rFonts w:ascii="Times New Roman" w:hAnsi="Times New Roman"/>
          <w:sz w:val="28"/>
          <w:szCs w:val="28"/>
        </w:rPr>
        <w:t>Росстандарт</w:t>
      </w:r>
      <w:proofErr w:type="spellEnd"/>
      <w:r w:rsidR="00E443D4">
        <w:rPr>
          <w:rFonts w:ascii="Times New Roman" w:hAnsi="Times New Roman"/>
          <w:sz w:val="28"/>
          <w:szCs w:val="28"/>
        </w:rPr>
        <w:t>.</w:t>
      </w:r>
    </w:p>
    <w:p w:rsidR="00C47F91" w:rsidRDefault="00C47F91" w:rsidP="002C5DDD">
      <w:pPr>
        <w:suppressAutoHyphens/>
        <w:spacing w:after="0" w:line="33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47F91">
        <w:rPr>
          <w:rFonts w:ascii="Times New Roman" w:hAnsi="Times New Roman"/>
          <w:sz w:val="28"/>
          <w:szCs w:val="28"/>
        </w:rPr>
        <w:t>Согласно пояснительной записке к законопроекту</w:t>
      </w:r>
      <w:r>
        <w:rPr>
          <w:rFonts w:ascii="Times New Roman" w:hAnsi="Times New Roman"/>
          <w:sz w:val="28"/>
          <w:szCs w:val="28"/>
        </w:rPr>
        <w:t xml:space="preserve"> в</w:t>
      </w:r>
      <w:r w:rsidRPr="00C47F91">
        <w:rPr>
          <w:rFonts w:ascii="Times New Roman" w:hAnsi="Times New Roman"/>
          <w:sz w:val="28"/>
          <w:szCs w:val="28"/>
        </w:rPr>
        <w:t xml:space="preserve"> целях подготовки</w:t>
      </w:r>
      <w:r>
        <w:rPr>
          <w:rFonts w:ascii="Times New Roman" w:hAnsi="Times New Roman"/>
          <w:sz w:val="28"/>
          <w:szCs w:val="28"/>
        </w:rPr>
        <w:t xml:space="preserve"> указанного</w:t>
      </w:r>
      <w:r w:rsidRPr="00C47F91">
        <w:rPr>
          <w:rFonts w:ascii="Times New Roman" w:hAnsi="Times New Roman"/>
          <w:sz w:val="28"/>
          <w:szCs w:val="28"/>
        </w:rPr>
        <w:t xml:space="preserve"> положения о государственно</w:t>
      </w:r>
      <w:r>
        <w:rPr>
          <w:rFonts w:ascii="Times New Roman" w:hAnsi="Times New Roman"/>
          <w:sz w:val="28"/>
          <w:szCs w:val="28"/>
        </w:rPr>
        <w:t>м</w:t>
      </w:r>
      <w:r w:rsidRPr="00C47F91">
        <w:rPr>
          <w:rFonts w:ascii="Times New Roman" w:hAnsi="Times New Roman"/>
          <w:sz w:val="28"/>
          <w:szCs w:val="28"/>
        </w:rPr>
        <w:t xml:space="preserve"> контрол</w:t>
      </w:r>
      <w:r>
        <w:rPr>
          <w:rFonts w:ascii="Times New Roman" w:hAnsi="Times New Roman"/>
          <w:sz w:val="28"/>
          <w:szCs w:val="28"/>
        </w:rPr>
        <w:t>е</w:t>
      </w:r>
      <w:r w:rsidRPr="00C47F9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47F91">
        <w:rPr>
          <w:rFonts w:ascii="Times New Roman" w:hAnsi="Times New Roman"/>
          <w:sz w:val="28"/>
          <w:szCs w:val="28"/>
        </w:rPr>
        <w:t>Минпромторгом</w:t>
      </w:r>
      <w:proofErr w:type="spellEnd"/>
      <w:r w:rsidRPr="00C47F91">
        <w:rPr>
          <w:rFonts w:ascii="Times New Roman" w:hAnsi="Times New Roman"/>
          <w:sz w:val="28"/>
          <w:szCs w:val="28"/>
        </w:rPr>
        <w:t xml:space="preserve"> России совместно с </w:t>
      </w:r>
      <w:proofErr w:type="spellStart"/>
      <w:r w:rsidRPr="00C47F91">
        <w:rPr>
          <w:rFonts w:ascii="Times New Roman" w:hAnsi="Times New Roman"/>
          <w:sz w:val="28"/>
          <w:szCs w:val="28"/>
        </w:rPr>
        <w:t>Росстандартом</w:t>
      </w:r>
      <w:proofErr w:type="spellEnd"/>
      <w:r w:rsidRPr="00C47F91">
        <w:rPr>
          <w:rFonts w:ascii="Times New Roman" w:hAnsi="Times New Roman"/>
          <w:sz w:val="28"/>
          <w:szCs w:val="28"/>
        </w:rPr>
        <w:t xml:space="preserve"> и Минэкономразвития России сформирован перечень приоритетн</w:t>
      </w:r>
      <w:r>
        <w:rPr>
          <w:rFonts w:ascii="Times New Roman" w:hAnsi="Times New Roman"/>
          <w:sz w:val="28"/>
          <w:szCs w:val="28"/>
        </w:rPr>
        <w:t>ых групп промышленной продукции</w:t>
      </w:r>
      <w:r w:rsidRPr="00C47F91">
        <w:rPr>
          <w:rFonts w:ascii="Times New Roman" w:hAnsi="Times New Roman"/>
          <w:sz w:val="28"/>
          <w:szCs w:val="28"/>
        </w:rPr>
        <w:t>, в отношении которых установлены обязательные требования технических регламентов</w:t>
      </w:r>
      <w:r>
        <w:rPr>
          <w:rFonts w:ascii="Times New Roman" w:hAnsi="Times New Roman"/>
          <w:sz w:val="28"/>
          <w:szCs w:val="28"/>
        </w:rPr>
        <w:t xml:space="preserve">. При этом приводятся примеры таких видов продукции: </w:t>
      </w:r>
      <w:r w:rsidRPr="00C47F91">
        <w:rPr>
          <w:rFonts w:ascii="Times New Roman" w:hAnsi="Times New Roman"/>
          <w:sz w:val="28"/>
          <w:szCs w:val="28"/>
        </w:rPr>
        <w:t xml:space="preserve">цемент, смеси и растворы строительные, радиаторы отопления и конвекторы отопительные, строительные изделия из бетона, трубы и детали трубопроводов из </w:t>
      </w:r>
      <w:r w:rsidRPr="00C47F91">
        <w:rPr>
          <w:rFonts w:ascii="Times New Roman" w:hAnsi="Times New Roman"/>
          <w:sz w:val="28"/>
          <w:szCs w:val="28"/>
        </w:rPr>
        <w:lastRenderedPageBreak/>
        <w:t>термопластов, оборудование для детских игровых площадок и покрытие для них, сельскохозяйственные и лесохозяйственные тракторы и прицепы к ним, аттракционы и другая продукция.</w:t>
      </w:r>
    </w:p>
    <w:p w:rsidR="00C95555" w:rsidRDefault="000E6766" w:rsidP="002C5DDD">
      <w:pPr>
        <w:suppressAutoHyphens/>
        <w:spacing w:after="0" w:line="33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Комитет</w:t>
      </w:r>
      <w:r w:rsidR="001E2E7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оценивает необходимость принятия законопроекта, как меру, направленную на противодействие обороту </w:t>
      </w:r>
      <w:r w:rsidRPr="000E6766">
        <w:rPr>
          <w:rFonts w:ascii="Times New Roman" w:hAnsi="Times New Roman"/>
          <w:sz w:val="28"/>
          <w:szCs w:val="28"/>
        </w:rPr>
        <w:t xml:space="preserve">контрафактной </w:t>
      </w:r>
      <w:r w:rsidR="001E2E75">
        <w:rPr>
          <w:rFonts w:ascii="Times New Roman" w:hAnsi="Times New Roman"/>
          <w:sz w:val="28"/>
          <w:szCs w:val="28"/>
        </w:rPr>
        <w:t>(</w:t>
      </w:r>
      <w:r w:rsidRPr="000E6766">
        <w:rPr>
          <w:rFonts w:ascii="Times New Roman" w:hAnsi="Times New Roman"/>
          <w:sz w:val="28"/>
          <w:szCs w:val="28"/>
        </w:rPr>
        <w:t>фальсифицированной</w:t>
      </w:r>
      <w:r w:rsidR="001E2E75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продукции</w:t>
      </w:r>
      <w:r w:rsidR="001E2E75">
        <w:rPr>
          <w:rFonts w:ascii="Times New Roman" w:hAnsi="Times New Roman"/>
          <w:sz w:val="28"/>
          <w:szCs w:val="28"/>
        </w:rPr>
        <w:t xml:space="preserve"> и</w:t>
      </w:r>
      <w:r>
        <w:rPr>
          <w:rFonts w:ascii="Times New Roman" w:hAnsi="Times New Roman"/>
          <w:sz w:val="28"/>
          <w:szCs w:val="28"/>
        </w:rPr>
        <w:t xml:space="preserve"> </w:t>
      </w:r>
      <w:r w:rsidR="001E2E75" w:rsidRPr="001E2E75">
        <w:rPr>
          <w:rFonts w:ascii="Times New Roman" w:hAnsi="Times New Roman"/>
          <w:sz w:val="28"/>
          <w:szCs w:val="28"/>
        </w:rPr>
        <w:t>недобросовестной конкуренции</w:t>
      </w:r>
      <w:r w:rsidR="001E2E75">
        <w:rPr>
          <w:rFonts w:ascii="Times New Roman" w:hAnsi="Times New Roman"/>
          <w:sz w:val="28"/>
          <w:szCs w:val="28"/>
        </w:rPr>
        <w:t>.</w:t>
      </w:r>
      <w:r w:rsidR="0010038B">
        <w:rPr>
          <w:rFonts w:ascii="Times New Roman" w:hAnsi="Times New Roman"/>
          <w:sz w:val="28"/>
          <w:szCs w:val="28"/>
        </w:rPr>
        <w:t xml:space="preserve"> В</w:t>
      </w:r>
      <w:r w:rsidR="00C95555">
        <w:rPr>
          <w:rFonts w:ascii="Times New Roman" w:hAnsi="Times New Roman"/>
          <w:sz w:val="28"/>
          <w:szCs w:val="28"/>
        </w:rPr>
        <w:t xml:space="preserve"> этой</w:t>
      </w:r>
      <w:r w:rsidR="0010038B">
        <w:rPr>
          <w:rFonts w:ascii="Times New Roman" w:hAnsi="Times New Roman"/>
          <w:sz w:val="28"/>
          <w:szCs w:val="28"/>
        </w:rPr>
        <w:t xml:space="preserve"> связи </w:t>
      </w:r>
      <w:r w:rsidR="00C95555">
        <w:rPr>
          <w:rFonts w:ascii="Times New Roman" w:hAnsi="Times New Roman"/>
          <w:sz w:val="28"/>
          <w:szCs w:val="28"/>
        </w:rPr>
        <w:t>Комитет</w:t>
      </w:r>
      <w:r w:rsidR="0010038B">
        <w:rPr>
          <w:rFonts w:ascii="Times New Roman" w:hAnsi="Times New Roman"/>
          <w:sz w:val="28"/>
          <w:szCs w:val="28"/>
        </w:rPr>
        <w:t xml:space="preserve"> отмечает значимость</w:t>
      </w:r>
      <w:r w:rsidR="00C95555">
        <w:rPr>
          <w:rFonts w:ascii="Times New Roman" w:hAnsi="Times New Roman"/>
          <w:sz w:val="28"/>
          <w:szCs w:val="28"/>
        </w:rPr>
        <w:t xml:space="preserve"> устранения регуляторного пробела и</w:t>
      </w:r>
      <w:r w:rsidR="0010038B">
        <w:rPr>
          <w:rFonts w:ascii="Times New Roman" w:hAnsi="Times New Roman"/>
          <w:sz w:val="28"/>
          <w:szCs w:val="28"/>
        </w:rPr>
        <w:t xml:space="preserve"> установления государственного контроля (надзора) в отношении</w:t>
      </w:r>
      <w:r w:rsidR="00A86DDA">
        <w:rPr>
          <w:rFonts w:ascii="Times New Roman" w:hAnsi="Times New Roman"/>
          <w:sz w:val="28"/>
          <w:szCs w:val="28"/>
        </w:rPr>
        <w:t xml:space="preserve"> соблюдения </w:t>
      </w:r>
      <w:r w:rsidR="0010038B" w:rsidRPr="0010038B">
        <w:rPr>
          <w:rFonts w:ascii="Times New Roman" w:hAnsi="Times New Roman"/>
          <w:sz w:val="28"/>
          <w:szCs w:val="28"/>
        </w:rPr>
        <w:t>обязательных требований к</w:t>
      </w:r>
      <w:r w:rsidR="0010038B">
        <w:rPr>
          <w:rFonts w:ascii="Times New Roman" w:hAnsi="Times New Roman"/>
          <w:sz w:val="28"/>
          <w:szCs w:val="28"/>
        </w:rPr>
        <w:t xml:space="preserve"> промышленной</w:t>
      </w:r>
      <w:r w:rsidR="0010038B" w:rsidRPr="0010038B">
        <w:rPr>
          <w:rFonts w:ascii="Times New Roman" w:hAnsi="Times New Roman"/>
          <w:sz w:val="28"/>
          <w:szCs w:val="28"/>
        </w:rPr>
        <w:t xml:space="preserve"> продукции</w:t>
      </w:r>
      <w:r w:rsidR="0010038B">
        <w:rPr>
          <w:rFonts w:ascii="Times New Roman" w:hAnsi="Times New Roman"/>
          <w:sz w:val="28"/>
          <w:szCs w:val="28"/>
        </w:rPr>
        <w:t>,</w:t>
      </w:r>
      <w:r w:rsidR="00A86DDA">
        <w:rPr>
          <w:rFonts w:ascii="Times New Roman" w:hAnsi="Times New Roman"/>
          <w:sz w:val="28"/>
          <w:szCs w:val="28"/>
        </w:rPr>
        <w:t xml:space="preserve"> соблюдение</w:t>
      </w:r>
      <w:r w:rsidR="0010038B">
        <w:rPr>
          <w:rFonts w:ascii="Times New Roman" w:hAnsi="Times New Roman"/>
          <w:sz w:val="28"/>
          <w:szCs w:val="28"/>
        </w:rPr>
        <w:t xml:space="preserve"> которы</w:t>
      </w:r>
      <w:r w:rsidR="00A86DDA">
        <w:rPr>
          <w:rFonts w:ascii="Times New Roman" w:hAnsi="Times New Roman"/>
          <w:sz w:val="28"/>
          <w:szCs w:val="28"/>
        </w:rPr>
        <w:t>х не охватывается существующими</w:t>
      </w:r>
      <w:r w:rsidR="00A86DDA" w:rsidRPr="0010038B">
        <w:rPr>
          <w:rFonts w:ascii="Times New Roman" w:hAnsi="Times New Roman"/>
          <w:sz w:val="28"/>
          <w:szCs w:val="28"/>
        </w:rPr>
        <w:t xml:space="preserve"> вид</w:t>
      </w:r>
      <w:r w:rsidR="00A86DDA">
        <w:rPr>
          <w:rFonts w:ascii="Times New Roman" w:hAnsi="Times New Roman"/>
          <w:sz w:val="28"/>
          <w:szCs w:val="28"/>
        </w:rPr>
        <w:t>ами</w:t>
      </w:r>
      <w:r w:rsidR="00A86DDA" w:rsidRPr="0010038B">
        <w:rPr>
          <w:rFonts w:ascii="Times New Roman" w:hAnsi="Times New Roman"/>
          <w:sz w:val="28"/>
          <w:szCs w:val="28"/>
        </w:rPr>
        <w:t xml:space="preserve"> государственного контроля (надзора)</w:t>
      </w:r>
      <w:r w:rsidR="00C95555">
        <w:rPr>
          <w:rFonts w:ascii="Times New Roman" w:hAnsi="Times New Roman"/>
          <w:sz w:val="28"/>
          <w:szCs w:val="28"/>
        </w:rPr>
        <w:t>.</w:t>
      </w:r>
    </w:p>
    <w:p w:rsidR="001E2E75" w:rsidRDefault="001E2E75" w:rsidP="002C5DDD">
      <w:pPr>
        <w:suppressAutoHyphens/>
        <w:spacing w:after="0" w:line="33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этом Комитет обращает внимание, что указанного перечня </w:t>
      </w:r>
      <w:r w:rsidRPr="00065532">
        <w:rPr>
          <w:rFonts w:ascii="Times New Roman" w:hAnsi="Times New Roman"/>
          <w:sz w:val="28"/>
          <w:szCs w:val="28"/>
        </w:rPr>
        <w:t>приоритетных групп промышленной продукции</w:t>
      </w:r>
      <w:r>
        <w:rPr>
          <w:rFonts w:ascii="Times New Roman" w:hAnsi="Times New Roman"/>
          <w:sz w:val="28"/>
          <w:szCs w:val="28"/>
        </w:rPr>
        <w:t xml:space="preserve"> материалы законопроекта не содержат, а включают лишь указанные примеры и к</w:t>
      </w:r>
      <w:r w:rsidRPr="00065532">
        <w:rPr>
          <w:rFonts w:ascii="Times New Roman" w:hAnsi="Times New Roman"/>
          <w:sz w:val="28"/>
          <w:szCs w:val="28"/>
        </w:rPr>
        <w:t>раткое описание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065532">
        <w:rPr>
          <w:rFonts w:ascii="Times New Roman" w:hAnsi="Times New Roman"/>
          <w:sz w:val="28"/>
          <w:szCs w:val="28"/>
        </w:rPr>
        <w:t>постановления Прав</w:t>
      </w:r>
      <w:r>
        <w:rPr>
          <w:rFonts w:ascii="Times New Roman" w:hAnsi="Times New Roman"/>
          <w:sz w:val="28"/>
          <w:szCs w:val="28"/>
        </w:rPr>
        <w:t>ительства Российской Федерации о</w:t>
      </w:r>
      <w:r w:rsidRPr="00065532">
        <w:rPr>
          <w:rFonts w:ascii="Times New Roman" w:hAnsi="Times New Roman"/>
          <w:sz w:val="28"/>
          <w:szCs w:val="28"/>
        </w:rPr>
        <w:t>б утверждении положени</w:t>
      </w:r>
      <w:r>
        <w:rPr>
          <w:rFonts w:ascii="Times New Roman" w:hAnsi="Times New Roman"/>
          <w:sz w:val="28"/>
          <w:szCs w:val="28"/>
        </w:rPr>
        <w:t>я</w:t>
      </w:r>
      <w:r w:rsidRPr="00065532">
        <w:rPr>
          <w:rFonts w:ascii="Times New Roman" w:hAnsi="Times New Roman"/>
          <w:sz w:val="28"/>
          <w:szCs w:val="28"/>
        </w:rPr>
        <w:t xml:space="preserve"> о государственном контроле</w:t>
      </w:r>
      <w:r w:rsidR="008A62D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8A62D0">
        <w:rPr>
          <w:rFonts w:ascii="Times New Roman" w:hAnsi="Times New Roman"/>
          <w:sz w:val="28"/>
          <w:szCs w:val="28"/>
        </w:rPr>
        <w:t xml:space="preserve">В связи с этим </w:t>
      </w:r>
      <w:r>
        <w:rPr>
          <w:rFonts w:ascii="Times New Roman" w:hAnsi="Times New Roman"/>
          <w:sz w:val="28"/>
          <w:szCs w:val="28"/>
        </w:rPr>
        <w:t xml:space="preserve">представляется целесообразным рекомендовать </w:t>
      </w:r>
      <w:proofErr w:type="spellStart"/>
      <w:r w:rsidRPr="00065532">
        <w:rPr>
          <w:rFonts w:ascii="Times New Roman" w:hAnsi="Times New Roman"/>
          <w:sz w:val="28"/>
          <w:szCs w:val="28"/>
        </w:rPr>
        <w:t>Минпромторг</w:t>
      </w:r>
      <w:r>
        <w:rPr>
          <w:rFonts w:ascii="Times New Roman" w:hAnsi="Times New Roman"/>
          <w:sz w:val="28"/>
          <w:szCs w:val="28"/>
        </w:rPr>
        <w:t>у</w:t>
      </w:r>
      <w:proofErr w:type="spellEnd"/>
      <w:r w:rsidRPr="00065532">
        <w:rPr>
          <w:rFonts w:ascii="Times New Roman" w:hAnsi="Times New Roman"/>
          <w:sz w:val="28"/>
          <w:szCs w:val="28"/>
        </w:rPr>
        <w:t xml:space="preserve"> России совместно с </w:t>
      </w:r>
      <w:proofErr w:type="spellStart"/>
      <w:r w:rsidRPr="00065532">
        <w:rPr>
          <w:rFonts w:ascii="Times New Roman" w:hAnsi="Times New Roman"/>
          <w:sz w:val="28"/>
          <w:szCs w:val="28"/>
        </w:rPr>
        <w:t>Росстандартом</w:t>
      </w:r>
      <w:proofErr w:type="spellEnd"/>
      <w:r>
        <w:rPr>
          <w:rFonts w:ascii="Times New Roman" w:hAnsi="Times New Roman"/>
          <w:sz w:val="28"/>
          <w:szCs w:val="28"/>
        </w:rPr>
        <w:t xml:space="preserve"> представить в Государственную Думу указанный перечень до рассмотрения законопроекта во втором чтении.</w:t>
      </w:r>
    </w:p>
    <w:p w:rsidR="001E2E75" w:rsidRDefault="001E2E75" w:rsidP="002C5DDD">
      <w:pPr>
        <w:suppressAutoHyphens/>
        <w:spacing w:after="0" w:line="33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Учитывая важность решаемых законопроектом задач, Комитет отмечает целесообразность проведения</w:t>
      </w:r>
      <w:r w:rsidRPr="00FD671C">
        <w:rPr>
          <w:rFonts w:ascii="Times New Roman" w:hAnsi="Times New Roman"/>
          <w:sz w:val="28"/>
          <w:szCs w:val="28"/>
        </w:rPr>
        <w:t xml:space="preserve"> последующего мониторинга реализаци</w:t>
      </w:r>
      <w:r>
        <w:rPr>
          <w:rFonts w:ascii="Times New Roman" w:hAnsi="Times New Roman"/>
          <w:sz w:val="28"/>
          <w:szCs w:val="28"/>
        </w:rPr>
        <w:t>и его</w:t>
      </w:r>
      <w:r w:rsidRPr="00FD671C">
        <w:rPr>
          <w:rFonts w:ascii="Times New Roman" w:hAnsi="Times New Roman"/>
          <w:sz w:val="28"/>
          <w:szCs w:val="28"/>
        </w:rPr>
        <w:t xml:space="preserve"> положений в рамках осуществления парламентского контроля</w:t>
      </w:r>
      <w:r w:rsidR="00524459">
        <w:rPr>
          <w:rFonts w:ascii="Times New Roman" w:hAnsi="Times New Roman"/>
          <w:sz w:val="28"/>
          <w:szCs w:val="28"/>
        </w:rPr>
        <w:t xml:space="preserve">, в том числе </w:t>
      </w:r>
      <w:r w:rsidR="0029571D">
        <w:rPr>
          <w:rFonts w:ascii="Times New Roman" w:hAnsi="Times New Roman"/>
          <w:sz w:val="28"/>
          <w:szCs w:val="28"/>
        </w:rPr>
        <w:t xml:space="preserve">в части отнесения конкретных </w:t>
      </w:r>
      <w:r w:rsidR="00524459" w:rsidRPr="00524459">
        <w:rPr>
          <w:rFonts w:ascii="Times New Roman" w:hAnsi="Times New Roman"/>
          <w:sz w:val="28"/>
          <w:szCs w:val="28"/>
        </w:rPr>
        <w:t>вид</w:t>
      </w:r>
      <w:r w:rsidR="0029571D">
        <w:rPr>
          <w:rFonts w:ascii="Times New Roman" w:hAnsi="Times New Roman"/>
          <w:sz w:val="28"/>
          <w:szCs w:val="28"/>
        </w:rPr>
        <w:t xml:space="preserve">ов промышленной </w:t>
      </w:r>
      <w:r w:rsidR="00524459" w:rsidRPr="00524459">
        <w:rPr>
          <w:rFonts w:ascii="Times New Roman" w:hAnsi="Times New Roman"/>
          <w:sz w:val="28"/>
          <w:szCs w:val="28"/>
        </w:rPr>
        <w:t>продукции</w:t>
      </w:r>
      <w:r w:rsidR="0029571D">
        <w:rPr>
          <w:rFonts w:ascii="Times New Roman" w:hAnsi="Times New Roman"/>
          <w:sz w:val="28"/>
          <w:szCs w:val="28"/>
        </w:rPr>
        <w:t xml:space="preserve"> к</w:t>
      </w:r>
      <w:r w:rsidR="00524459" w:rsidRPr="00524459">
        <w:rPr>
          <w:rFonts w:ascii="Times New Roman" w:hAnsi="Times New Roman"/>
          <w:sz w:val="28"/>
          <w:szCs w:val="28"/>
        </w:rPr>
        <w:t xml:space="preserve"> объектам государственного контроля</w:t>
      </w:r>
      <w:r w:rsidRPr="00FD671C">
        <w:rPr>
          <w:rFonts w:ascii="Times New Roman" w:hAnsi="Times New Roman"/>
          <w:sz w:val="28"/>
          <w:szCs w:val="28"/>
        </w:rPr>
        <w:t>.</w:t>
      </w:r>
    </w:p>
    <w:p w:rsidR="00F9157A" w:rsidRDefault="001E2E75" w:rsidP="002C5DDD">
      <w:pPr>
        <w:suppressAutoHyphens/>
        <w:spacing w:after="0" w:line="33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Исходя из</w:t>
      </w:r>
      <w:r w:rsidR="006C4C87">
        <w:rPr>
          <w:rFonts w:ascii="Times New Roman" w:hAnsi="Times New Roman"/>
          <w:sz w:val="28"/>
          <w:szCs w:val="28"/>
        </w:rPr>
        <w:t xml:space="preserve"> изложенного</w:t>
      </w:r>
      <w:r>
        <w:rPr>
          <w:rFonts w:ascii="Times New Roman" w:hAnsi="Times New Roman"/>
          <w:sz w:val="28"/>
          <w:szCs w:val="28"/>
        </w:rPr>
        <w:t>,</w:t>
      </w:r>
      <w:r w:rsidR="00464A10">
        <w:rPr>
          <w:rFonts w:ascii="Times New Roman" w:hAnsi="Times New Roman"/>
          <w:sz w:val="28"/>
          <w:szCs w:val="28"/>
        </w:rPr>
        <w:t xml:space="preserve"> </w:t>
      </w:r>
      <w:r w:rsidR="00F9157A" w:rsidRPr="009D64F9">
        <w:rPr>
          <w:rFonts w:ascii="Times New Roman" w:hAnsi="Times New Roman"/>
          <w:sz w:val="28"/>
          <w:szCs w:val="28"/>
        </w:rPr>
        <w:t>Комитет Государственной</w:t>
      </w:r>
      <w:r w:rsidR="00F9157A" w:rsidRPr="008F24A8">
        <w:rPr>
          <w:rFonts w:ascii="Times New Roman" w:hAnsi="Times New Roman"/>
          <w:sz w:val="28"/>
          <w:szCs w:val="28"/>
        </w:rPr>
        <w:t xml:space="preserve"> Думы по защите конкуренции</w:t>
      </w:r>
      <w:r w:rsidR="006C4C87">
        <w:rPr>
          <w:rFonts w:ascii="Times New Roman" w:hAnsi="Times New Roman"/>
          <w:sz w:val="28"/>
          <w:szCs w:val="28"/>
        </w:rPr>
        <w:t xml:space="preserve"> поддерж</w:t>
      </w:r>
      <w:r>
        <w:rPr>
          <w:rFonts w:ascii="Times New Roman" w:hAnsi="Times New Roman"/>
          <w:sz w:val="28"/>
          <w:szCs w:val="28"/>
        </w:rPr>
        <w:t>ивает</w:t>
      </w:r>
      <w:r w:rsidR="009A7205">
        <w:rPr>
          <w:rFonts w:ascii="Times New Roman" w:hAnsi="Times New Roman"/>
          <w:sz w:val="28"/>
          <w:szCs w:val="28"/>
        </w:rPr>
        <w:t xml:space="preserve"> </w:t>
      </w:r>
      <w:r w:rsidR="00F9157A" w:rsidRPr="008F24A8">
        <w:rPr>
          <w:rFonts w:ascii="Times New Roman" w:hAnsi="Times New Roman"/>
          <w:sz w:val="28"/>
          <w:szCs w:val="28"/>
        </w:rPr>
        <w:t>концепцию</w:t>
      </w:r>
      <w:r w:rsidR="006D20C3">
        <w:rPr>
          <w:rFonts w:ascii="Times New Roman" w:hAnsi="Times New Roman"/>
          <w:sz w:val="28"/>
          <w:szCs w:val="28"/>
        </w:rPr>
        <w:t xml:space="preserve"> законопроекта</w:t>
      </w:r>
      <w:r w:rsidR="00F9157A" w:rsidRPr="008F24A8">
        <w:rPr>
          <w:rFonts w:ascii="Times New Roman" w:hAnsi="Times New Roman"/>
          <w:sz w:val="28"/>
          <w:szCs w:val="28"/>
        </w:rPr>
        <w:t xml:space="preserve"> и рекомендует Государственной Думе принять</w:t>
      </w:r>
      <w:r>
        <w:rPr>
          <w:rFonts w:ascii="Times New Roman" w:hAnsi="Times New Roman"/>
          <w:sz w:val="28"/>
          <w:szCs w:val="28"/>
        </w:rPr>
        <w:t xml:space="preserve"> его</w:t>
      </w:r>
      <w:r w:rsidR="00F9157A" w:rsidRPr="008F24A8">
        <w:rPr>
          <w:rFonts w:ascii="Times New Roman" w:hAnsi="Times New Roman"/>
          <w:sz w:val="28"/>
          <w:szCs w:val="28"/>
        </w:rPr>
        <w:t xml:space="preserve"> в первом чтении</w:t>
      </w:r>
      <w:r w:rsidR="00F9157A" w:rsidRPr="008F24A8">
        <w:rPr>
          <w:rFonts w:ascii="Times New Roman" w:hAnsi="Times New Roman"/>
          <w:color w:val="000000"/>
          <w:spacing w:val="-5"/>
          <w:sz w:val="28"/>
          <w:szCs w:val="28"/>
          <w:lang w:eastAsia="ru-RU"/>
        </w:rPr>
        <w:t>.</w:t>
      </w:r>
    </w:p>
    <w:p w:rsidR="003E242D" w:rsidRDefault="003E242D" w:rsidP="004F7F57">
      <w:pPr>
        <w:suppressAutoHyphens/>
        <w:spacing w:line="36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8A62D0" w:rsidRPr="000432D6" w:rsidRDefault="008A62D0" w:rsidP="004F7F57">
      <w:pPr>
        <w:suppressAutoHyphens/>
        <w:spacing w:line="36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186C1D" w:rsidRDefault="00DD785B" w:rsidP="004F7F57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Комитета                                                                       В.К.Гартунг</w:t>
      </w:r>
    </w:p>
    <w:sectPr w:rsidR="00186C1D" w:rsidSect="00754E78">
      <w:headerReference w:type="default" r:id="rId8"/>
      <w:headerReference w:type="first" r:id="rId9"/>
      <w:pgSz w:w="11906" w:h="16838"/>
      <w:pgMar w:top="1134" w:right="113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75E9" w:rsidRDefault="00C875E9" w:rsidP="000E1910">
      <w:pPr>
        <w:spacing w:after="0" w:line="240" w:lineRule="auto"/>
      </w:pPr>
      <w:r>
        <w:separator/>
      </w:r>
    </w:p>
  </w:endnote>
  <w:endnote w:type="continuationSeparator" w:id="0">
    <w:p w:rsidR="00C875E9" w:rsidRDefault="00C875E9" w:rsidP="000E19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75E9" w:rsidRDefault="00C875E9" w:rsidP="000E1910">
      <w:pPr>
        <w:spacing w:after="0" w:line="240" w:lineRule="auto"/>
      </w:pPr>
      <w:r>
        <w:separator/>
      </w:r>
    </w:p>
  </w:footnote>
  <w:footnote w:type="continuationSeparator" w:id="0">
    <w:p w:rsidR="00C875E9" w:rsidRDefault="00C875E9" w:rsidP="000E19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8189772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0E1910" w:rsidRPr="000E1910" w:rsidRDefault="000E1910">
        <w:pPr>
          <w:pStyle w:val="a3"/>
          <w:jc w:val="center"/>
          <w:rPr>
            <w:rFonts w:ascii="Times New Roman" w:hAnsi="Times New Roman"/>
            <w:sz w:val="28"/>
            <w:szCs w:val="28"/>
          </w:rPr>
        </w:pPr>
        <w:r w:rsidRPr="000E1910">
          <w:rPr>
            <w:rFonts w:ascii="Times New Roman" w:hAnsi="Times New Roman"/>
            <w:sz w:val="28"/>
            <w:szCs w:val="28"/>
          </w:rPr>
          <w:fldChar w:fldCharType="begin"/>
        </w:r>
        <w:r w:rsidRPr="000E1910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0E1910">
          <w:rPr>
            <w:rFonts w:ascii="Times New Roman" w:hAnsi="Times New Roman"/>
            <w:sz w:val="28"/>
            <w:szCs w:val="28"/>
          </w:rPr>
          <w:fldChar w:fldCharType="separate"/>
        </w:r>
        <w:r w:rsidR="002C5DDD">
          <w:rPr>
            <w:rFonts w:ascii="Times New Roman" w:hAnsi="Times New Roman"/>
            <w:noProof/>
            <w:sz w:val="28"/>
            <w:szCs w:val="28"/>
          </w:rPr>
          <w:t>2</w:t>
        </w:r>
        <w:r w:rsidRPr="000E1910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0E1910" w:rsidRDefault="000E191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639" w:rsidRDefault="007C1639" w:rsidP="007C1639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B10"/>
    <w:rsid w:val="00000A96"/>
    <w:rsid w:val="000058B8"/>
    <w:rsid w:val="00017117"/>
    <w:rsid w:val="000227FE"/>
    <w:rsid w:val="000329AC"/>
    <w:rsid w:val="00032D9E"/>
    <w:rsid w:val="00034EB2"/>
    <w:rsid w:val="00036407"/>
    <w:rsid w:val="00044ADC"/>
    <w:rsid w:val="00045650"/>
    <w:rsid w:val="00046DAD"/>
    <w:rsid w:val="00052CA5"/>
    <w:rsid w:val="00053558"/>
    <w:rsid w:val="00054EF7"/>
    <w:rsid w:val="00055FC2"/>
    <w:rsid w:val="00056CFD"/>
    <w:rsid w:val="00065532"/>
    <w:rsid w:val="0007377A"/>
    <w:rsid w:val="000751BD"/>
    <w:rsid w:val="00082D9B"/>
    <w:rsid w:val="000861AE"/>
    <w:rsid w:val="00090008"/>
    <w:rsid w:val="00097C7C"/>
    <w:rsid w:val="000A126E"/>
    <w:rsid w:val="000A4E28"/>
    <w:rsid w:val="000B2CB3"/>
    <w:rsid w:val="000B3515"/>
    <w:rsid w:val="000B4E58"/>
    <w:rsid w:val="000B7CE0"/>
    <w:rsid w:val="000C2630"/>
    <w:rsid w:val="000D6069"/>
    <w:rsid w:val="000D60AB"/>
    <w:rsid w:val="000E1910"/>
    <w:rsid w:val="000E355E"/>
    <w:rsid w:val="000E4090"/>
    <w:rsid w:val="000E6766"/>
    <w:rsid w:val="000E6C05"/>
    <w:rsid w:val="000F2B48"/>
    <w:rsid w:val="000F301B"/>
    <w:rsid w:val="0010038B"/>
    <w:rsid w:val="00102002"/>
    <w:rsid w:val="0010565A"/>
    <w:rsid w:val="0011173E"/>
    <w:rsid w:val="0012014F"/>
    <w:rsid w:val="001258D7"/>
    <w:rsid w:val="00125C13"/>
    <w:rsid w:val="001304DB"/>
    <w:rsid w:val="001366C5"/>
    <w:rsid w:val="001452B8"/>
    <w:rsid w:val="0015137A"/>
    <w:rsid w:val="001530EF"/>
    <w:rsid w:val="0015532E"/>
    <w:rsid w:val="00155CC8"/>
    <w:rsid w:val="00157341"/>
    <w:rsid w:val="0017136A"/>
    <w:rsid w:val="00182910"/>
    <w:rsid w:val="001859B4"/>
    <w:rsid w:val="00186C1D"/>
    <w:rsid w:val="00191A13"/>
    <w:rsid w:val="001A0F7F"/>
    <w:rsid w:val="001A142F"/>
    <w:rsid w:val="001A4434"/>
    <w:rsid w:val="001A4E80"/>
    <w:rsid w:val="001A6F6E"/>
    <w:rsid w:val="001B43A9"/>
    <w:rsid w:val="001B5CF7"/>
    <w:rsid w:val="001C64F8"/>
    <w:rsid w:val="001D05DC"/>
    <w:rsid w:val="001D2692"/>
    <w:rsid w:val="001D50A7"/>
    <w:rsid w:val="001D787A"/>
    <w:rsid w:val="001E00E6"/>
    <w:rsid w:val="001E2003"/>
    <w:rsid w:val="001E2E75"/>
    <w:rsid w:val="001E4D6A"/>
    <w:rsid w:val="001F1433"/>
    <w:rsid w:val="001F61D0"/>
    <w:rsid w:val="001F67F6"/>
    <w:rsid w:val="002112DD"/>
    <w:rsid w:val="00211C01"/>
    <w:rsid w:val="00212DB2"/>
    <w:rsid w:val="00216087"/>
    <w:rsid w:val="00223E99"/>
    <w:rsid w:val="00225A75"/>
    <w:rsid w:val="0022692D"/>
    <w:rsid w:val="002302FC"/>
    <w:rsid w:val="00233D09"/>
    <w:rsid w:val="00236029"/>
    <w:rsid w:val="0024276C"/>
    <w:rsid w:val="00242DDD"/>
    <w:rsid w:val="00244486"/>
    <w:rsid w:val="00245724"/>
    <w:rsid w:val="00245A41"/>
    <w:rsid w:val="00253347"/>
    <w:rsid w:val="00255675"/>
    <w:rsid w:val="00267333"/>
    <w:rsid w:val="0028059A"/>
    <w:rsid w:val="00280E2A"/>
    <w:rsid w:val="00287BE1"/>
    <w:rsid w:val="00291F6C"/>
    <w:rsid w:val="0029571D"/>
    <w:rsid w:val="002A2C4B"/>
    <w:rsid w:val="002A339C"/>
    <w:rsid w:val="002A687F"/>
    <w:rsid w:val="002B19AF"/>
    <w:rsid w:val="002B7C7E"/>
    <w:rsid w:val="002C03CA"/>
    <w:rsid w:val="002C5DDD"/>
    <w:rsid w:val="002C5E1A"/>
    <w:rsid w:val="002D3522"/>
    <w:rsid w:val="002D3B6C"/>
    <w:rsid w:val="002E7FBC"/>
    <w:rsid w:val="002F749A"/>
    <w:rsid w:val="002F7F5D"/>
    <w:rsid w:val="003034DF"/>
    <w:rsid w:val="00304E48"/>
    <w:rsid w:val="003057EA"/>
    <w:rsid w:val="00305CB9"/>
    <w:rsid w:val="003104F8"/>
    <w:rsid w:val="00311298"/>
    <w:rsid w:val="003113F1"/>
    <w:rsid w:val="00321DA1"/>
    <w:rsid w:val="00334EF2"/>
    <w:rsid w:val="003361B6"/>
    <w:rsid w:val="00337BD1"/>
    <w:rsid w:val="0034547C"/>
    <w:rsid w:val="00347C0B"/>
    <w:rsid w:val="003503ED"/>
    <w:rsid w:val="00352CC7"/>
    <w:rsid w:val="00354A2E"/>
    <w:rsid w:val="0035711E"/>
    <w:rsid w:val="003649D8"/>
    <w:rsid w:val="003710A2"/>
    <w:rsid w:val="00381C9C"/>
    <w:rsid w:val="00382DCB"/>
    <w:rsid w:val="003835A4"/>
    <w:rsid w:val="00387281"/>
    <w:rsid w:val="0039015F"/>
    <w:rsid w:val="00390274"/>
    <w:rsid w:val="00395871"/>
    <w:rsid w:val="003B1113"/>
    <w:rsid w:val="003B1444"/>
    <w:rsid w:val="003B1BC4"/>
    <w:rsid w:val="003B4B25"/>
    <w:rsid w:val="003B7AD1"/>
    <w:rsid w:val="003C1174"/>
    <w:rsid w:val="003C241C"/>
    <w:rsid w:val="003D23F3"/>
    <w:rsid w:val="003D3949"/>
    <w:rsid w:val="003E242D"/>
    <w:rsid w:val="003F33B3"/>
    <w:rsid w:val="003F3612"/>
    <w:rsid w:val="004002B8"/>
    <w:rsid w:val="004003C6"/>
    <w:rsid w:val="00405781"/>
    <w:rsid w:val="004059CD"/>
    <w:rsid w:val="004101A7"/>
    <w:rsid w:val="004124E1"/>
    <w:rsid w:val="004146DF"/>
    <w:rsid w:val="00416046"/>
    <w:rsid w:val="00417172"/>
    <w:rsid w:val="0042577B"/>
    <w:rsid w:val="00431478"/>
    <w:rsid w:val="00443881"/>
    <w:rsid w:val="00444C0D"/>
    <w:rsid w:val="00446007"/>
    <w:rsid w:val="004460F2"/>
    <w:rsid w:val="00447815"/>
    <w:rsid w:val="00451D62"/>
    <w:rsid w:val="004546F3"/>
    <w:rsid w:val="0045764D"/>
    <w:rsid w:val="00457CC0"/>
    <w:rsid w:val="00464A10"/>
    <w:rsid w:val="00466E75"/>
    <w:rsid w:val="00467E13"/>
    <w:rsid w:val="00471A48"/>
    <w:rsid w:val="00477249"/>
    <w:rsid w:val="00485222"/>
    <w:rsid w:val="00485A49"/>
    <w:rsid w:val="00487B3C"/>
    <w:rsid w:val="00487F84"/>
    <w:rsid w:val="004941E8"/>
    <w:rsid w:val="004B4359"/>
    <w:rsid w:val="004B5543"/>
    <w:rsid w:val="004C388E"/>
    <w:rsid w:val="004C4FC3"/>
    <w:rsid w:val="004C676F"/>
    <w:rsid w:val="004E07F3"/>
    <w:rsid w:val="004E1308"/>
    <w:rsid w:val="004E445E"/>
    <w:rsid w:val="004E6EEF"/>
    <w:rsid w:val="004E6F81"/>
    <w:rsid w:val="004E76A0"/>
    <w:rsid w:val="004F03F5"/>
    <w:rsid w:val="004F33BB"/>
    <w:rsid w:val="004F59C1"/>
    <w:rsid w:val="004F7F57"/>
    <w:rsid w:val="00500E8B"/>
    <w:rsid w:val="005059EF"/>
    <w:rsid w:val="00507FC4"/>
    <w:rsid w:val="00511C0E"/>
    <w:rsid w:val="00515323"/>
    <w:rsid w:val="00517038"/>
    <w:rsid w:val="00524459"/>
    <w:rsid w:val="00524BD4"/>
    <w:rsid w:val="00527BE8"/>
    <w:rsid w:val="00541594"/>
    <w:rsid w:val="00553F5B"/>
    <w:rsid w:val="00557B70"/>
    <w:rsid w:val="005626D1"/>
    <w:rsid w:val="0056560F"/>
    <w:rsid w:val="00575CDA"/>
    <w:rsid w:val="00581E3A"/>
    <w:rsid w:val="00587541"/>
    <w:rsid w:val="00594403"/>
    <w:rsid w:val="005A3B2B"/>
    <w:rsid w:val="005A5532"/>
    <w:rsid w:val="005A6F5B"/>
    <w:rsid w:val="005B5DD1"/>
    <w:rsid w:val="005C5E84"/>
    <w:rsid w:val="005C679A"/>
    <w:rsid w:val="005D0DBD"/>
    <w:rsid w:val="005D0FDA"/>
    <w:rsid w:val="005D3A9B"/>
    <w:rsid w:val="005D3CF5"/>
    <w:rsid w:val="005D5381"/>
    <w:rsid w:val="005D764B"/>
    <w:rsid w:val="005E1441"/>
    <w:rsid w:val="005E4364"/>
    <w:rsid w:val="005E55DF"/>
    <w:rsid w:val="00605A14"/>
    <w:rsid w:val="00606DC3"/>
    <w:rsid w:val="006072E2"/>
    <w:rsid w:val="006119EF"/>
    <w:rsid w:val="00616192"/>
    <w:rsid w:val="00625D80"/>
    <w:rsid w:val="00631EA3"/>
    <w:rsid w:val="00632C64"/>
    <w:rsid w:val="006350E1"/>
    <w:rsid w:val="006360E1"/>
    <w:rsid w:val="006410B4"/>
    <w:rsid w:val="00646489"/>
    <w:rsid w:val="00646E42"/>
    <w:rsid w:val="00655CAD"/>
    <w:rsid w:val="00657FAB"/>
    <w:rsid w:val="00665F28"/>
    <w:rsid w:val="00683619"/>
    <w:rsid w:val="0068745B"/>
    <w:rsid w:val="00687E52"/>
    <w:rsid w:val="00697B7B"/>
    <w:rsid w:val="006A21CD"/>
    <w:rsid w:val="006A2792"/>
    <w:rsid w:val="006A5CC3"/>
    <w:rsid w:val="006A66B7"/>
    <w:rsid w:val="006A7F4E"/>
    <w:rsid w:val="006A7F91"/>
    <w:rsid w:val="006B794D"/>
    <w:rsid w:val="006C4C87"/>
    <w:rsid w:val="006D07AF"/>
    <w:rsid w:val="006D0E48"/>
    <w:rsid w:val="006D20C3"/>
    <w:rsid w:val="006D27D7"/>
    <w:rsid w:val="006D7381"/>
    <w:rsid w:val="006E07E9"/>
    <w:rsid w:val="006E08DC"/>
    <w:rsid w:val="006E403D"/>
    <w:rsid w:val="006E4B10"/>
    <w:rsid w:val="006E54B8"/>
    <w:rsid w:val="006F0AAE"/>
    <w:rsid w:val="006F226A"/>
    <w:rsid w:val="00707B62"/>
    <w:rsid w:val="00710A90"/>
    <w:rsid w:val="00716959"/>
    <w:rsid w:val="007201A5"/>
    <w:rsid w:val="00720F9E"/>
    <w:rsid w:val="00726202"/>
    <w:rsid w:val="00726455"/>
    <w:rsid w:val="00726A18"/>
    <w:rsid w:val="007319AE"/>
    <w:rsid w:val="00737C5A"/>
    <w:rsid w:val="00744991"/>
    <w:rsid w:val="00752125"/>
    <w:rsid w:val="00754E78"/>
    <w:rsid w:val="00763DFF"/>
    <w:rsid w:val="007718A4"/>
    <w:rsid w:val="0077222E"/>
    <w:rsid w:val="00775947"/>
    <w:rsid w:val="0078272B"/>
    <w:rsid w:val="007951D7"/>
    <w:rsid w:val="00795A7D"/>
    <w:rsid w:val="007A22B8"/>
    <w:rsid w:val="007A3152"/>
    <w:rsid w:val="007B371B"/>
    <w:rsid w:val="007B4DF1"/>
    <w:rsid w:val="007C1639"/>
    <w:rsid w:val="007D1A00"/>
    <w:rsid w:val="007D4080"/>
    <w:rsid w:val="007D4130"/>
    <w:rsid w:val="007D477C"/>
    <w:rsid w:val="007D5384"/>
    <w:rsid w:val="007E0DDE"/>
    <w:rsid w:val="007E36F6"/>
    <w:rsid w:val="007F0242"/>
    <w:rsid w:val="007F0628"/>
    <w:rsid w:val="007F2FC6"/>
    <w:rsid w:val="007F632E"/>
    <w:rsid w:val="00800806"/>
    <w:rsid w:val="00801A68"/>
    <w:rsid w:val="00801FBC"/>
    <w:rsid w:val="00806F6B"/>
    <w:rsid w:val="00810320"/>
    <w:rsid w:val="0081419D"/>
    <w:rsid w:val="00814889"/>
    <w:rsid w:val="00822378"/>
    <w:rsid w:val="00823F2E"/>
    <w:rsid w:val="008266E0"/>
    <w:rsid w:val="00830748"/>
    <w:rsid w:val="0083258C"/>
    <w:rsid w:val="0084022C"/>
    <w:rsid w:val="0084042B"/>
    <w:rsid w:val="00841683"/>
    <w:rsid w:val="0084689C"/>
    <w:rsid w:val="00847A76"/>
    <w:rsid w:val="00855DD7"/>
    <w:rsid w:val="0085707E"/>
    <w:rsid w:val="008612DC"/>
    <w:rsid w:val="0086328C"/>
    <w:rsid w:val="00867982"/>
    <w:rsid w:val="008762B2"/>
    <w:rsid w:val="00880BAD"/>
    <w:rsid w:val="008871F1"/>
    <w:rsid w:val="00890222"/>
    <w:rsid w:val="0089507D"/>
    <w:rsid w:val="00895888"/>
    <w:rsid w:val="008A2D00"/>
    <w:rsid w:val="008A62D0"/>
    <w:rsid w:val="008A759C"/>
    <w:rsid w:val="008B07A9"/>
    <w:rsid w:val="008B0D02"/>
    <w:rsid w:val="008B4903"/>
    <w:rsid w:val="008B5718"/>
    <w:rsid w:val="008C059F"/>
    <w:rsid w:val="008D08CF"/>
    <w:rsid w:val="008D4029"/>
    <w:rsid w:val="008D670A"/>
    <w:rsid w:val="008D7942"/>
    <w:rsid w:val="008F0558"/>
    <w:rsid w:val="008F58AF"/>
    <w:rsid w:val="0090672E"/>
    <w:rsid w:val="00910239"/>
    <w:rsid w:val="00911CFE"/>
    <w:rsid w:val="00915A69"/>
    <w:rsid w:val="00917DC1"/>
    <w:rsid w:val="00920F26"/>
    <w:rsid w:val="009218F4"/>
    <w:rsid w:val="0092407E"/>
    <w:rsid w:val="009244D3"/>
    <w:rsid w:val="00925B6D"/>
    <w:rsid w:val="009278B3"/>
    <w:rsid w:val="00930DBC"/>
    <w:rsid w:val="00932941"/>
    <w:rsid w:val="009412CF"/>
    <w:rsid w:val="009433A5"/>
    <w:rsid w:val="00944DE6"/>
    <w:rsid w:val="00945407"/>
    <w:rsid w:val="009455A3"/>
    <w:rsid w:val="00950312"/>
    <w:rsid w:val="00951D24"/>
    <w:rsid w:val="00951E15"/>
    <w:rsid w:val="0095510E"/>
    <w:rsid w:val="009620E0"/>
    <w:rsid w:val="009624C0"/>
    <w:rsid w:val="00963A09"/>
    <w:rsid w:val="00970A35"/>
    <w:rsid w:val="00970CDC"/>
    <w:rsid w:val="00980377"/>
    <w:rsid w:val="00982781"/>
    <w:rsid w:val="00987B13"/>
    <w:rsid w:val="00996283"/>
    <w:rsid w:val="0099659D"/>
    <w:rsid w:val="00997F8E"/>
    <w:rsid w:val="009A1F7B"/>
    <w:rsid w:val="009A2059"/>
    <w:rsid w:val="009A2BDB"/>
    <w:rsid w:val="009A611C"/>
    <w:rsid w:val="009A7205"/>
    <w:rsid w:val="009B6CB7"/>
    <w:rsid w:val="009D3CD7"/>
    <w:rsid w:val="009D64F9"/>
    <w:rsid w:val="009D693A"/>
    <w:rsid w:val="009E1615"/>
    <w:rsid w:val="009E2154"/>
    <w:rsid w:val="009E6012"/>
    <w:rsid w:val="009E7705"/>
    <w:rsid w:val="00A01082"/>
    <w:rsid w:val="00A0270A"/>
    <w:rsid w:val="00A04896"/>
    <w:rsid w:val="00A123FA"/>
    <w:rsid w:val="00A229E3"/>
    <w:rsid w:val="00A3241F"/>
    <w:rsid w:val="00A40BDE"/>
    <w:rsid w:val="00A467F3"/>
    <w:rsid w:val="00A500C9"/>
    <w:rsid w:val="00A53392"/>
    <w:rsid w:val="00A538A3"/>
    <w:rsid w:val="00A56F99"/>
    <w:rsid w:val="00A60C91"/>
    <w:rsid w:val="00A61129"/>
    <w:rsid w:val="00A81235"/>
    <w:rsid w:val="00A815CE"/>
    <w:rsid w:val="00A82547"/>
    <w:rsid w:val="00A84356"/>
    <w:rsid w:val="00A86DDA"/>
    <w:rsid w:val="00A92ED7"/>
    <w:rsid w:val="00A97B2B"/>
    <w:rsid w:val="00A97CC6"/>
    <w:rsid w:val="00AA1779"/>
    <w:rsid w:val="00AA4C81"/>
    <w:rsid w:val="00AA530D"/>
    <w:rsid w:val="00AA64B6"/>
    <w:rsid w:val="00AA7C1F"/>
    <w:rsid w:val="00AB4F5A"/>
    <w:rsid w:val="00AC6A8B"/>
    <w:rsid w:val="00AD1E10"/>
    <w:rsid w:val="00AD3022"/>
    <w:rsid w:val="00AD6A90"/>
    <w:rsid w:val="00AD74E8"/>
    <w:rsid w:val="00AE7152"/>
    <w:rsid w:val="00AE7AFD"/>
    <w:rsid w:val="00AF49BB"/>
    <w:rsid w:val="00B03C78"/>
    <w:rsid w:val="00B06203"/>
    <w:rsid w:val="00B06A0D"/>
    <w:rsid w:val="00B10198"/>
    <w:rsid w:val="00B214EA"/>
    <w:rsid w:val="00B27505"/>
    <w:rsid w:val="00B27C16"/>
    <w:rsid w:val="00B32D27"/>
    <w:rsid w:val="00B353E6"/>
    <w:rsid w:val="00B36085"/>
    <w:rsid w:val="00B43347"/>
    <w:rsid w:val="00B465A7"/>
    <w:rsid w:val="00B467C4"/>
    <w:rsid w:val="00B5560B"/>
    <w:rsid w:val="00B63796"/>
    <w:rsid w:val="00B814A3"/>
    <w:rsid w:val="00B85ED2"/>
    <w:rsid w:val="00B86E29"/>
    <w:rsid w:val="00B875DF"/>
    <w:rsid w:val="00B87E49"/>
    <w:rsid w:val="00B90233"/>
    <w:rsid w:val="00B9175A"/>
    <w:rsid w:val="00B972E5"/>
    <w:rsid w:val="00B975DD"/>
    <w:rsid w:val="00BA500B"/>
    <w:rsid w:val="00BB6BA3"/>
    <w:rsid w:val="00BC2440"/>
    <w:rsid w:val="00BC244F"/>
    <w:rsid w:val="00BC648F"/>
    <w:rsid w:val="00BC7BF9"/>
    <w:rsid w:val="00BD016F"/>
    <w:rsid w:val="00BD5FA7"/>
    <w:rsid w:val="00BE4407"/>
    <w:rsid w:val="00BE7D35"/>
    <w:rsid w:val="00BF4A23"/>
    <w:rsid w:val="00BF52CD"/>
    <w:rsid w:val="00BF6FB7"/>
    <w:rsid w:val="00BF72A5"/>
    <w:rsid w:val="00BF7BE6"/>
    <w:rsid w:val="00C0106D"/>
    <w:rsid w:val="00C01845"/>
    <w:rsid w:val="00C05367"/>
    <w:rsid w:val="00C138E9"/>
    <w:rsid w:val="00C1392A"/>
    <w:rsid w:val="00C13EAA"/>
    <w:rsid w:val="00C13FC9"/>
    <w:rsid w:val="00C1418E"/>
    <w:rsid w:val="00C3467F"/>
    <w:rsid w:val="00C35D14"/>
    <w:rsid w:val="00C4014B"/>
    <w:rsid w:val="00C401A1"/>
    <w:rsid w:val="00C43167"/>
    <w:rsid w:val="00C47F91"/>
    <w:rsid w:val="00C525A9"/>
    <w:rsid w:val="00C53AA1"/>
    <w:rsid w:val="00C54AF2"/>
    <w:rsid w:val="00C55892"/>
    <w:rsid w:val="00C5747C"/>
    <w:rsid w:val="00C61081"/>
    <w:rsid w:val="00C610EB"/>
    <w:rsid w:val="00C7110F"/>
    <w:rsid w:val="00C72874"/>
    <w:rsid w:val="00C72BB4"/>
    <w:rsid w:val="00C76C93"/>
    <w:rsid w:val="00C770ED"/>
    <w:rsid w:val="00C804D9"/>
    <w:rsid w:val="00C80773"/>
    <w:rsid w:val="00C84E55"/>
    <w:rsid w:val="00C857A2"/>
    <w:rsid w:val="00C87189"/>
    <w:rsid w:val="00C875E9"/>
    <w:rsid w:val="00C90746"/>
    <w:rsid w:val="00C90D79"/>
    <w:rsid w:val="00C95555"/>
    <w:rsid w:val="00C95B98"/>
    <w:rsid w:val="00CA3340"/>
    <w:rsid w:val="00CA4A88"/>
    <w:rsid w:val="00CA54A7"/>
    <w:rsid w:val="00CB1693"/>
    <w:rsid w:val="00CB3EBC"/>
    <w:rsid w:val="00CD17E1"/>
    <w:rsid w:val="00CD4B35"/>
    <w:rsid w:val="00CD7761"/>
    <w:rsid w:val="00CE248F"/>
    <w:rsid w:val="00CE4A4F"/>
    <w:rsid w:val="00CF08D2"/>
    <w:rsid w:val="00CF133D"/>
    <w:rsid w:val="00CF317E"/>
    <w:rsid w:val="00D05DBC"/>
    <w:rsid w:val="00D146E7"/>
    <w:rsid w:val="00D20420"/>
    <w:rsid w:val="00D2623F"/>
    <w:rsid w:val="00D2751D"/>
    <w:rsid w:val="00D3243C"/>
    <w:rsid w:val="00D34E6C"/>
    <w:rsid w:val="00D50EEB"/>
    <w:rsid w:val="00D60259"/>
    <w:rsid w:val="00D64FE5"/>
    <w:rsid w:val="00D66F34"/>
    <w:rsid w:val="00D72C5A"/>
    <w:rsid w:val="00D77105"/>
    <w:rsid w:val="00D87D0B"/>
    <w:rsid w:val="00D930E3"/>
    <w:rsid w:val="00D945AB"/>
    <w:rsid w:val="00D96301"/>
    <w:rsid w:val="00D96DE8"/>
    <w:rsid w:val="00DA0A46"/>
    <w:rsid w:val="00DA3332"/>
    <w:rsid w:val="00DA723D"/>
    <w:rsid w:val="00DC1038"/>
    <w:rsid w:val="00DD13A1"/>
    <w:rsid w:val="00DD1607"/>
    <w:rsid w:val="00DD785B"/>
    <w:rsid w:val="00DE045D"/>
    <w:rsid w:val="00DE4673"/>
    <w:rsid w:val="00DF28C8"/>
    <w:rsid w:val="00DF2EE6"/>
    <w:rsid w:val="00DF42F5"/>
    <w:rsid w:val="00DF60A3"/>
    <w:rsid w:val="00DF7C79"/>
    <w:rsid w:val="00E03855"/>
    <w:rsid w:val="00E16BF4"/>
    <w:rsid w:val="00E17777"/>
    <w:rsid w:val="00E356D4"/>
    <w:rsid w:val="00E35DCF"/>
    <w:rsid w:val="00E35E8D"/>
    <w:rsid w:val="00E41081"/>
    <w:rsid w:val="00E443D4"/>
    <w:rsid w:val="00E5158D"/>
    <w:rsid w:val="00E56FB5"/>
    <w:rsid w:val="00E65861"/>
    <w:rsid w:val="00E723EF"/>
    <w:rsid w:val="00E7324F"/>
    <w:rsid w:val="00E76F4C"/>
    <w:rsid w:val="00E8306B"/>
    <w:rsid w:val="00E844AF"/>
    <w:rsid w:val="00E84F4C"/>
    <w:rsid w:val="00E85972"/>
    <w:rsid w:val="00E87FF7"/>
    <w:rsid w:val="00E90817"/>
    <w:rsid w:val="00E92379"/>
    <w:rsid w:val="00E937CB"/>
    <w:rsid w:val="00EA5AD2"/>
    <w:rsid w:val="00EA5E5F"/>
    <w:rsid w:val="00EB0ED8"/>
    <w:rsid w:val="00EB1919"/>
    <w:rsid w:val="00EB23D6"/>
    <w:rsid w:val="00EB31F8"/>
    <w:rsid w:val="00EC12C7"/>
    <w:rsid w:val="00ED04C7"/>
    <w:rsid w:val="00ED1FF5"/>
    <w:rsid w:val="00ED3B3E"/>
    <w:rsid w:val="00EE7FDD"/>
    <w:rsid w:val="00EF09D0"/>
    <w:rsid w:val="00EF647F"/>
    <w:rsid w:val="00F14879"/>
    <w:rsid w:val="00F254BD"/>
    <w:rsid w:val="00F26247"/>
    <w:rsid w:val="00F43ABA"/>
    <w:rsid w:val="00F54106"/>
    <w:rsid w:val="00F602B0"/>
    <w:rsid w:val="00F61013"/>
    <w:rsid w:val="00F62F64"/>
    <w:rsid w:val="00F81153"/>
    <w:rsid w:val="00F9157A"/>
    <w:rsid w:val="00FA0AD7"/>
    <w:rsid w:val="00FA4C87"/>
    <w:rsid w:val="00FA7129"/>
    <w:rsid w:val="00FA73A7"/>
    <w:rsid w:val="00FB0494"/>
    <w:rsid w:val="00FB3958"/>
    <w:rsid w:val="00FB5B4B"/>
    <w:rsid w:val="00FC01C8"/>
    <w:rsid w:val="00FC0609"/>
    <w:rsid w:val="00FC63A2"/>
    <w:rsid w:val="00FD671C"/>
    <w:rsid w:val="00FD7BB3"/>
    <w:rsid w:val="00FE5C14"/>
    <w:rsid w:val="00FF518A"/>
    <w:rsid w:val="00FF6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E49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19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1910"/>
    <w:rPr>
      <w:rFonts w:eastAsia="Times New Roman" w:cs="Times New Roman"/>
    </w:rPr>
  </w:style>
  <w:style w:type="paragraph" w:styleId="a5">
    <w:name w:val="footer"/>
    <w:basedOn w:val="a"/>
    <w:link w:val="a6"/>
    <w:uiPriority w:val="99"/>
    <w:unhideWhenUsed/>
    <w:rsid w:val="000E19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1910"/>
    <w:rPr>
      <w:rFonts w:eastAsia="Times New Roman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8148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14889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C7287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E49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19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1910"/>
    <w:rPr>
      <w:rFonts w:eastAsia="Times New Roman" w:cs="Times New Roman"/>
    </w:rPr>
  </w:style>
  <w:style w:type="paragraph" w:styleId="a5">
    <w:name w:val="footer"/>
    <w:basedOn w:val="a"/>
    <w:link w:val="a6"/>
    <w:uiPriority w:val="99"/>
    <w:unhideWhenUsed/>
    <w:rsid w:val="000E19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1910"/>
    <w:rPr>
      <w:rFonts w:eastAsia="Times New Roman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8148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14889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C728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66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D13063-09CE-4802-9441-D31524E30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1302</TotalTime>
  <Pages>3</Pages>
  <Words>794</Words>
  <Characters>4528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РОСТОВЦЕВ Сергей Борисович</dc:creator>
  <cp:lastModifiedBy>ЛОКТЕВ Дмитрий Вячеславович</cp:lastModifiedBy>
  <cp:revision>45</cp:revision>
  <cp:lastPrinted>2026-01-28T09:29:00Z</cp:lastPrinted>
  <dcterms:created xsi:type="dcterms:W3CDTF">2025-07-05T23:19:00Z</dcterms:created>
  <dcterms:modified xsi:type="dcterms:W3CDTF">2026-03-19T09:35:00Z</dcterms:modified>
</cp:coreProperties>
</file>