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7774A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7774A9">
        <w:rPr>
          <w:b/>
          <w:sz w:val="28"/>
          <w:szCs w:val="28"/>
        </w:rPr>
        <w:t>П</w:t>
      </w:r>
      <w:proofErr w:type="gramEnd"/>
      <w:r w:rsidR="007774A9">
        <w:rPr>
          <w:b/>
          <w:sz w:val="28"/>
          <w:szCs w:val="28"/>
        </w:rPr>
        <w:t xml:space="preserve"> </w:t>
      </w:r>
      <w:r w:rsidRPr="007774A9">
        <w:rPr>
          <w:b/>
          <w:sz w:val="28"/>
          <w:szCs w:val="28"/>
        </w:rPr>
        <w:t>Е</w:t>
      </w:r>
      <w:r w:rsidR="007774A9">
        <w:rPr>
          <w:b/>
          <w:sz w:val="28"/>
          <w:szCs w:val="28"/>
        </w:rPr>
        <w:t xml:space="preserve"> </w:t>
      </w:r>
      <w:r w:rsidRPr="007774A9">
        <w:rPr>
          <w:b/>
          <w:sz w:val="28"/>
          <w:szCs w:val="28"/>
        </w:rPr>
        <w:t>Р</w:t>
      </w:r>
      <w:r w:rsidR="007774A9">
        <w:rPr>
          <w:b/>
          <w:sz w:val="28"/>
          <w:szCs w:val="28"/>
        </w:rPr>
        <w:t xml:space="preserve"> </w:t>
      </w:r>
      <w:r w:rsidRPr="007774A9">
        <w:rPr>
          <w:b/>
          <w:sz w:val="28"/>
          <w:szCs w:val="28"/>
        </w:rPr>
        <w:t>Е</w:t>
      </w:r>
      <w:r w:rsidR="007774A9">
        <w:rPr>
          <w:b/>
          <w:sz w:val="28"/>
          <w:szCs w:val="28"/>
        </w:rPr>
        <w:t xml:space="preserve"> </w:t>
      </w:r>
      <w:r w:rsidRPr="007774A9">
        <w:rPr>
          <w:b/>
          <w:sz w:val="28"/>
          <w:szCs w:val="28"/>
        </w:rPr>
        <w:t>Ч</w:t>
      </w:r>
      <w:r w:rsidR="007774A9">
        <w:rPr>
          <w:b/>
          <w:sz w:val="28"/>
          <w:szCs w:val="28"/>
        </w:rPr>
        <w:t xml:space="preserve"> </w:t>
      </w:r>
      <w:r w:rsidRPr="007774A9">
        <w:rPr>
          <w:b/>
          <w:sz w:val="28"/>
          <w:szCs w:val="28"/>
        </w:rPr>
        <w:t>Е</w:t>
      </w:r>
      <w:r w:rsidR="007774A9">
        <w:rPr>
          <w:b/>
          <w:sz w:val="28"/>
          <w:szCs w:val="28"/>
        </w:rPr>
        <w:t xml:space="preserve"> </w:t>
      </w:r>
      <w:r w:rsidRPr="007774A9">
        <w:rPr>
          <w:b/>
          <w:sz w:val="28"/>
          <w:szCs w:val="28"/>
        </w:rPr>
        <w:t>Н</w:t>
      </w:r>
      <w:r w:rsidR="007774A9">
        <w:rPr>
          <w:b/>
          <w:sz w:val="28"/>
          <w:szCs w:val="28"/>
        </w:rPr>
        <w:t xml:space="preserve"> </w:t>
      </w:r>
      <w:r w:rsidRPr="007774A9">
        <w:rPr>
          <w:b/>
          <w:sz w:val="28"/>
          <w:szCs w:val="28"/>
        </w:rPr>
        <w:t>Ь</w:t>
      </w:r>
    </w:p>
    <w:p w:rsidR="007774A9" w:rsidRPr="007774A9" w:rsidRDefault="007774A9" w:rsidP="007774A9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21420F" w:rsidP="007774A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7774A9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7774A9">
        <w:rPr>
          <w:b/>
          <w:sz w:val="28"/>
          <w:szCs w:val="28"/>
        </w:rPr>
        <w:t>,</w:t>
      </w:r>
      <w:r w:rsidRPr="007774A9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7774A9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F27EBB" w:rsidRPr="007774A9">
        <w:rPr>
          <w:b/>
          <w:sz w:val="28"/>
          <w:szCs w:val="28"/>
        </w:rPr>
        <w:t>Ф</w:t>
      </w:r>
      <w:r w:rsidR="00872983" w:rsidRPr="007774A9">
        <w:rPr>
          <w:b/>
          <w:sz w:val="28"/>
          <w:szCs w:val="28"/>
        </w:rPr>
        <w:t>едерального закона</w:t>
      </w:r>
      <w:r w:rsidR="005D24AF" w:rsidRPr="007774A9">
        <w:rPr>
          <w:b/>
          <w:sz w:val="28"/>
          <w:szCs w:val="28"/>
        </w:rPr>
        <w:t xml:space="preserve"> </w:t>
      </w:r>
      <w:r w:rsidR="00F27EBB" w:rsidRPr="007774A9">
        <w:rPr>
          <w:b/>
          <w:sz w:val="28"/>
          <w:szCs w:val="28"/>
        </w:rPr>
        <w:t>"</w:t>
      </w:r>
      <w:r w:rsidR="007052AF" w:rsidRPr="007774A9">
        <w:rPr>
          <w:b/>
          <w:sz w:val="28"/>
          <w:szCs w:val="28"/>
        </w:rPr>
        <w:t>О внесении изменения 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</w:t>
      </w:r>
      <w:r w:rsidR="00F27EBB" w:rsidRPr="007774A9">
        <w:rPr>
          <w:b/>
          <w:sz w:val="28"/>
          <w:szCs w:val="28"/>
        </w:rPr>
        <w:t>"</w:t>
      </w:r>
      <w:proofErr w:type="gramEnd"/>
    </w:p>
    <w:p w:rsidR="007774A9" w:rsidRDefault="007774A9" w:rsidP="007774A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7774A9" w:rsidRPr="007774A9" w:rsidRDefault="007774A9" w:rsidP="007774A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7052AF" w:rsidRPr="007774A9" w:rsidRDefault="00F27EBB" w:rsidP="007774A9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proofErr w:type="gramStart"/>
      <w:r w:rsidRPr="007774A9">
        <w:rPr>
          <w:sz w:val="28"/>
          <w:szCs w:val="28"/>
        </w:rPr>
        <w:t xml:space="preserve">В связи с принятием Федерального закона "О внесении изменения </w:t>
      </w:r>
      <w:r w:rsidR="00325DED">
        <w:rPr>
          <w:sz w:val="28"/>
          <w:szCs w:val="28"/>
        </w:rPr>
        <w:br/>
      </w:r>
      <w:bookmarkStart w:id="0" w:name="_GoBack"/>
      <w:bookmarkEnd w:id="0"/>
      <w:r w:rsidRPr="007774A9">
        <w:rPr>
          <w:sz w:val="28"/>
          <w:szCs w:val="28"/>
        </w:rPr>
        <w:t xml:space="preserve">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 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</w:t>
      </w:r>
      <w:r w:rsidRPr="007774A9">
        <w:rPr>
          <w:sz w:val="28"/>
          <w:szCs w:val="28"/>
        </w:rPr>
        <w:br/>
        <w:t>и федеральных органов исполнительной власти.</w:t>
      </w:r>
      <w:proofErr w:type="gramEnd"/>
    </w:p>
    <w:sectPr w:rsidR="007052AF" w:rsidRPr="007774A9" w:rsidSect="007774A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325DED"/>
    <w:rsid w:val="005D24AF"/>
    <w:rsid w:val="007052AF"/>
    <w:rsid w:val="007774A9"/>
    <w:rsid w:val="00872983"/>
    <w:rsid w:val="00F2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9</cp:revision>
  <dcterms:created xsi:type="dcterms:W3CDTF">2023-05-15T14:41:00Z</dcterms:created>
  <dcterms:modified xsi:type="dcterms:W3CDTF">2026-01-22T15:42:00Z</dcterms:modified>
</cp:coreProperties>
</file>