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A4276">
        <w:rPr>
          <w:rFonts w:eastAsia="Calibri"/>
          <w:sz w:val="28"/>
          <w:szCs w:val="22"/>
          <w:lang w:eastAsia="en-US"/>
        </w:rPr>
        <w:t>Вносится Комитетом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A4276">
        <w:rPr>
          <w:rFonts w:eastAsia="Calibri"/>
          <w:sz w:val="28"/>
          <w:szCs w:val="22"/>
          <w:lang w:eastAsia="en-US"/>
        </w:rPr>
        <w:t>Государственной Думы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A4276">
        <w:rPr>
          <w:rFonts w:eastAsia="Calibri"/>
          <w:sz w:val="28"/>
          <w:szCs w:val="22"/>
          <w:lang w:eastAsia="en-US"/>
        </w:rPr>
        <w:t>по экономической политике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09776E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Проект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16"/>
          <w:szCs w:val="16"/>
          <w:lang w:eastAsia="en-US"/>
        </w:rPr>
      </w:pP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ПОСТАНОВЛЕНИЕ</w:t>
      </w: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ГОСУДАРСТВЕННОЙ ДУМЫ</w:t>
      </w: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E20E05" w:rsidRDefault="006B1D47" w:rsidP="006B1D47">
      <w:pPr>
        <w:jc w:val="both"/>
        <w:rPr>
          <w:rFonts w:eastAsia="Calibri"/>
          <w:lang w:eastAsia="en-US"/>
        </w:rPr>
      </w:pPr>
    </w:p>
    <w:p w:rsidR="00BE58FE" w:rsidRPr="00BE58FE" w:rsidRDefault="00737D24" w:rsidP="00BD1F6F">
      <w:pPr>
        <w:ind w:left="284" w:right="281"/>
        <w:jc w:val="center"/>
        <w:rPr>
          <w:b/>
          <w:bCs/>
          <w:sz w:val="28"/>
        </w:rPr>
      </w:pPr>
      <w:proofErr w:type="gramStart"/>
      <w:r>
        <w:rPr>
          <w:b/>
          <w:bCs/>
          <w:sz w:val="28"/>
        </w:rPr>
        <w:t xml:space="preserve">О Федеральном законе </w:t>
      </w:r>
      <w:r w:rsidR="000A095C" w:rsidRPr="000A095C">
        <w:rPr>
          <w:b/>
          <w:bCs/>
          <w:sz w:val="28"/>
        </w:rPr>
        <w:t>"</w:t>
      </w:r>
      <w:r w:rsidR="00BD1F6F" w:rsidRPr="00BD1F6F">
        <w:rPr>
          <w:b/>
          <w:bCs/>
          <w:sz w:val="28"/>
        </w:rPr>
        <w:t xml:space="preserve">О внесении изменений </w:t>
      </w:r>
      <w:r w:rsidR="00BD1F6F">
        <w:rPr>
          <w:b/>
          <w:bCs/>
          <w:sz w:val="28"/>
        </w:rPr>
        <w:br/>
      </w:r>
      <w:r w:rsidR="00BD1F6F" w:rsidRPr="00BD1F6F">
        <w:rPr>
          <w:b/>
          <w:bCs/>
          <w:sz w:val="28"/>
        </w:rPr>
        <w:t>в статьи 5</w:t>
      </w:r>
      <w:r w:rsidR="00BD1F6F" w:rsidRPr="00BD1F6F">
        <w:rPr>
          <w:b/>
          <w:bCs/>
          <w:sz w:val="28"/>
          <w:vertAlign w:val="superscript"/>
        </w:rPr>
        <w:t>2</w:t>
      </w:r>
      <w:r w:rsidR="00BD1F6F" w:rsidRPr="00BD1F6F">
        <w:rPr>
          <w:b/>
          <w:bCs/>
          <w:sz w:val="28"/>
        </w:rPr>
        <w:t xml:space="preserve"> и 14</w:t>
      </w:r>
      <w:r w:rsidR="00BD1F6F" w:rsidRPr="00BD1F6F">
        <w:rPr>
          <w:b/>
          <w:bCs/>
          <w:sz w:val="28"/>
          <w:vertAlign w:val="superscript"/>
        </w:rPr>
        <w:t>2</w:t>
      </w:r>
      <w:r w:rsidR="00BD1F6F" w:rsidRPr="00BD1F6F">
        <w:rPr>
          <w:b/>
          <w:bCs/>
          <w:sz w:val="28"/>
        </w:rPr>
        <w:t xml:space="preserve"> Федерального</w:t>
      </w:r>
      <w:bookmarkStart w:id="0" w:name="_GoBack"/>
      <w:bookmarkEnd w:id="0"/>
      <w:r w:rsidR="00BD1F6F" w:rsidRPr="00BD1F6F">
        <w:rPr>
          <w:b/>
          <w:bCs/>
          <w:sz w:val="28"/>
        </w:rPr>
        <w:t xml:space="preserve"> закона </w:t>
      </w:r>
      <w:r w:rsidR="00BD1F6F">
        <w:rPr>
          <w:b/>
          <w:bCs/>
          <w:sz w:val="28"/>
        </w:rPr>
        <w:t>"</w:t>
      </w:r>
      <w:r w:rsidR="00BD1F6F" w:rsidRPr="00BD1F6F">
        <w:rPr>
          <w:b/>
          <w:bCs/>
          <w:sz w:val="28"/>
        </w:rPr>
        <w:t>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и статью 6 Федерального закона "О публично-правовой компании "Единый регулятор азартных игр" и о внесении изменений в отдельные законодате</w:t>
      </w:r>
      <w:r w:rsidR="00BD1F6F">
        <w:rPr>
          <w:b/>
          <w:bCs/>
          <w:sz w:val="28"/>
        </w:rPr>
        <w:t>льные акты Российской Федерации</w:t>
      </w:r>
      <w:r w:rsidR="006E3AF1" w:rsidRPr="006E3AF1">
        <w:rPr>
          <w:b/>
          <w:bCs/>
          <w:sz w:val="28"/>
        </w:rPr>
        <w:t>"</w:t>
      </w:r>
      <w:proofErr w:type="gramEnd"/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  <w:r>
        <w:rPr>
          <w:bCs/>
          <w:sz w:val="28"/>
        </w:rPr>
        <w:t xml:space="preserve">(проект </w:t>
      </w:r>
      <w:r w:rsidRPr="00F53BC5">
        <w:rPr>
          <w:sz w:val="28"/>
          <w:szCs w:val="28"/>
        </w:rPr>
        <w:t xml:space="preserve">№ </w:t>
      </w:r>
      <w:r w:rsidR="006E3AF1">
        <w:rPr>
          <w:sz w:val="28"/>
          <w:szCs w:val="28"/>
        </w:rPr>
        <w:t>11</w:t>
      </w:r>
      <w:r w:rsidR="00BD1F6F">
        <w:rPr>
          <w:sz w:val="28"/>
          <w:szCs w:val="28"/>
        </w:rPr>
        <w:t>55881</w:t>
      </w:r>
      <w:r w:rsidR="00BE58FE" w:rsidRPr="00BE58FE">
        <w:rPr>
          <w:sz w:val="28"/>
          <w:szCs w:val="28"/>
        </w:rPr>
        <w:t>-8</w:t>
      </w:r>
      <w:r>
        <w:rPr>
          <w:bCs/>
          <w:sz w:val="28"/>
        </w:rPr>
        <w:t>)</w:t>
      </w:r>
    </w:p>
    <w:p w:rsidR="00CC4761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Default="00CC4761" w:rsidP="00CC4761">
      <w:pPr>
        <w:spacing w:after="360" w:line="480" w:lineRule="auto"/>
        <w:ind w:firstLine="708"/>
        <w:jc w:val="both"/>
        <w:rPr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:rsidR="00CC4761" w:rsidRDefault="00CC4761" w:rsidP="006E3AF1">
      <w:pPr>
        <w:spacing w:line="480" w:lineRule="auto"/>
        <w:ind w:firstLine="720"/>
        <w:jc w:val="both"/>
        <w:rPr>
          <w:color w:val="000000"/>
          <w:sz w:val="28"/>
        </w:rPr>
      </w:pPr>
      <w:r>
        <w:rPr>
          <w:sz w:val="28"/>
        </w:rPr>
        <w:t>1. </w:t>
      </w:r>
      <w:proofErr w:type="gramStart"/>
      <w:r>
        <w:rPr>
          <w:sz w:val="28"/>
        </w:rPr>
        <w:t>Принять Федеральный закон</w:t>
      </w:r>
      <w:r>
        <w:rPr>
          <w:bCs/>
          <w:sz w:val="28"/>
          <w:szCs w:val="20"/>
        </w:rPr>
        <w:t xml:space="preserve"> </w:t>
      </w:r>
      <w:r w:rsidR="00BE58FE" w:rsidRPr="00BD1F6F">
        <w:rPr>
          <w:bCs/>
          <w:sz w:val="28"/>
          <w:szCs w:val="20"/>
        </w:rPr>
        <w:t>"</w:t>
      </w:r>
      <w:r w:rsidR="00BD1F6F" w:rsidRPr="00BD1F6F">
        <w:rPr>
          <w:bCs/>
          <w:sz w:val="28"/>
          <w:szCs w:val="20"/>
        </w:rPr>
        <w:t xml:space="preserve">О внесении изменений </w:t>
      </w:r>
      <w:r w:rsidR="00BD1F6F">
        <w:rPr>
          <w:bCs/>
          <w:sz w:val="28"/>
          <w:szCs w:val="20"/>
        </w:rPr>
        <w:br/>
      </w:r>
      <w:r w:rsidR="00BD1F6F" w:rsidRPr="00BD1F6F">
        <w:rPr>
          <w:bCs/>
          <w:sz w:val="28"/>
          <w:szCs w:val="20"/>
        </w:rPr>
        <w:t>в статьи 5</w:t>
      </w:r>
      <w:r w:rsidR="00BD1F6F" w:rsidRPr="00BD1F6F">
        <w:rPr>
          <w:bCs/>
          <w:sz w:val="28"/>
          <w:szCs w:val="20"/>
          <w:vertAlign w:val="superscript"/>
        </w:rPr>
        <w:t>2</w:t>
      </w:r>
      <w:r w:rsidR="00BD1F6F" w:rsidRPr="00BD1F6F">
        <w:rPr>
          <w:bCs/>
          <w:sz w:val="28"/>
          <w:szCs w:val="20"/>
        </w:rPr>
        <w:t xml:space="preserve"> и 14</w:t>
      </w:r>
      <w:r w:rsidR="00BD1F6F" w:rsidRPr="00BD1F6F">
        <w:rPr>
          <w:bCs/>
          <w:sz w:val="28"/>
          <w:szCs w:val="20"/>
          <w:vertAlign w:val="superscript"/>
        </w:rPr>
        <w:t>2</w:t>
      </w:r>
      <w:r w:rsidR="00BD1F6F" w:rsidRPr="00BD1F6F">
        <w:rPr>
          <w:bCs/>
          <w:sz w:val="28"/>
          <w:szCs w:val="20"/>
        </w:rPr>
        <w:t xml:space="preserve">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</w:t>
      </w:r>
      <w:r w:rsidR="00BD1F6F">
        <w:rPr>
          <w:bCs/>
          <w:sz w:val="28"/>
          <w:szCs w:val="20"/>
        </w:rPr>
        <w:br/>
      </w:r>
      <w:r w:rsidR="00BD1F6F" w:rsidRPr="00BD1F6F">
        <w:rPr>
          <w:bCs/>
          <w:sz w:val="28"/>
          <w:szCs w:val="20"/>
        </w:rPr>
        <w:t xml:space="preserve">и статью 6 Федерального закона "О публично-правовой компании "Единый </w:t>
      </w:r>
      <w:r w:rsidR="00BD1F6F" w:rsidRPr="00BD1F6F">
        <w:rPr>
          <w:bCs/>
          <w:sz w:val="28"/>
          <w:szCs w:val="20"/>
        </w:rPr>
        <w:lastRenderedPageBreak/>
        <w:t>регулятор азартных игр" и о внесении изменений в отдельные законодательные акты Российской Федерации"</w:t>
      </w:r>
      <w:r w:rsidR="00BD79EC">
        <w:rPr>
          <w:bCs/>
          <w:sz w:val="28"/>
          <w:szCs w:val="20"/>
        </w:rPr>
        <w:t xml:space="preserve"> </w:t>
      </w:r>
      <w:r w:rsidR="00BE58FE">
        <w:rPr>
          <w:bCs/>
          <w:sz w:val="28"/>
          <w:szCs w:val="20"/>
        </w:rPr>
        <w:t>(проект № </w:t>
      </w:r>
      <w:r w:rsidR="00BD1F6F">
        <w:rPr>
          <w:bCs/>
          <w:sz w:val="28"/>
          <w:szCs w:val="20"/>
        </w:rPr>
        <w:t>1155881</w:t>
      </w:r>
      <w:r w:rsidR="00491827" w:rsidRPr="00491827">
        <w:rPr>
          <w:bCs/>
          <w:sz w:val="28"/>
          <w:szCs w:val="20"/>
        </w:rPr>
        <w:t>-8</w:t>
      </w:r>
      <w:r w:rsidR="00BD79EC" w:rsidRPr="00BD79EC">
        <w:rPr>
          <w:bCs/>
          <w:sz w:val="28"/>
          <w:szCs w:val="20"/>
        </w:rPr>
        <w:t>)</w:t>
      </w:r>
      <w:r w:rsidR="00BC707C">
        <w:rPr>
          <w:color w:val="000000"/>
          <w:sz w:val="28"/>
        </w:rPr>
        <w:t>.</w:t>
      </w:r>
      <w:proofErr w:type="gramEnd"/>
    </w:p>
    <w:p w:rsidR="009E3747" w:rsidRDefault="00BD1F6F" w:rsidP="00CC4761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2</w:t>
      </w:r>
      <w:r w:rsidR="00CC4761">
        <w:rPr>
          <w:sz w:val="28"/>
        </w:rPr>
        <w:t>. </w:t>
      </w:r>
      <w:r w:rsidR="00CC4761" w:rsidRPr="007D0385">
        <w:rPr>
          <w:sz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CC4761" w:rsidRDefault="00BD1F6F" w:rsidP="00BD79EC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3</w:t>
      </w:r>
      <w:r w:rsidR="00CC4761">
        <w:rPr>
          <w:sz w:val="28"/>
        </w:rPr>
        <w:t>. Настоящее Постановление вступает в силу со дня его принятия.</w:t>
      </w:r>
    </w:p>
    <w:p w:rsidR="00CC4761" w:rsidRDefault="00CC4761" w:rsidP="00CC4761">
      <w:pPr>
        <w:rPr>
          <w:sz w:val="28"/>
          <w:szCs w:val="20"/>
        </w:rPr>
      </w:pPr>
    </w:p>
    <w:p w:rsidR="00CC4761" w:rsidRDefault="00CC4761" w:rsidP="00CC4761">
      <w:pPr>
        <w:rPr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500"/>
      </w:tblGrid>
      <w:tr w:rsidR="00CC4761" w:rsidTr="009F673A">
        <w:trPr>
          <w:trHeight w:val="127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Председатель Государственной Думы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Федерального Собрания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Российской Федерации</w:t>
            </w: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CC4761" w:rsidP="009F673A">
            <w:pPr>
              <w:pStyle w:val="a4"/>
              <w:jc w:val="right"/>
              <w:rPr>
                <w:sz w:val="28"/>
                <w:szCs w:val="20"/>
              </w:rPr>
            </w:pPr>
          </w:p>
        </w:tc>
      </w:tr>
    </w:tbl>
    <w:p w:rsidR="00CC4761" w:rsidRDefault="00CC4761" w:rsidP="00CC4761">
      <w:pPr>
        <w:keepNext/>
        <w:tabs>
          <w:tab w:val="left" w:pos="4680"/>
        </w:tabs>
        <w:ind w:right="4389"/>
        <w:jc w:val="center"/>
        <w:rPr>
          <w:sz w:val="28"/>
          <w:szCs w:val="20"/>
        </w:rPr>
      </w:pPr>
    </w:p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4761" w:rsidRPr="00F51864" w:rsidRDefault="00CC4761" w:rsidP="00CC4761"/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C0F" w:rsidRDefault="00E97C0F"/>
    <w:sectPr w:rsidR="00E97C0F" w:rsidSect="008B3A34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FC8" w:rsidRDefault="001B5FC8">
      <w:r>
        <w:separator/>
      </w:r>
    </w:p>
  </w:endnote>
  <w:endnote w:type="continuationSeparator" w:id="0">
    <w:p w:rsidR="001B5FC8" w:rsidRDefault="001B5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FC8" w:rsidRDefault="001B5FC8">
      <w:r>
        <w:separator/>
      </w:r>
    </w:p>
  </w:footnote>
  <w:footnote w:type="continuationSeparator" w:id="0">
    <w:p w:rsidR="001B5FC8" w:rsidRDefault="001B5F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Default="00CC4761" w:rsidP="002F7EC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4E61" w:rsidRDefault="001B5FC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Pr="000B33F5" w:rsidRDefault="00CC4761" w:rsidP="002F7EC5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0B33F5">
      <w:rPr>
        <w:rStyle w:val="a7"/>
        <w:sz w:val="28"/>
        <w:szCs w:val="28"/>
      </w:rPr>
      <w:fldChar w:fldCharType="begin"/>
    </w:r>
    <w:r w:rsidRPr="000B33F5">
      <w:rPr>
        <w:rStyle w:val="a7"/>
        <w:sz w:val="28"/>
        <w:szCs w:val="28"/>
      </w:rPr>
      <w:instrText xml:space="preserve">PAGE  </w:instrText>
    </w:r>
    <w:r w:rsidRPr="000B33F5">
      <w:rPr>
        <w:rStyle w:val="a7"/>
        <w:sz w:val="28"/>
        <w:szCs w:val="28"/>
      </w:rPr>
      <w:fldChar w:fldCharType="separate"/>
    </w:r>
    <w:r w:rsidR="00C41D85">
      <w:rPr>
        <w:rStyle w:val="a7"/>
        <w:noProof/>
        <w:sz w:val="28"/>
        <w:szCs w:val="28"/>
      </w:rPr>
      <w:t>2</w:t>
    </w:r>
    <w:r w:rsidRPr="000B33F5">
      <w:rPr>
        <w:rStyle w:val="a7"/>
        <w:sz w:val="28"/>
        <w:szCs w:val="28"/>
      </w:rPr>
      <w:fldChar w:fldCharType="end"/>
    </w:r>
  </w:p>
  <w:p w:rsidR="00B64E61" w:rsidRDefault="001B5FC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61"/>
    <w:rsid w:val="0003094A"/>
    <w:rsid w:val="000562F2"/>
    <w:rsid w:val="00077782"/>
    <w:rsid w:val="000907B1"/>
    <w:rsid w:val="0009776E"/>
    <w:rsid w:val="000A095C"/>
    <w:rsid w:val="000C4FAB"/>
    <w:rsid w:val="000E6A13"/>
    <w:rsid w:val="00131590"/>
    <w:rsid w:val="001316C4"/>
    <w:rsid w:val="00165238"/>
    <w:rsid w:val="00197B62"/>
    <w:rsid w:val="001B1D3E"/>
    <w:rsid w:val="001B5FC8"/>
    <w:rsid w:val="001C237A"/>
    <w:rsid w:val="001F0C51"/>
    <w:rsid w:val="00217E35"/>
    <w:rsid w:val="00264182"/>
    <w:rsid w:val="002B1964"/>
    <w:rsid w:val="002F3FA3"/>
    <w:rsid w:val="00312F6E"/>
    <w:rsid w:val="0038612A"/>
    <w:rsid w:val="003B2046"/>
    <w:rsid w:val="003C3509"/>
    <w:rsid w:val="003C783B"/>
    <w:rsid w:val="00484440"/>
    <w:rsid w:val="004845F6"/>
    <w:rsid w:val="00486F5F"/>
    <w:rsid w:val="00491827"/>
    <w:rsid w:val="00495843"/>
    <w:rsid w:val="004A100B"/>
    <w:rsid w:val="004B15E8"/>
    <w:rsid w:val="004D5ACC"/>
    <w:rsid w:val="00525B1B"/>
    <w:rsid w:val="00567E34"/>
    <w:rsid w:val="005835A8"/>
    <w:rsid w:val="005B548E"/>
    <w:rsid w:val="00610502"/>
    <w:rsid w:val="0061708E"/>
    <w:rsid w:val="00632E8B"/>
    <w:rsid w:val="006A55D6"/>
    <w:rsid w:val="006B1D47"/>
    <w:rsid w:val="006C6659"/>
    <w:rsid w:val="006D7D2D"/>
    <w:rsid w:val="006E3AF1"/>
    <w:rsid w:val="006F312D"/>
    <w:rsid w:val="00726F8D"/>
    <w:rsid w:val="00736D90"/>
    <w:rsid w:val="00737D24"/>
    <w:rsid w:val="00765F07"/>
    <w:rsid w:val="007E2B45"/>
    <w:rsid w:val="007F75BF"/>
    <w:rsid w:val="008C5BA9"/>
    <w:rsid w:val="008D5924"/>
    <w:rsid w:val="009019A4"/>
    <w:rsid w:val="009875B9"/>
    <w:rsid w:val="009A0053"/>
    <w:rsid w:val="009A5079"/>
    <w:rsid w:val="009C7643"/>
    <w:rsid w:val="009D00F7"/>
    <w:rsid w:val="009E3747"/>
    <w:rsid w:val="009F4DF0"/>
    <w:rsid w:val="00A206FF"/>
    <w:rsid w:val="00A26F9F"/>
    <w:rsid w:val="00A31640"/>
    <w:rsid w:val="00A67ACF"/>
    <w:rsid w:val="00A91C89"/>
    <w:rsid w:val="00AB6627"/>
    <w:rsid w:val="00B20E5F"/>
    <w:rsid w:val="00B34410"/>
    <w:rsid w:val="00B55D50"/>
    <w:rsid w:val="00B77912"/>
    <w:rsid w:val="00B86E43"/>
    <w:rsid w:val="00BB2298"/>
    <w:rsid w:val="00BB47B4"/>
    <w:rsid w:val="00BB4EAF"/>
    <w:rsid w:val="00BC707C"/>
    <w:rsid w:val="00BD1F6F"/>
    <w:rsid w:val="00BD79EC"/>
    <w:rsid w:val="00BE58FE"/>
    <w:rsid w:val="00C349DB"/>
    <w:rsid w:val="00C36328"/>
    <w:rsid w:val="00C41D85"/>
    <w:rsid w:val="00C90C2B"/>
    <w:rsid w:val="00CC4761"/>
    <w:rsid w:val="00CC78CB"/>
    <w:rsid w:val="00CD5A8F"/>
    <w:rsid w:val="00D0350E"/>
    <w:rsid w:val="00D242E2"/>
    <w:rsid w:val="00D54571"/>
    <w:rsid w:val="00D561B1"/>
    <w:rsid w:val="00D804E8"/>
    <w:rsid w:val="00D85099"/>
    <w:rsid w:val="00DB43FC"/>
    <w:rsid w:val="00DE3D4D"/>
    <w:rsid w:val="00DE662A"/>
    <w:rsid w:val="00E20E05"/>
    <w:rsid w:val="00E44912"/>
    <w:rsid w:val="00E97C0F"/>
    <w:rsid w:val="00EF71F8"/>
    <w:rsid w:val="00F001BF"/>
    <w:rsid w:val="00F00749"/>
    <w:rsid w:val="00F15910"/>
    <w:rsid w:val="00F479FB"/>
    <w:rsid w:val="00FC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7</cp:revision>
  <cp:lastPrinted>2026-04-16T09:02:00Z</cp:lastPrinted>
  <dcterms:created xsi:type="dcterms:W3CDTF">2026-04-14T08:02:00Z</dcterms:created>
  <dcterms:modified xsi:type="dcterms:W3CDTF">2026-05-22T09:24:00Z</dcterms:modified>
</cp:coreProperties>
</file>