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0E9" w:rsidRPr="00F83F3E" w:rsidRDefault="00D57CE6" w:rsidP="00131B0F">
      <w:pPr>
        <w:pStyle w:val="aa"/>
        <w:spacing w:line="240" w:lineRule="auto"/>
        <w:rPr>
          <w:rFonts w:eastAsia="Calibri"/>
          <w:b w:val="0"/>
        </w:rPr>
      </w:pPr>
      <w:r w:rsidRPr="00F83F3E">
        <w:t>ПОЯСНИТЕЛЬНАЯ ЗАПИСКА</w:t>
      </w:r>
      <w:r w:rsidR="004473D5" w:rsidRPr="00F83F3E">
        <w:br/>
      </w:r>
      <w:r w:rsidRPr="00F83F3E">
        <w:rPr>
          <w:rFonts w:eastAsia="Calibri"/>
        </w:rPr>
        <w:t xml:space="preserve">к проекту федерального закона </w:t>
      </w:r>
      <w:r w:rsidR="00CD4662" w:rsidRPr="00F83F3E">
        <w:rPr>
          <w:rFonts w:eastAsia="Calibri"/>
          <w:b w:val="0"/>
        </w:rPr>
        <w:t>«</w:t>
      </w:r>
      <w:r w:rsidR="00F83F3E" w:rsidRPr="00F83F3E">
        <w:t>О внесении изменения в статью 333</w:t>
      </w:r>
      <w:r w:rsidR="00F83F3E" w:rsidRPr="00F83F3E">
        <w:rPr>
          <w:vertAlign w:val="superscript"/>
        </w:rPr>
        <w:t>33</w:t>
      </w:r>
      <w:r w:rsidR="00F83F3E" w:rsidRPr="00F83F3E">
        <w:t xml:space="preserve"> части второй Налогового кодекса Российской Федерации</w:t>
      </w:r>
      <w:r w:rsidR="00CD4662" w:rsidRPr="00F83F3E">
        <w:rPr>
          <w:rFonts w:eastAsia="Calibri"/>
          <w:b w:val="0"/>
        </w:rPr>
        <w:t>»</w:t>
      </w:r>
    </w:p>
    <w:p w:rsidR="00DF50E9" w:rsidRPr="00F83F3E" w:rsidRDefault="00DF50E9" w:rsidP="005A6EE0">
      <w:pPr>
        <w:jc w:val="center"/>
        <w:rPr>
          <w:rFonts w:eastAsia="Calibri"/>
          <w:b/>
          <w:sz w:val="28"/>
          <w:szCs w:val="28"/>
          <w:lang w:val="ru-RU"/>
        </w:rPr>
      </w:pPr>
    </w:p>
    <w:p w:rsidR="00DF50E9" w:rsidRPr="00F83F3E" w:rsidRDefault="00D57CE6" w:rsidP="005A6EE0">
      <w:pPr>
        <w:spacing w:line="264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F83F3E">
        <w:rPr>
          <w:rFonts w:eastAsia="Calibri"/>
          <w:sz w:val="28"/>
          <w:szCs w:val="28"/>
          <w:lang w:val="ru-RU"/>
        </w:rPr>
        <w:t xml:space="preserve">Проект федерального закона </w:t>
      </w:r>
      <w:r w:rsidR="00F83F3E" w:rsidRPr="00F83F3E">
        <w:rPr>
          <w:rFonts w:eastAsia="Calibri"/>
          <w:sz w:val="28"/>
          <w:szCs w:val="28"/>
          <w:lang w:val="ru-RU"/>
        </w:rPr>
        <w:t>«О внесении изменения в статью 333</w:t>
      </w:r>
      <w:r w:rsidR="00F83F3E" w:rsidRPr="00F83F3E">
        <w:rPr>
          <w:rFonts w:eastAsia="Calibri"/>
          <w:sz w:val="28"/>
          <w:szCs w:val="28"/>
          <w:vertAlign w:val="superscript"/>
          <w:lang w:val="ru-RU"/>
        </w:rPr>
        <w:t>33</w:t>
      </w:r>
      <w:r w:rsidR="00F83F3E" w:rsidRPr="00F83F3E">
        <w:rPr>
          <w:rFonts w:eastAsia="Calibri"/>
          <w:sz w:val="28"/>
          <w:szCs w:val="28"/>
          <w:lang w:val="ru-RU"/>
        </w:rPr>
        <w:t xml:space="preserve"> части второй Налогового кодекса Российской Федерации»</w:t>
      </w:r>
      <w:r w:rsidRPr="00F83F3E">
        <w:rPr>
          <w:rFonts w:eastAsia="Calibri"/>
          <w:sz w:val="28"/>
          <w:szCs w:val="28"/>
          <w:lang w:val="ru-RU"/>
        </w:rPr>
        <w:t xml:space="preserve"> </w:t>
      </w:r>
      <w:r w:rsidR="00FD7C46" w:rsidRPr="00F83F3E">
        <w:rPr>
          <w:rFonts w:eastAsia="Calibri"/>
          <w:sz w:val="28"/>
          <w:szCs w:val="28"/>
          <w:lang w:val="ru-RU"/>
        </w:rPr>
        <w:t xml:space="preserve">(далее – Законопроект) </w:t>
      </w:r>
      <w:r w:rsidR="003B642B" w:rsidRPr="00F83F3E">
        <w:rPr>
          <w:rFonts w:eastAsia="Calibri"/>
          <w:sz w:val="28"/>
          <w:szCs w:val="28"/>
          <w:lang w:val="ru-RU"/>
        </w:rPr>
        <w:t xml:space="preserve">разработан </w:t>
      </w:r>
      <w:r w:rsidRPr="00F83F3E">
        <w:rPr>
          <w:rFonts w:eastAsia="Calibri"/>
          <w:sz w:val="28"/>
          <w:szCs w:val="28"/>
          <w:lang w:val="ru-RU"/>
        </w:rPr>
        <w:t xml:space="preserve">в целях </w:t>
      </w:r>
      <w:r w:rsidR="00D118F1">
        <w:rPr>
          <w:rFonts w:eastAsia="Calibri"/>
          <w:sz w:val="28"/>
          <w:szCs w:val="28"/>
          <w:lang w:val="ru-RU"/>
        </w:rPr>
        <w:t xml:space="preserve">совершенствования механизмов регулирования </w:t>
      </w:r>
      <w:r w:rsidR="005A6EE0">
        <w:rPr>
          <w:rFonts w:eastAsia="Calibri"/>
          <w:sz w:val="28"/>
          <w:szCs w:val="28"/>
          <w:lang w:val="ru-RU"/>
        </w:rPr>
        <w:t>в сфере рекламы.</w:t>
      </w:r>
    </w:p>
    <w:p w:rsidR="00F83F3E" w:rsidRPr="00F83F3E" w:rsidRDefault="00F83F3E" w:rsidP="005A6EE0">
      <w:pPr>
        <w:spacing w:line="264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F83F3E">
        <w:rPr>
          <w:rFonts w:eastAsia="Calibri"/>
          <w:sz w:val="28"/>
          <w:szCs w:val="28"/>
          <w:lang w:val="ru-RU"/>
        </w:rPr>
        <w:t>В соответствии со статьям</w:t>
      </w:r>
      <w:r>
        <w:rPr>
          <w:rFonts w:eastAsia="Calibri"/>
          <w:sz w:val="28"/>
          <w:szCs w:val="28"/>
          <w:lang w:val="ru-RU"/>
        </w:rPr>
        <w:t xml:space="preserve">и 14-16 Федерального закона от </w:t>
      </w:r>
      <w:r w:rsidRPr="00F83F3E">
        <w:rPr>
          <w:rFonts w:eastAsia="Calibri"/>
          <w:sz w:val="28"/>
          <w:szCs w:val="28"/>
          <w:lang w:val="ru-RU"/>
        </w:rPr>
        <w:t>6</w:t>
      </w:r>
      <w:r>
        <w:rPr>
          <w:rFonts w:eastAsia="Calibri"/>
          <w:sz w:val="28"/>
          <w:szCs w:val="28"/>
          <w:lang w:val="ru-RU"/>
        </w:rPr>
        <w:t xml:space="preserve"> октября </w:t>
      </w:r>
      <w:r w:rsidR="005A6EE0">
        <w:rPr>
          <w:rFonts w:eastAsia="Calibri"/>
          <w:sz w:val="28"/>
          <w:szCs w:val="28"/>
          <w:lang w:val="ru-RU"/>
        </w:rPr>
        <w:br/>
      </w:r>
      <w:r w:rsidRPr="00F83F3E">
        <w:rPr>
          <w:rFonts w:eastAsia="Calibri"/>
          <w:sz w:val="28"/>
          <w:szCs w:val="28"/>
          <w:lang w:val="ru-RU"/>
        </w:rPr>
        <w:t>2003</w:t>
      </w:r>
      <w:r>
        <w:rPr>
          <w:rFonts w:eastAsia="Calibri"/>
          <w:sz w:val="28"/>
          <w:szCs w:val="28"/>
          <w:lang w:val="ru-RU"/>
        </w:rPr>
        <w:t xml:space="preserve"> года </w:t>
      </w:r>
      <w:r w:rsidRPr="00F83F3E">
        <w:rPr>
          <w:rFonts w:eastAsia="Calibri"/>
          <w:sz w:val="28"/>
          <w:szCs w:val="28"/>
          <w:lang w:val="ru-RU"/>
        </w:rPr>
        <w:t>№ 131-ФЗ «Об общих принципах организации местного самоуправления в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Российской Федерации» к вопросам местного значения относятся выдача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разрешений на установку</w:t>
      </w:r>
      <w:bookmarkStart w:id="0" w:name="_GoBack"/>
      <w:bookmarkEnd w:id="0"/>
      <w:r w:rsidRPr="00F83F3E">
        <w:rPr>
          <w:rFonts w:eastAsia="Calibri"/>
          <w:sz w:val="28"/>
          <w:szCs w:val="28"/>
          <w:lang w:val="ru-RU"/>
        </w:rPr>
        <w:t xml:space="preserve"> и эксплуатацию рекламных конструкций на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территории муниципального образования, аннулирование таких разрешений,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выдача предписаний о демонтаже самовольно установленных рекламных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конструкций на территории муниципального образования, осуществляемые в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 xml:space="preserve">соответствии с Федеральным законом </w:t>
      </w:r>
      <w:r w:rsidR="005A6EE0">
        <w:rPr>
          <w:rFonts w:eastAsia="Calibri"/>
          <w:sz w:val="28"/>
          <w:szCs w:val="28"/>
          <w:lang w:val="ru-RU"/>
        </w:rPr>
        <w:br/>
      </w:r>
      <w:r w:rsidRPr="00F83F3E">
        <w:rPr>
          <w:rFonts w:eastAsia="Calibri"/>
          <w:sz w:val="28"/>
          <w:szCs w:val="28"/>
          <w:lang w:val="ru-RU"/>
        </w:rPr>
        <w:t>от 13</w:t>
      </w:r>
      <w:r>
        <w:rPr>
          <w:rFonts w:eastAsia="Calibri"/>
          <w:sz w:val="28"/>
          <w:szCs w:val="28"/>
          <w:lang w:val="ru-RU"/>
        </w:rPr>
        <w:t xml:space="preserve"> марта </w:t>
      </w:r>
      <w:r w:rsidRPr="00F83F3E">
        <w:rPr>
          <w:rFonts w:eastAsia="Calibri"/>
          <w:sz w:val="28"/>
          <w:szCs w:val="28"/>
          <w:lang w:val="ru-RU"/>
        </w:rPr>
        <w:t xml:space="preserve">2006 </w:t>
      </w:r>
      <w:r>
        <w:rPr>
          <w:rFonts w:eastAsia="Calibri"/>
          <w:sz w:val="28"/>
          <w:szCs w:val="28"/>
          <w:lang w:val="ru-RU"/>
        </w:rPr>
        <w:t xml:space="preserve">года </w:t>
      </w:r>
      <w:r w:rsidRPr="00F83F3E">
        <w:rPr>
          <w:rFonts w:eastAsia="Calibri"/>
          <w:sz w:val="28"/>
          <w:szCs w:val="28"/>
          <w:lang w:val="ru-RU"/>
        </w:rPr>
        <w:t>№ 38-ФЗ «О рекламе».</w:t>
      </w:r>
    </w:p>
    <w:p w:rsidR="00F83F3E" w:rsidRPr="00F83F3E" w:rsidRDefault="00F83F3E" w:rsidP="005A6EE0">
      <w:pPr>
        <w:spacing w:line="264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F83F3E">
        <w:rPr>
          <w:rFonts w:eastAsia="Calibri"/>
          <w:sz w:val="28"/>
          <w:szCs w:val="28"/>
          <w:lang w:val="ru-RU"/>
        </w:rPr>
        <w:t>За выдачу разрешения на установку и эксплуатацию рекламной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 xml:space="preserve">конструкции подпунктом 105 </w:t>
      </w:r>
      <w:r>
        <w:rPr>
          <w:rFonts w:eastAsia="Calibri"/>
          <w:sz w:val="28"/>
          <w:szCs w:val="28"/>
          <w:lang w:val="ru-RU"/>
        </w:rPr>
        <w:t xml:space="preserve">пункта </w:t>
      </w:r>
      <w:r w:rsidRPr="00F83F3E">
        <w:rPr>
          <w:rFonts w:eastAsia="Calibri"/>
          <w:sz w:val="28"/>
          <w:szCs w:val="28"/>
          <w:lang w:val="ru-RU"/>
        </w:rPr>
        <w:t>1 статьи 333</w:t>
      </w:r>
      <w:r w:rsidRPr="00F83F3E">
        <w:rPr>
          <w:rFonts w:eastAsia="Calibri"/>
          <w:sz w:val="28"/>
          <w:szCs w:val="28"/>
          <w:vertAlign w:val="superscript"/>
          <w:lang w:val="ru-RU"/>
        </w:rPr>
        <w:t>33</w:t>
      </w:r>
      <w:r w:rsidRPr="00F83F3E">
        <w:rPr>
          <w:rFonts w:eastAsia="Calibri"/>
          <w:sz w:val="28"/>
          <w:szCs w:val="28"/>
          <w:lang w:val="ru-RU"/>
        </w:rPr>
        <w:t xml:space="preserve"> Налогового кодекса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 xml:space="preserve">Российской Федерации установлена государственная пошлина в размере </w:t>
      </w:r>
      <w:r w:rsidR="005A6EE0">
        <w:rPr>
          <w:rFonts w:eastAsia="Calibri"/>
          <w:sz w:val="28"/>
          <w:szCs w:val="28"/>
          <w:lang w:val="ru-RU"/>
        </w:rPr>
        <w:br/>
      </w:r>
      <w:r w:rsidRPr="00F83F3E">
        <w:rPr>
          <w:rFonts w:eastAsia="Calibri"/>
          <w:sz w:val="28"/>
          <w:szCs w:val="28"/>
          <w:lang w:val="ru-RU"/>
        </w:rPr>
        <w:t>5</w:t>
      </w:r>
      <w:r>
        <w:rPr>
          <w:rFonts w:eastAsia="Calibri"/>
          <w:sz w:val="28"/>
          <w:szCs w:val="28"/>
          <w:lang w:val="ru-RU"/>
        </w:rPr>
        <w:t> </w:t>
      </w:r>
      <w:r w:rsidRPr="00F83F3E">
        <w:rPr>
          <w:rFonts w:eastAsia="Calibri"/>
          <w:sz w:val="28"/>
          <w:szCs w:val="28"/>
          <w:lang w:val="ru-RU"/>
        </w:rPr>
        <w:t>000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рублей.</w:t>
      </w:r>
    </w:p>
    <w:p w:rsidR="00F83F3E" w:rsidRDefault="00F83F3E" w:rsidP="005A6EE0">
      <w:pPr>
        <w:spacing w:line="264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F83F3E">
        <w:rPr>
          <w:rFonts w:eastAsia="Calibri"/>
          <w:sz w:val="28"/>
          <w:szCs w:val="28"/>
          <w:lang w:val="ru-RU"/>
        </w:rPr>
        <w:t>В соответствии с</w:t>
      </w:r>
      <w:r w:rsidR="006100CA">
        <w:rPr>
          <w:rFonts w:eastAsia="Calibri"/>
          <w:sz w:val="28"/>
          <w:szCs w:val="28"/>
          <w:lang w:val="ru-RU"/>
        </w:rPr>
        <w:t>о</w:t>
      </w:r>
      <w:r w:rsidRPr="00F83F3E">
        <w:rPr>
          <w:rFonts w:eastAsia="Calibri"/>
          <w:sz w:val="28"/>
          <w:szCs w:val="28"/>
          <w:lang w:val="ru-RU"/>
        </w:rPr>
        <w:t xml:space="preserve"> </w:t>
      </w:r>
      <w:r w:rsidR="006100CA">
        <w:rPr>
          <w:rFonts w:eastAsia="Calibri"/>
          <w:sz w:val="28"/>
          <w:szCs w:val="28"/>
          <w:lang w:val="ru-RU"/>
        </w:rPr>
        <w:t>статьей 61</w:t>
      </w:r>
      <w:r w:rsidR="006100CA" w:rsidRPr="006100CA">
        <w:rPr>
          <w:rFonts w:eastAsia="Calibri"/>
          <w:sz w:val="28"/>
          <w:szCs w:val="28"/>
          <w:vertAlign w:val="superscript"/>
          <w:lang w:val="ru-RU"/>
        </w:rPr>
        <w:t>1</w:t>
      </w:r>
      <w:r w:rsidRPr="00F83F3E">
        <w:rPr>
          <w:rFonts w:eastAsia="Calibri"/>
          <w:sz w:val="28"/>
          <w:szCs w:val="28"/>
          <w:lang w:val="ru-RU"/>
        </w:rPr>
        <w:t xml:space="preserve"> Бюджетного кодекса Российской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 xml:space="preserve">Федерации государственная пошлина за выдачу разрешения на установку </w:t>
      </w:r>
      <w:r w:rsidR="005A6EE0">
        <w:rPr>
          <w:rFonts w:eastAsia="Calibri"/>
          <w:sz w:val="28"/>
          <w:szCs w:val="28"/>
          <w:lang w:val="ru-RU"/>
        </w:rPr>
        <w:br/>
      </w:r>
      <w:r w:rsidRPr="00F83F3E">
        <w:rPr>
          <w:rFonts w:eastAsia="Calibri"/>
          <w:sz w:val="28"/>
          <w:szCs w:val="28"/>
          <w:lang w:val="ru-RU"/>
        </w:rPr>
        <w:t>и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 xml:space="preserve">эксплуатацию рекламной конструкции подлежит зачислению в доход </w:t>
      </w:r>
      <w:r w:rsidR="006100CA" w:rsidRPr="006100CA">
        <w:rPr>
          <w:rFonts w:eastAsia="Calibri"/>
          <w:sz w:val="28"/>
          <w:szCs w:val="28"/>
          <w:lang w:val="ru-RU"/>
        </w:rPr>
        <w:t>бюджетов муниципальных районов</w:t>
      </w:r>
      <w:r w:rsidRPr="00F83F3E">
        <w:rPr>
          <w:rFonts w:eastAsia="Calibri"/>
          <w:sz w:val="28"/>
          <w:szCs w:val="28"/>
          <w:lang w:val="ru-RU"/>
        </w:rPr>
        <w:t>.</w:t>
      </w:r>
    </w:p>
    <w:p w:rsidR="006100CA" w:rsidRDefault="006100CA" w:rsidP="005A6EE0">
      <w:pPr>
        <w:spacing w:line="264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Действующий размер </w:t>
      </w:r>
      <w:r w:rsidR="00484A52">
        <w:rPr>
          <w:rFonts w:eastAsia="Calibri"/>
          <w:sz w:val="28"/>
          <w:szCs w:val="28"/>
          <w:lang w:val="ru-RU"/>
        </w:rPr>
        <w:t xml:space="preserve">указанного вида </w:t>
      </w:r>
      <w:r>
        <w:rPr>
          <w:rFonts w:eastAsia="Calibri"/>
          <w:sz w:val="28"/>
          <w:szCs w:val="28"/>
          <w:lang w:val="ru-RU"/>
        </w:rPr>
        <w:t xml:space="preserve">государственной пошлины был установлен </w:t>
      </w:r>
      <w:r w:rsidRPr="006100CA">
        <w:rPr>
          <w:rFonts w:eastAsia="Calibri"/>
          <w:sz w:val="28"/>
          <w:szCs w:val="28"/>
          <w:lang w:val="ru-RU"/>
        </w:rPr>
        <w:t>Федеральны</w:t>
      </w:r>
      <w:r>
        <w:rPr>
          <w:rFonts w:eastAsia="Calibri"/>
          <w:sz w:val="28"/>
          <w:szCs w:val="28"/>
          <w:lang w:val="ru-RU"/>
        </w:rPr>
        <w:t>м</w:t>
      </w:r>
      <w:r w:rsidRPr="006100CA">
        <w:rPr>
          <w:rFonts w:eastAsia="Calibri"/>
          <w:sz w:val="28"/>
          <w:szCs w:val="28"/>
          <w:lang w:val="ru-RU"/>
        </w:rPr>
        <w:t xml:space="preserve"> закон</w:t>
      </w:r>
      <w:r>
        <w:rPr>
          <w:rFonts w:eastAsia="Calibri"/>
          <w:sz w:val="28"/>
          <w:szCs w:val="28"/>
          <w:lang w:val="ru-RU"/>
        </w:rPr>
        <w:t>ом</w:t>
      </w:r>
      <w:r w:rsidRPr="006100CA">
        <w:rPr>
          <w:rFonts w:eastAsia="Calibri"/>
          <w:sz w:val="28"/>
          <w:szCs w:val="28"/>
          <w:lang w:val="ru-RU"/>
        </w:rPr>
        <w:t xml:space="preserve"> от 21</w:t>
      </w:r>
      <w:r>
        <w:rPr>
          <w:rFonts w:eastAsia="Calibri"/>
          <w:sz w:val="28"/>
          <w:szCs w:val="28"/>
          <w:lang w:val="ru-RU"/>
        </w:rPr>
        <w:t xml:space="preserve"> июля </w:t>
      </w:r>
      <w:r w:rsidRPr="006100CA">
        <w:rPr>
          <w:rFonts w:eastAsia="Calibri"/>
          <w:sz w:val="28"/>
          <w:szCs w:val="28"/>
          <w:lang w:val="ru-RU"/>
        </w:rPr>
        <w:t xml:space="preserve">2014 </w:t>
      </w:r>
      <w:r>
        <w:rPr>
          <w:rFonts w:eastAsia="Calibri"/>
          <w:sz w:val="28"/>
          <w:szCs w:val="28"/>
          <w:lang w:val="ru-RU"/>
        </w:rPr>
        <w:t>года №</w:t>
      </w:r>
      <w:r w:rsidRPr="006100CA">
        <w:rPr>
          <w:rFonts w:eastAsia="Calibri"/>
          <w:sz w:val="28"/>
          <w:szCs w:val="28"/>
          <w:lang w:val="ru-RU"/>
        </w:rPr>
        <w:t xml:space="preserve"> 221-ФЗ</w:t>
      </w:r>
      <w:r>
        <w:rPr>
          <w:rFonts w:eastAsia="Calibri"/>
          <w:sz w:val="28"/>
          <w:szCs w:val="28"/>
          <w:lang w:val="ru-RU"/>
        </w:rPr>
        <w:t xml:space="preserve"> </w:t>
      </w:r>
      <w:r w:rsidR="005A6EE0">
        <w:rPr>
          <w:rFonts w:eastAsia="Calibri"/>
          <w:sz w:val="28"/>
          <w:szCs w:val="28"/>
          <w:lang w:val="ru-RU"/>
        </w:rPr>
        <w:br/>
      </w:r>
      <w:r>
        <w:rPr>
          <w:rFonts w:eastAsia="Calibri"/>
          <w:sz w:val="28"/>
          <w:szCs w:val="28"/>
          <w:lang w:val="ru-RU"/>
        </w:rPr>
        <w:t>«</w:t>
      </w:r>
      <w:r w:rsidRPr="006100CA">
        <w:rPr>
          <w:rFonts w:eastAsia="Calibri"/>
          <w:sz w:val="28"/>
          <w:szCs w:val="28"/>
          <w:lang w:val="ru-RU"/>
        </w:rPr>
        <w:t>О внесении изменений в главу 25</w:t>
      </w:r>
      <w:r w:rsidRPr="006100CA">
        <w:rPr>
          <w:rFonts w:eastAsia="Calibri"/>
          <w:sz w:val="28"/>
          <w:szCs w:val="28"/>
          <w:vertAlign w:val="superscript"/>
          <w:lang w:val="ru-RU"/>
        </w:rPr>
        <w:t>3</w:t>
      </w:r>
      <w:r w:rsidRPr="006100CA">
        <w:rPr>
          <w:rFonts w:eastAsia="Calibri"/>
          <w:sz w:val="28"/>
          <w:szCs w:val="28"/>
          <w:lang w:val="ru-RU"/>
        </w:rPr>
        <w:t xml:space="preserve"> части второй Налогового кодекса Российской Федерации</w:t>
      </w:r>
      <w:r>
        <w:rPr>
          <w:rFonts w:eastAsia="Calibri"/>
          <w:sz w:val="28"/>
          <w:szCs w:val="28"/>
          <w:lang w:val="ru-RU"/>
        </w:rPr>
        <w:t>»</w:t>
      </w:r>
      <w:r w:rsidR="00484A52">
        <w:rPr>
          <w:rFonts w:eastAsia="Calibri"/>
          <w:sz w:val="28"/>
          <w:szCs w:val="28"/>
          <w:lang w:val="ru-RU"/>
        </w:rPr>
        <w:t xml:space="preserve"> и с тех пор не индексировался.</w:t>
      </w:r>
    </w:p>
    <w:p w:rsidR="00F83F3E" w:rsidRPr="00F83F3E" w:rsidRDefault="00484A52" w:rsidP="005A6EE0">
      <w:pPr>
        <w:spacing w:line="264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В связи с этим Законопроектом предлагается увеличить </w:t>
      </w:r>
      <w:r w:rsidR="00F83F3E" w:rsidRPr="00F83F3E">
        <w:rPr>
          <w:rFonts w:eastAsia="Calibri"/>
          <w:sz w:val="28"/>
          <w:szCs w:val="28"/>
          <w:lang w:val="ru-RU"/>
        </w:rPr>
        <w:t>размер</w:t>
      </w:r>
      <w:r w:rsidR="006100CA">
        <w:rPr>
          <w:rFonts w:eastAsia="Calibri"/>
          <w:sz w:val="28"/>
          <w:szCs w:val="28"/>
          <w:lang w:val="ru-RU"/>
        </w:rPr>
        <w:t xml:space="preserve"> </w:t>
      </w:r>
      <w:r w:rsidR="00F83F3E" w:rsidRPr="00F83F3E">
        <w:rPr>
          <w:rFonts w:eastAsia="Calibri"/>
          <w:sz w:val="28"/>
          <w:szCs w:val="28"/>
          <w:lang w:val="ru-RU"/>
        </w:rPr>
        <w:t xml:space="preserve">государственной пошлины за </w:t>
      </w:r>
      <w:r>
        <w:rPr>
          <w:rFonts w:eastAsia="Calibri"/>
          <w:sz w:val="28"/>
          <w:szCs w:val="28"/>
          <w:lang w:val="ru-RU"/>
        </w:rPr>
        <w:t>выдачу</w:t>
      </w:r>
      <w:r w:rsidR="00F83F3E" w:rsidRPr="00F83F3E">
        <w:rPr>
          <w:rFonts w:eastAsia="Calibri"/>
          <w:sz w:val="28"/>
          <w:szCs w:val="28"/>
          <w:lang w:val="ru-RU"/>
        </w:rPr>
        <w:t xml:space="preserve"> разрешения на</w:t>
      </w:r>
      <w:r w:rsidR="006100CA">
        <w:rPr>
          <w:rFonts w:eastAsia="Calibri"/>
          <w:sz w:val="28"/>
          <w:szCs w:val="28"/>
          <w:lang w:val="ru-RU"/>
        </w:rPr>
        <w:t xml:space="preserve"> </w:t>
      </w:r>
      <w:r w:rsidR="00F83F3E" w:rsidRPr="00F83F3E">
        <w:rPr>
          <w:rFonts w:eastAsia="Calibri"/>
          <w:sz w:val="28"/>
          <w:szCs w:val="28"/>
          <w:lang w:val="ru-RU"/>
        </w:rPr>
        <w:t>установку и эксплуатацию рекламной конструкции</w:t>
      </w:r>
      <w:r>
        <w:rPr>
          <w:rFonts w:eastAsia="Calibri"/>
          <w:sz w:val="28"/>
          <w:szCs w:val="28"/>
          <w:lang w:val="ru-RU"/>
        </w:rPr>
        <w:t xml:space="preserve"> с 5 000 до </w:t>
      </w:r>
      <w:r w:rsidR="00F83F3E" w:rsidRPr="00F83F3E">
        <w:rPr>
          <w:rFonts w:eastAsia="Calibri"/>
          <w:sz w:val="28"/>
          <w:szCs w:val="28"/>
          <w:lang w:val="ru-RU"/>
        </w:rPr>
        <w:t>10</w:t>
      </w:r>
      <w:r>
        <w:rPr>
          <w:rFonts w:eastAsia="Calibri"/>
          <w:sz w:val="28"/>
          <w:szCs w:val="28"/>
          <w:lang w:val="ru-RU"/>
        </w:rPr>
        <w:t> </w:t>
      </w:r>
      <w:r w:rsidR="00F83F3E" w:rsidRPr="00F83F3E">
        <w:rPr>
          <w:rFonts w:eastAsia="Calibri"/>
          <w:sz w:val="28"/>
          <w:szCs w:val="28"/>
          <w:lang w:val="ru-RU"/>
        </w:rPr>
        <w:t>000</w:t>
      </w:r>
      <w:r>
        <w:rPr>
          <w:rFonts w:eastAsia="Calibri"/>
          <w:sz w:val="28"/>
          <w:szCs w:val="28"/>
          <w:lang w:val="ru-RU"/>
        </w:rPr>
        <w:t xml:space="preserve"> </w:t>
      </w:r>
      <w:r w:rsidR="00F83F3E" w:rsidRPr="00F83F3E">
        <w:rPr>
          <w:rFonts w:eastAsia="Calibri"/>
          <w:sz w:val="28"/>
          <w:szCs w:val="28"/>
          <w:lang w:val="ru-RU"/>
        </w:rPr>
        <w:t>рублей.</w:t>
      </w:r>
    </w:p>
    <w:p w:rsidR="00F83F3E" w:rsidRPr="00F83F3E" w:rsidRDefault="00F83F3E" w:rsidP="005A6EE0">
      <w:pPr>
        <w:spacing w:line="264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F83F3E">
        <w:rPr>
          <w:rFonts w:eastAsia="Calibri"/>
          <w:sz w:val="28"/>
          <w:szCs w:val="28"/>
          <w:lang w:val="ru-RU"/>
        </w:rPr>
        <w:t xml:space="preserve">Предлагаемый уровень пошлины соотносится с размером пошлин </w:t>
      </w:r>
      <w:r w:rsidR="005A6EE0">
        <w:rPr>
          <w:rFonts w:eastAsia="Calibri"/>
          <w:sz w:val="28"/>
          <w:szCs w:val="28"/>
          <w:lang w:val="ru-RU"/>
        </w:rPr>
        <w:br/>
      </w:r>
      <w:r w:rsidRPr="00F83F3E">
        <w:rPr>
          <w:rFonts w:eastAsia="Calibri"/>
          <w:sz w:val="28"/>
          <w:szCs w:val="28"/>
          <w:lang w:val="ru-RU"/>
        </w:rPr>
        <w:t>за</w:t>
      </w:r>
      <w:r w:rsidR="00484A52"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 xml:space="preserve">государственные действия в различных ведомствах, например, </w:t>
      </w:r>
      <w:r w:rsidR="005A6EE0">
        <w:rPr>
          <w:rFonts w:eastAsia="Calibri"/>
          <w:sz w:val="28"/>
          <w:szCs w:val="28"/>
          <w:lang w:val="ru-RU"/>
        </w:rPr>
        <w:br/>
      </w:r>
      <w:r w:rsidRPr="00F83F3E">
        <w:rPr>
          <w:rFonts w:eastAsia="Calibri"/>
          <w:sz w:val="28"/>
          <w:szCs w:val="28"/>
          <w:lang w:val="ru-RU"/>
        </w:rPr>
        <w:t>по регистрации</w:t>
      </w:r>
      <w:r w:rsidR="00484A52"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актов гражданского состояния, совершения государственных услуг в сфере</w:t>
      </w:r>
      <w:r w:rsidR="00484A52"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 xml:space="preserve">автотранспорта. Увеличение </w:t>
      </w:r>
      <w:r w:rsidR="00484A52">
        <w:rPr>
          <w:rFonts w:eastAsia="Calibri"/>
          <w:sz w:val="28"/>
          <w:szCs w:val="28"/>
          <w:lang w:val="ru-RU"/>
        </w:rPr>
        <w:t xml:space="preserve">размера </w:t>
      </w:r>
      <w:r w:rsidRPr="00F83F3E">
        <w:rPr>
          <w:rFonts w:eastAsia="Calibri"/>
          <w:sz w:val="28"/>
          <w:szCs w:val="28"/>
          <w:lang w:val="ru-RU"/>
        </w:rPr>
        <w:t>государственной пошлины будет</w:t>
      </w:r>
      <w:r w:rsidR="00484A52"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способствовать пополнению бюджетных средств муниципальных образований в</w:t>
      </w:r>
      <w:r w:rsidR="00484A52"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условиях дефицита бюджета по решению вопросов обеспечения</w:t>
      </w:r>
      <w:r w:rsidR="00484A52"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 xml:space="preserve">жизнедеятельности населения, не окажет отрицательного влияния </w:t>
      </w:r>
      <w:r w:rsidR="005A6EE0">
        <w:rPr>
          <w:rFonts w:eastAsia="Calibri"/>
          <w:sz w:val="28"/>
          <w:szCs w:val="28"/>
          <w:lang w:val="ru-RU"/>
        </w:rPr>
        <w:br/>
      </w:r>
      <w:r w:rsidRPr="00F83F3E">
        <w:rPr>
          <w:rFonts w:eastAsia="Calibri"/>
          <w:sz w:val="28"/>
          <w:szCs w:val="28"/>
          <w:lang w:val="ru-RU"/>
        </w:rPr>
        <w:t>на</w:t>
      </w:r>
      <w:r w:rsidR="00484A52"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хозяйственную деятельность субъектов рекламного рынка ввиду</w:t>
      </w:r>
      <w:r w:rsidR="00484A52">
        <w:rPr>
          <w:rFonts w:eastAsia="Calibri"/>
          <w:sz w:val="28"/>
          <w:szCs w:val="28"/>
          <w:lang w:val="ru-RU"/>
        </w:rPr>
        <w:t xml:space="preserve"> </w:t>
      </w:r>
      <w:r w:rsidRPr="00F83F3E">
        <w:rPr>
          <w:rFonts w:eastAsia="Calibri"/>
          <w:sz w:val="28"/>
          <w:szCs w:val="28"/>
          <w:lang w:val="ru-RU"/>
        </w:rPr>
        <w:t>незначительного размера государственной пошлины.</w:t>
      </w:r>
    </w:p>
    <w:sectPr w:rsidR="00F83F3E" w:rsidRPr="00F83F3E">
      <w:headerReference w:type="default" r:id="rId6"/>
      <w:pgSz w:w="11906" w:h="16838"/>
      <w:pgMar w:top="1134" w:right="851" w:bottom="1134" w:left="147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E74" w:rsidRDefault="00A77E74">
      <w:r>
        <w:separator/>
      </w:r>
    </w:p>
  </w:endnote>
  <w:endnote w:type="continuationSeparator" w:id="0">
    <w:p w:rsidR="00A77E74" w:rsidRDefault="00A77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E74" w:rsidRDefault="00A77E74">
      <w:r>
        <w:separator/>
      </w:r>
    </w:p>
  </w:footnote>
  <w:footnote w:type="continuationSeparator" w:id="0">
    <w:p w:rsidR="00A77E74" w:rsidRDefault="00A77E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138249"/>
      <w:docPartObj>
        <w:docPartGallery w:val="AutoText"/>
      </w:docPartObj>
    </w:sdtPr>
    <w:sdtEndPr/>
    <w:sdtContent>
      <w:p w:rsidR="00DF50E9" w:rsidRDefault="00D57CE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EE0" w:rsidRPr="005A6EE0">
          <w:rPr>
            <w:noProof/>
            <w:lang w:val="ru-RU"/>
          </w:rPr>
          <w:t>2</w:t>
        </w:r>
        <w:r>
          <w:fldChar w:fldCharType="end"/>
        </w:r>
      </w:p>
    </w:sdtContent>
  </w:sdt>
  <w:p w:rsidR="00DF50E9" w:rsidRDefault="00DF50E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89A"/>
    <w:rsid w:val="00037AC4"/>
    <w:rsid w:val="000465D3"/>
    <w:rsid w:val="0005175B"/>
    <w:rsid w:val="000E409D"/>
    <w:rsid w:val="000F3BCE"/>
    <w:rsid w:val="000F7778"/>
    <w:rsid w:val="001304AC"/>
    <w:rsid w:val="00131B0F"/>
    <w:rsid w:val="00146A76"/>
    <w:rsid w:val="00151EB5"/>
    <w:rsid w:val="001674DC"/>
    <w:rsid w:val="001B13BC"/>
    <w:rsid w:val="001B3E9F"/>
    <w:rsid w:val="001C1030"/>
    <w:rsid w:val="001D0913"/>
    <w:rsid w:val="001E5C34"/>
    <w:rsid w:val="00206406"/>
    <w:rsid w:val="00232D01"/>
    <w:rsid w:val="002666F3"/>
    <w:rsid w:val="00277399"/>
    <w:rsid w:val="002920B6"/>
    <w:rsid w:val="002B0E8A"/>
    <w:rsid w:val="002C0153"/>
    <w:rsid w:val="002C6B4B"/>
    <w:rsid w:val="002D5A92"/>
    <w:rsid w:val="002E39C8"/>
    <w:rsid w:val="002E4471"/>
    <w:rsid w:val="002F6ABB"/>
    <w:rsid w:val="0030073A"/>
    <w:rsid w:val="0033789A"/>
    <w:rsid w:val="003528B6"/>
    <w:rsid w:val="003653E9"/>
    <w:rsid w:val="00382BDC"/>
    <w:rsid w:val="003B4317"/>
    <w:rsid w:val="003B642B"/>
    <w:rsid w:val="003D37C8"/>
    <w:rsid w:val="003D55FB"/>
    <w:rsid w:val="003D6316"/>
    <w:rsid w:val="004071EC"/>
    <w:rsid w:val="00415F15"/>
    <w:rsid w:val="00426069"/>
    <w:rsid w:val="00440A1D"/>
    <w:rsid w:val="004473D5"/>
    <w:rsid w:val="004552E6"/>
    <w:rsid w:val="004720A0"/>
    <w:rsid w:val="00484A52"/>
    <w:rsid w:val="004A247B"/>
    <w:rsid w:val="004B7407"/>
    <w:rsid w:val="00527C9A"/>
    <w:rsid w:val="00541C03"/>
    <w:rsid w:val="00595F95"/>
    <w:rsid w:val="005A6EE0"/>
    <w:rsid w:val="005B4DA7"/>
    <w:rsid w:val="005C75D4"/>
    <w:rsid w:val="005F25FA"/>
    <w:rsid w:val="005F3E47"/>
    <w:rsid w:val="00601D1F"/>
    <w:rsid w:val="006100CA"/>
    <w:rsid w:val="0063464A"/>
    <w:rsid w:val="00690427"/>
    <w:rsid w:val="006B7948"/>
    <w:rsid w:val="006C27AC"/>
    <w:rsid w:val="006E542E"/>
    <w:rsid w:val="007008C1"/>
    <w:rsid w:val="00701941"/>
    <w:rsid w:val="007123D2"/>
    <w:rsid w:val="0074075A"/>
    <w:rsid w:val="00746155"/>
    <w:rsid w:val="00776204"/>
    <w:rsid w:val="007816B1"/>
    <w:rsid w:val="007C5627"/>
    <w:rsid w:val="007D7FF3"/>
    <w:rsid w:val="007E50F9"/>
    <w:rsid w:val="007E7892"/>
    <w:rsid w:val="00816420"/>
    <w:rsid w:val="00843A08"/>
    <w:rsid w:val="00851639"/>
    <w:rsid w:val="00852890"/>
    <w:rsid w:val="00855417"/>
    <w:rsid w:val="008C74C2"/>
    <w:rsid w:val="008E0A76"/>
    <w:rsid w:val="008E1522"/>
    <w:rsid w:val="00903FC6"/>
    <w:rsid w:val="0092191E"/>
    <w:rsid w:val="009226A3"/>
    <w:rsid w:val="009B6F48"/>
    <w:rsid w:val="009E3971"/>
    <w:rsid w:val="00A042A8"/>
    <w:rsid w:val="00A115FD"/>
    <w:rsid w:val="00A16D10"/>
    <w:rsid w:val="00A22A89"/>
    <w:rsid w:val="00A53FB0"/>
    <w:rsid w:val="00A56AD9"/>
    <w:rsid w:val="00A60649"/>
    <w:rsid w:val="00A7296B"/>
    <w:rsid w:val="00A77E74"/>
    <w:rsid w:val="00AC2597"/>
    <w:rsid w:val="00AF7A28"/>
    <w:rsid w:val="00B17615"/>
    <w:rsid w:val="00B2282B"/>
    <w:rsid w:val="00B26A84"/>
    <w:rsid w:val="00B311C0"/>
    <w:rsid w:val="00B6424D"/>
    <w:rsid w:val="00B92AE6"/>
    <w:rsid w:val="00BA5506"/>
    <w:rsid w:val="00BC11B3"/>
    <w:rsid w:val="00BC7FD5"/>
    <w:rsid w:val="00C414F2"/>
    <w:rsid w:val="00C65723"/>
    <w:rsid w:val="00C76B39"/>
    <w:rsid w:val="00CA284F"/>
    <w:rsid w:val="00CB7907"/>
    <w:rsid w:val="00CD4662"/>
    <w:rsid w:val="00CF2EFB"/>
    <w:rsid w:val="00D00621"/>
    <w:rsid w:val="00D10529"/>
    <w:rsid w:val="00D118F1"/>
    <w:rsid w:val="00D14723"/>
    <w:rsid w:val="00D419DE"/>
    <w:rsid w:val="00D468CE"/>
    <w:rsid w:val="00D50C57"/>
    <w:rsid w:val="00D525B9"/>
    <w:rsid w:val="00D54DB0"/>
    <w:rsid w:val="00D56A38"/>
    <w:rsid w:val="00D57CE6"/>
    <w:rsid w:val="00DD0AE0"/>
    <w:rsid w:val="00DD1E2D"/>
    <w:rsid w:val="00DE1EB5"/>
    <w:rsid w:val="00DF32E9"/>
    <w:rsid w:val="00DF377A"/>
    <w:rsid w:val="00DF50E9"/>
    <w:rsid w:val="00E47F11"/>
    <w:rsid w:val="00EB5265"/>
    <w:rsid w:val="00EC7E72"/>
    <w:rsid w:val="00F51DB5"/>
    <w:rsid w:val="00F51DBC"/>
    <w:rsid w:val="00F66F31"/>
    <w:rsid w:val="00F7694C"/>
    <w:rsid w:val="00F83F3E"/>
    <w:rsid w:val="00F917A5"/>
    <w:rsid w:val="00F92E86"/>
    <w:rsid w:val="00FA6D3F"/>
    <w:rsid w:val="00FC3FE5"/>
    <w:rsid w:val="00FD2542"/>
    <w:rsid w:val="00FD3F1C"/>
    <w:rsid w:val="00FD7C46"/>
    <w:rsid w:val="6EE5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286E8B-26D8-44C9-B272-C6B288556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uiPriority w:val="99"/>
    <w:semiHidden/>
    <w:unhideWhenUsed/>
    <w:pPr>
      <w:keepNext/>
      <w:keepLines/>
      <w:tabs>
        <w:tab w:val="left" w:pos="993"/>
      </w:tabs>
      <w:ind w:firstLine="709"/>
      <w:contextualSpacing/>
      <w:jc w:val="both"/>
    </w:pPr>
    <w:rPr>
      <w:rFonts w:eastAsia="Calibri"/>
      <w:sz w:val="28"/>
      <w:szCs w:val="28"/>
      <w:lang w:val="ru-RU"/>
    </w:rPr>
  </w:style>
  <w:style w:type="paragraph" w:styleId="aa">
    <w:name w:val="Title"/>
    <w:basedOn w:val="a"/>
    <w:next w:val="a"/>
    <w:link w:val="ab"/>
    <w:uiPriority w:val="10"/>
    <w:qFormat/>
    <w:pPr>
      <w:spacing w:line="276" w:lineRule="auto"/>
      <w:contextualSpacing/>
      <w:jc w:val="center"/>
    </w:pPr>
    <w:rPr>
      <w:rFonts w:eastAsiaTheme="minorEastAsia"/>
      <w:b/>
      <w:sz w:val="28"/>
      <w:szCs w:val="28"/>
      <w:lang w:val="ru-RU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азвание Знак"/>
    <w:basedOn w:val="a0"/>
    <w:link w:val="aa"/>
    <w:uiPriority w:val="10"/>
    <w:rPr>
      <w:rFonts w:eastAsiaTheme="minorEastAsia" w:cs="Times New Roman"/>
      <w:b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Pr>
      <w:rFonts w:eastAsia="Calibri" w:cs="Times New Roman"/>
      <w:szCs w:val="28"/>
    </w:rPr>
  </w:style>
  <w:style w:type="character" w:customStyle="1" w:styleId="ae">
    <w:name w:val="Абзац списка Знак"/>
    <w:basedOn w:val="a0"/>
    <w:link w:val="af"/>
    <w:uiPriority w:val="34"/>
    <w:locked/>
    <w:rPr>
      <w:rFonts w:eastAsiaTheme="minorEastAsia" w:cs="Times New Roman"/>
    </w:rPr>
  </w:style>
  <w:style w:type="paragraph" w:styleId="af">
    <w:name w:val="List Paragraph"/>
    <w:basedOn w:val="a"/>
    <w:link w:val="ae"/>
    <w:uiPriority w:val="34"/>
    <w:qFormat/>
    <w:pPr>
      <w:spacing w:after="200" w:line="276" w:lineRule="auto"/>
      <w:ind w:left="720"/>
      <w:contextualSpacing/>
    </w:pPr>
    <w:rPr>
      <w:rFonts w:eastAsiaTheme="minorEastAsia"/>
      <w:sz w:val="28"/>
      <w:szCs w:val="22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Pr>
      <w:rFonts w:cs="Times New Roman"/>
      <w:sz w:val="24"/>
      <w:szCs w:val="24"/>
      <w:lang w:val="en-US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rFonts w:cs="Times New Roman"/>
      <w:sz w:val="24"/>
      <w:szCs w:val="24"/>
      <w:lang w:val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 С.А.</dc:creator>
  <cp:lastModifiedBy>Сбежнев А.А.</cp:lastModifiedBy>
  <cp:revision>18</cp:revision>
  <cp:lastPrinted>2023-11-28T08:15:00Z</cp:lastPrinted>
  <dcterms:created xsi:type="dcterms:W3CDTF">2024-05-02T06:34:00Z</dcterms:created>
  <dcterms:modified xsi:type="dcterms:W3CDTF">2025-12-24T11:15:00Z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E40E19CEC5A04487BD35053C1FEBB072</vt:lpwstr>
  </property>
</Properties>
</file>