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C7B582" w14:textId="77777777" w:rsidR="00FF4A42" w:rsidRPr="00B41865" w:rsidRDefault="00FF4A42" w:rsidP="007D15D2">
      <w:pPr>
        <w:spacing w:line="240" w:lineRule="atLeast"/>
        <w:ind w:left="6521"/>
        <w:rPr>
          <w:rFonts w:ascii="Times New Roman" w:hAnsi="Times New Roman"/>
          <w:color w:val="000000" w:themeColor="text1"/>
          <w:szCs w:val="28"/>
        </w:rPr>
      </w:pPr>
      <w:bookmarkStart w:id="0" w:name="EditableArea"/>
      <w:r w:rsidRPr="00B41865">
        <w:rPr>
          <w:rFonts w:ascii="Times New Roman" w:hAnsi="Times New Roman"/>
          <w:color w:val="000000" w:themeColor="text1"/>
          <w:szCs w:val="28"/>
        </w:rPr>
        <w:t>Проект №</w:t>
      </w:r>
      <w:r w:rsidR="008F522E">
        <w:rPr>
          <w:rFonts w:ascii="Times New Roman" w:hAnsi="Times New Roman"/>
          <w:color w:val="000000" w:themeColor="text1"/>
          <w:szCs w:val="28"/>
        </w:rPr>
        <w:t xml:space="preserve"> </w:t>
      </w:r>
      <w:r w:rsidR="008F522E" w:rsidRPr="008F522E">
        <w:rPr>
          <w:rFonts w:ascii="Times New Roman" w:hAnsi="Times New Roman"/>
          <w:color w:val="000000" w:themeColor="text1"/>
          <w:szCs w:val="28"/>
        </w:rPr>
        <w:t>1153238-8</w:t>
      </w:r>
      <w:r w:rsidRPr="00B41865">
        <w:rPr>
          <w:rFonts w:ascii="Times New Roman" w:hAnsi="Times New Roman"/>
          <w:color w:val="000000" w:themeColor="text1"/>
          <w:szCs w:val="28"/>
        </w:rPr>
        <w:t xml:space="preserve"> </w:t>
      </w:r>
    </w:p>
    <w:p w14:paraId="178B1731" w14:textId="77777777" w:rsidR="00FF4A42" w:rsidRPr="00B41865" w:rsidRDefault="00D75425" w:rsidP="007D15D2">
      <w:pPr>
        <w:spacing w:line="240" w:lineRule="atLeast"/>
        <w:ind w:left="6521"/>
        <w:rPr>
          <w:rFonts w:ascii="Times New Roman" w:hAnsi="Times New Roman"/>
          <w:color w:val="000000" w:themeColor="text1"/>
          <w:szCs w:val="28"/>
        </w:rPr>
      </w:pPr>
      <w:r>
        <w:rPr>
          <w:rFonts w:ascii="Times New Roman" w:hAnsi="Times New Roman"/>
          <w:color w:val="000000" w:themeColor="text1"/>
          <w:szCs w:val="28"/>
        </w:rPr>
        <w:t>в</w:t>
      </w:r>
      <w:r w:rsidR="00A0314F">
        <w:rPr>
          <w:rFonts w:ascii="Times New Roman" w:hAnsi="Times New Roman"/>
          <w:color w:val="000000" w:themeColor="text1"/>
          <w:szCs w:val="28"/>
        </w:rPr>
        <w:t>о</w:t>
      </w:r>
      <w:r w:rsidR="00FF4A42" w:rsidRPr="00B41865">
        <w:rPr>
          <w:rFonts w:ascii="Times New Roman" w:hAnsi="Times New Roman"/>
          <w:color w:val="000000" w:themeColor="text1"/>
          <w:szCs w:val="28"/>
        </w:rPr>
        <w:t xml:space="preserve"> </w:t>
      </w:r>
      <w:r w:rsidR="00A0314F">
        <w:rPr>
          <w:rFonts w:ascii="Times New Roman" w:hAnsi="Times New Roman"/>
          <w:color w:val="000000" w:themeColor="text1"/>
          <w:szCs w:val="28"/>
        </w:rPr>
        <w:t>втором</w:t>
      </w:r>
      <w:r w:rsidR="00FF4A42" w:rsidRPr="00B41865">
        <w:rPr>
          <w:rFonts w:ascii="Times New Roman" w:hAnsi="Times New Roman"/>
          <w:color w:val="000000" w:themeColor="text1"/>
          <w:szCs w:val="28"/>
        </w:rPr>
        <w:t xml:space="preserve"> чтении </w:t>
      </w:r>
    </w:p>
    <w:p w14:paraId="4E0579E8" w14:textId="77777777" w:rsidR="00FF4A42" w:rsidRPr="00B41865" w:rsidRDefault="00FF4A42" w:rsidP="00FF4A42">
      <w:pPr>
        <w:ind w:left="6804"/>
        <w:rPr>
          <w:rFonts w:ascii="Times New Roman" w:hAnsi="Times New Roman"/>
          <w:color w:val="000000" w:themeColor="text1"/>
          <w:szCs w:val="28"/>
        </w:rPr>
      </w:pPr>
    </w:p>
    <w:p w14:paraId="4322A195" w14:textId="77777777" w:rsidR="00FF4A42" w:rsidRPr="00B41865" w:rsidRDefault="00FF4A42" w:rsidP="00FF4A42">
      <w:pPr>
        <w:jc w:val="center"/>
        <w:rPr>
          <w:rFonts w:ascii="Times New Roman" w:hAnsi="Times New Roman"/>
          <w:color w:val="000000" w:themeColor="text1"/>
          <w:szCs w:val="28"/>
        </w:rPr>
      </w:pPr>
    </w:p>
    <w:p w14:paraId="229DA4FA" w14:textId="77777777" w:rsidR="00FF4A42" w:rsidRPr="00B41865" w:rsidRDefault="00FF4A42" w:rsidP="00FF4A42">
      <w:pPr>
        <w:jc w:val="center"/>
        <w:rPr>
          <w:rFonts w:ascii="Times New Roman" w:hAnsi="Times New Roman"/>
          <w:color w:val="000000" w:themeColor="text1"/>
          <w:szCs w:val="28"/>
        </w:rPr>
      </w:pPr>
    </w:p>
    <w:p w14:paraId="14CEC81D" w14:textId="77777777" w:rsidR="00FF4A42" w:rsidRPr="00B41865" w:rsidRDefault="00FF4A42" w:rsidP="00FF4A42">
      <w:pPr>
        <w:jc w:val="center"/>
        <w:rPr>
          <w:rFonts w:ascii="Times New Roman" w:hAnsi="Times New Roman"/>
          <w:color w:val="000000" w:themeColor="text1"/>
          <w:szCs w:val="28"/>
        </w:rPr>
      </w:pPr>
    </w:p>
    <w:p w14:paraId="5BDFCA57" w14:textId="77777777" w:rsidR="00FF4A42" w:rsidRPr="00B41865" w:rsidRDefault="00FF4A42" w:rsidP="00FF4A42">
      <w:pPr>
        <w:spacing w:line="259" w:lineRule="auto"/>
        <w:jc w:val="center"/>
        <w:rPr>
          <w:rFonts w:ascii="Times New Roman" w:eastAsia="Calibri" w:hAnsi="Times New Roman"/>
          <w:color w:val="000000" w:themeColor="text1"/>
          <w:sz w:val="24"/>
          <w:szCs w:val="28"/>
          <w:lang w:eastAsia="en-US"/>
        </w:rPr>
      </w:pPr>
    </w:p>
    <w:p w14:paraId="33624239" w14:textId="77777777" w:rsidR="00FF4A42" w:rsidRPr="00B41865" w:rsidRDefault="00FF4A42" w:rsidP="00FF4A42">
      <w:pPr>
        <w:spacing w:line="259" w:lineRule="auto"/>
        <w:jc w:val="center"/>
        <w:rPr>
          <w:rFonts w:ascii="Times New Roman" w:eastAsia="Calibri" w:hAnsi="Times New Roman"/>
          <w:color w:val="000000" w:themeColor="text1"/>
          <w:sz w:val="14"/>
          <w:szCs w:val="28"/>
          <w:lang w:eastAsia="en-US"/>
        </w:rPr>
      </w:pPr>
    </w:p>
    <w:p w14:paraId="5B935DA5" w14:textId="77777777" w:rsidR="00FF4A42" w:rsidRDefault="00FF4A42" w:rsidP="00A765DC">
      <w:pPr>
        <w:spacing w:line="720" w:lineRule="auto"/>
        <w:jc w:val="center"/>
        <w:rPr>
          <w:rFonts w:ascii="Times New Roman" w:hAnsi="Times New Roman"/>
          <w:b/>
          <w:color w:val="000000" w:themeColor="text1"/>
          <w:szCs w:val="28"/>
        </w:rPr>
      </w:pPr>
      <w:r w:rsidRPr="00B41865">
        <w:rPr>
          <w:rFonts w:ascii="Times New Roman" w:hAnsi="Times New Roman"/>
          <w:b/>
          <w:color w:val="000000" w:themeColor="text1"/>
          <w:szCs w:val="28"/>
        </w:rPr>
        <w:t>ФЕДЕРАЛЬНЫЙ ЗАКОН</w:t>
      </w:r>
    </w:p>
    <w:p w14:paraId="3F7C7415" w14:textId="77777777" w:rsidR="007D15D2" w:rsidRPr="007D15D2" w:rsidRDefault="007D15D2" w:rsidP="00A0314F">
      <w:pPr>
        <w:spacing w:line="240" w:lineRule="auto"/>
        <w:jc w:val="center"/>
        <w:rPr>
          <w:rFonts w:ascii="Times New Roman" w:hAnsi="Times New Roman"/>
          <w:b/>
          <w:bCs/>
          <w:szCs w:val="28"/>
        </w:rPr>
      </w:pPr>
      <w:r w:rsidRPr="007D15D2">
        <w:rPr>
          <w:rFonts w:ascii="Times New Roman" w:hAnsi="Times New Roman"/>
          <w:b/>
          <w:bCs/>
          <w:szCs w:val="28"/>
        </w:rPr>
        <w:t>О внесении изменений в Земельн</w:t>
      </w:r>
      <w:r w:rsidR="00A0314F">
        <w:rPr>
          <w:rFonts w:ascii="Times New Roman" w:hAnsi="Times New Roman"/>
          <w:b/>
          <w:bCs/>
          <w:szCs w:val="28"/>
        </w:rPr>
        <w:t>ый</w:t>
      </w:r>
      <w:r w:rsidRPr="007D15D2">
        <w:rPr>
          <w:rFonts w:ascii="Times New Roman" w:hAnsi="Times New Roman"/>
          <w:b/>
          <w:bCs/>
          <w:szCs w:val="28"/>
        </w:rPr>
        <w:t xml:space="preserve"> кодекс </w:t>
      </w:r>
    </w:p>
    <w:p w14:paraId="247E2E1C" w14:textId="77777777" w:rsidR="00974094" w:rsidRDefault="007D15D2" w:rsidP="00765EEB">
      <w:pPr>
        <w:spacing w:line="240" w:lineRule="auto"/>
        <w:jc w:val="center"/>
        <w:rPr>
          <w:rFonts w:ascii="Times New Roman" w:hAnsi="Times New Roman"/>
          <w:b/>
          <w:bCs/>
          <w:szCs w:val="28"/>
        </w:rPr>
      </w:pPr>
      <w:r w:rsidRPr="007D15D2">
        <w:rPr>
          <w:rFonts w:ascii="Times New Roman" w:hAnsi="Times New Roman"/>
          <w:b/>
          <w:bCs/>
          <w:szCs w:val="28"/>
        </w:rPr>
        <w:t xml:space="preserve">Российской Федерации и </w:t>
      </w:r>
      <w:r w:rsidR="00974094" w:rsidRPr="00974094">
        <w:rPr>
          <w:rFonts w:ascii="Times New Roman" w:hAnsi="Times New Roman"/>
          <w:b/>
          <w:bCs/>
          <w:szCs w:val="28"/>
        </w:rPr>
        <w:t>статью 3</w:t>
      </w:r>
      <w:r w:rsidR="00974094" w:rsidRPr="00974094">
        <w:rPr>
          <w:rFonts w:ascii="Times New Roman" w:hAnsi="Times New Roman"/>
          <w:b/>
          <w:bCs/>
          <w:szCs w:val="28"/>
          <w:vertAlign w:val="superscript"/>
        </w:rPr>
        <w:t>7</w:t>
      </w:r>
      <w:r w:rsidR="00974094" w:rsidRPr="00974094">
        <w:rPr>
          <w:rFonts w:ascii="Times New Roman" w:hAnsi="Times New Roman"/>
          <w:b/>
          <w:bCs/>
          <w:szCs w:val="28"/>
        </w:rPr>
        <w:t xml:space="preserve"> </w:t>
      </w:r>
      <w:r w:rsidRPr="007D15D2">
        <w:rPr>
          <w:rFonts w:ascii="Times New Roman" w:hAnsi="Times New Roman"/>
          <w:b/>
          <w:bCs/>
          <w:szCs w:val="28"/>
        </w:rPr>
        <w:t>Федеральн</w:t>
      </w:r>
      <w:r w:rsidR="00974094">
        <w:rPr>
          <w:rFonts w:ascii="Times New Roman" w:hAnsi="Times New Roman"/>
          <w:b/>
          <w:bCs/>
          <w:szCs w:val="28"/>
        </w:rPr>
        <w:t>ого</w:t>
      </w:r>
      <w:r w:rsidRPr="007D15D2">
        <w:rPr>
          <w:rFonts w:ascii="Times New Roman" w:hAnsi="Times New Roman"/>
          <w:b/>
          <w:bCs/>
          <w:szCs w:val="28"/>
        </w:rPr>
        <w:t xml:space="preserve"> закон</w:t>
      </w:r>
      <w:r w:rsidR="00974094">
        <w:rPr>
          <w:rFonts w:ascii="Times New Roman" w:hAnsi="Times New Roman"/>
          <w:b/>
          <w:bCs/>
          <w:szCs w:val="28"/>
        </w:rPr>
        <w:t>а</w:t>
      </w:r>
      <w:r w:rsidRPr="007D15D2">
        <w:rPr>
          <w:rFonts w:ascii="Times New Roman" w:hAnsi="Times New Roman"/>
          <w:b/>
          <w:bCs/>
          <w:szCs w:val="28"/>
        </w:rPr>
        <w:t xml:space="preserve"> </w:t>
      </w:r>
    </w:p>
    <w:p w14:paraId="17BBB1E7" w14:textId="157A745E" w:rsidR="00FF4A42" w:rsidRDefault="007D15D2" w:rsidP="00765EEB">
      <w:pPr>
        <w:spacing w:line="240" w:lineRule="auto"/>
        <w:jc w:val="center"/>
        <w:rPr>
          <w:rFonts w:ascii="Times New Roman" w:hAnsi="Times New Roman"/>
          <w:b/>
          <w:szCs w:val="28"/>
        </w:rPr>
      </w:pPr>
      <w:r w:rsidRPr="007D15D2">
        <w:rPr>
          <w:rFonts w:ascii="Times New Roman" w:hAnsi="Times New Roman"/>
          <w:b/>
          <w:bCs/>
          <w:szCs w:val="28"/>
        </w:rPr>
        <w:t xml:space="preserve">«О </w:t>
      </w:r>
      <w:r w:rsidR="008B2FBA">
        <w:rPr>
          <w:rFonts w:ascii="Times New Roman" w:hAnsi="Times New Roman"/>
          <w:b/>
          <w:bCs/>
          <w:szCs w:val="28"/>
        </w:rPr>
        <w:t>введени</w:t>
      </w:r>
      <w:r w:rsidR="00400D40">
        <w:rPr>
          <w:rFonts w:ascii="Times New Roman" w:hAnsi="Times New Roman"/>
          <w:b/>
          <w:bCs/>
          <w:szCs w:val="28"/>
        </w:rPr>
        <w:t>и</w:t>
      </w:r>
      <w:r w:rsidR="008B2FBA">
        <w:rPr>
          <w:rFonts w:ascii="Times New Roman" w:hAnsi="Times New Roman"/>
          <w:b/>
          <w:bCs/>
          <w:szCs w:val="28"/>
        </w:rPr>
        <w:t xml:space="preserve"> в действие Земельного</w:t>
      </w:r>
      <w:r w:rsidRPr="007D15D2">
        <w:rPr>
          <w:rFonts w:ascii="Times New Roman" w:hAnsi="Times New Roman"/>
          <w:b/>
          <w:bCs/>
          <w:szCs w:val="28"/>
        </w:rPr>
        <w:t xml:space="preserve"> кодекс</w:t>
      </w:r>
      <w:r w:rsidR="008B2FBA">
        <w:rPr>
          <w:rFonts w:ascii="Times New Roman" w:hAnsi="Times New Roman"/>
          <w:b/>
          <w:bCs/>
          <w:szCs w:val="28"/>
        </w:rPr>
        <w:t>а</w:t>
      </w:r>
      <w:r w:rsidRPr="007D15D2">
        <w:rPr>
          <w:rFonts w:ascii="Times New Roman" w:hAnsi="Times New Roman"/>
          <w:b/>
          <w:bCs/>
          <w:szCs w:val="28"/>
        </w:rPr>
        <w:t xml:space="preserve"> Российской Федерации</w:t>
      </w:r>
      <w:r w:rsidR="00BD1312">
        <w:rPr>
          <w:rFonts w:ascii="Times New Roman" w:hAnsi="Times New Roman"/>
          <w:b/>
          <w:szCs w:val="28"/>
        </w:rPr>
        <w:t>»</w:t>
      </w:r>
    </w:p>
    <w:p w14:paraId="16A4BA92" w14:textId="77777777" w:rsidR="00886030" w:rsidRDefault="00886030" w:rsidP="00886030">
      <w:pPr>
        <w:spacing w:line="240" w:lineRule="atLeast"/>
        <w:jc w:val="center"/>
        <w:rPr>
          <w:szCs w:val="28"/>
        </w:rPr>
      </w:pPr>
      <w:r>
        <w:rPr>
          <w:szCs w:val="28"/>
        </w:rPr>
        <w:t>(</w:t>
      </w:r>
      <w:r w:rsidRPr="00886030">
        <w:rPr>
          <w:szCs w:val="28"/>
        </w:rPr>
        <w:t>О внесении изменения в статью 3</w:t>
      </w:r>
      <w:r w:rsidRPr="00886030">
        <w:rPr>
          <w:szCs w:val="28"/>
          <w:vertAlign w:val="superscript"/>
        </w:rPr>
        <w:t>7</w:t>
      </w:r>
      <w:r w:rsidRPr="00886030">
        <w:rPr>
          <w:szCs w:val="28"/>
        </w:rPr>
        <w:t xml:space="preserve"> Федерального закона </w:t>
      </w:r>
      <w:r w:rsidRPr="00886030">
        <w:rPr>
          <w:szCs w:val="28"/>
        </w:rPr>
        <w:br/>
        <w:t>«О введении в действие Земельного кодекса Российской Федерации»</w:t>
      </w:r>
      <w:r>
        <w:rPr>
          <w:szCs w:val="28"/>
        </w:rPr>
        <w:t xml:space="preserve">) </w:t>
      </w:r>
    </w:p>
    <w:p w14:paraId="489629BD" w14:textId="77777777" w:rsidR="00A765DC" w:rsidRDefault="00A765DC" w:rsidP="00886030">
      <w:pPr>
        <w:spacing w:line="240" w:lineRule="atLeast"/>
        <w:jc w:val="center"/>
        <w:rPr>
          <w:szCs w:val="28"/>
        </w:rPr>
      </w:pPr>
    </w:p>
    <w:p w14:paraId="43CC0210" w14:textId="77777777" w:rsidR="00A765DC" w:rsidRDefault="00A765DC" w:rsidP="00886030">
      <w:pPr>
        <w:spacing w:line="240" w:lineRule="atLeast"/>
        <w:jc w:val="center"/>
        <w:rPr>
          <w:szCs w:val="28"/>
        </w:rPr>
      </w:pPr>
    </w:p>
    <w:p w14:paraId="047807D1" w14:textId="77777777" w:rsidR="00A765DC" w:rsidRDefault="00A765DC" w:rsidP="00886030">
      <w:pPr>
        <w:spacing w:line="240" w:lineRule="atLeast"/>
        <w:jc w:val="center"/>
        <w:rPr>
          <w:szCs w:val="28"/>
        </w:rPr>
      </w:pPr>
    </w:p>
    <w:p w14:paraId="0BD094E7" w14:textId="77777777" w:rsidR="00A765DC" w:rsidRDefault="00A765DC" w:rsidP="00886030">
      <w:pPr>
        <w:spacing w:line="240" w:lineRule="atLeast"/>
        <w:jc w:val="center"/>
        <w:rPr>
          <w:szCs w:val="28"/>
        </w:rPr>
      </w:pPr>
    </w:p>
    <w:p w14:paraId="5BED0954" w14:textId="77777777" w:rsidR="00A765DC" w:rsidRDefault="00A765DC" w:rsidP="00886030">
      <w:pPr>
        <w:spacing w:line="240" w:lineRule="atLeast"/>
        <w:jc w:val="center"/>
        <w:rPr>
          <w:szCs w:val="28"/>
        </w:rPr>
      </w:pPr>
    </w:p>
    <w:p w14:paraId="2F8BCA30" w14:textId="77777777" w:rsidR="00A765DC" w:rsidRDefault="00A765DC" w:rsidP="00886030">
      <w:pPr>
        <w:spacing w:line="240" w:lineRule="atLeast"/>
        <w:jc w:val="center"/>
        <w:rPr>
          <w:szCs w:val="28"/>
        </w:rPr>
      </w:pPr>
    </w:p>
    <w:p w14:paraId="20D851C8" w14:textId="77777777" w:rsidR="00A765DC" w:rsidRPr="00886030" w:rsidRDefault="00A765DC" w:rsidP="00886030">
      <w:pPr>
        <w:spacing w:line="240" w:lineRule="atLeast"/>
        <w:jc w:val="center"/>
        <w:rPr>
          <w:szCs w:val="28"/>
        </w:rPr>
      </w:pPr>
    </w:p>
    <w:p w14:paraId="25C61DEE" w14:textId="77777777" w:rsidR="00765EEB" w:rsidRDefault="00765EEB" w:rsidP="00765EEB">
      <w:pPr>
        <w:spacing w:line="240" w:lineRule="auto"/>
        <w:jc w:val="center"/>
        <w:rPr>
          <w:rFonts w:ascii="Times New Roman" w:hAnsi="Times New Roman"/>
          <w:b/>
          <w:szCs w:val="28"/>
        </w:rPr>
      </w:pPr>
    </w:p>
    <w:p w14:paraId="3C76F6BF" w14:textId="77777777" w:rsidR="00765EEB" w:rsidRDefault="00765EEB" w:rsidP="00765EEB">
      <w:pPr>
        <w:spacing w:line="240" w:lineRule="auto"/>
        <w:jc w:val="center"/>
        <w:rPr>
          <w:rFonts w:ascii="Times New Roman" w:hAnsi="Times New Roman"/>
          <w:b/>
          <w:szCs w:val="28"/>
        </w:rPr>
      </w:pPr>
    </w:p>
    <w:p w14:paraId="3AE4DB92" w14:textId="77777777" w:rsidR="0044038F" w:rsidRPr="0044038F" w:rsidRDefault="0044038F" w:rsidP="0044038F">
      <w:pPr>
        <w:spacing w:line="480" w:lineRule="auto"/>
        <w:ind w:firstLine="709"/>
        <w:rPr>
          <w:rFonts w:ascii="Times New Roman" w:hAnsi="Times New Roman"/>
          <w:b/>
          <w:bCs/>
          <w:spacing w:val="-4"/>
          <w:szCs w:val="30"/>
        </w:rPr>
      </w:pPr>
      <w:r w:rsidRPr="00CD342F">
        <w:rPr>
          <w:rFonts w:ascii="Times New Roman" w:hAnsi="Times New Roman"/>
          <w:b/>
          <w:bCs/>
          <w:spacing w:val="-4"/>
          <w:szCs w:val="30"/>
        </w:rPr>
        <w:t>Статья 1</w:t>
      </w:r>
    </w:p>
    <w:p w14:paraId="2C2F4A8F" w14:textId="12B0C2F4" w:rsidR="001C308B" w:rsidRPr="00181C87" w:rsidRDefault="001C308B" w:rsidP="00181C87">
      <w:pPr>
        <w:spacing w:line="468" w:lineRule="auto"/>
        <w:ind w:firstLine="709"/>
        <w:rPr>
          <w:rFonts w:ascii="Times New Roman" w:hAnsi="Times New Roman"/>
          <w:b/>
          <w:bCs/>
          <w:spacing w:val="-4"/>
          <w:szCs w:val="30"/>
        </w:rPr>
      </w:pPr>
      <w:proofErr w:type="gramStart"/>
      <w:r w:rsidRPr="00181C87">
        <w:rPr>
          <w:rFonts w:ascii="Times New Roman" w:hAnsi="Times New Roman"/>
          <w:b/>
          <w:bCs/>
          <w:spacing w:val="-4"/>
          <w:szCs w:val="30"/>
        </w:rPr>
        <w:t>Внести в Земельный кодекс Российской Федерации (Собрание законодательства Российской Федерации, 2001, № 44, ст. 4147; 2003, № 27, ст. 2700; 2004, № 27, ст. 2711; 2005, № 10, ст. 763; 2006, № 23, ст. 2380; № 50, ст. 5279; 2007, № 21, ст. 2455; № 26, ст. 3075; 2008, № 30, ст. 3597; 2011, № 50, ст. 7366; 2014, № 26, ст. 3377;</w:t>
      </w:r>
      <w:proofErr w:type="gramEnd"/>
      <w:r w:rsidRPr="00181C87">
        <w:rPr>
          <w:rFonts w:ascii="Times New Roman" w:hAnsi="Times New Roman"/>
          <w:b/>
          <w:bCs/>
          <w:spacing w:val="-4"/>
          <w:szCs w:val="30"/>
        </w:rPr>
        <w:t xml:space="preserve"> № </w:t>
      </w:r>
      <w:proofErr w:type="gramStart"/>
      <w:r w:rsidRPr="00181C87">
        <w:rPr>
          <w:rFonts w:ascii="Times New Roman" w:hAnsi="Times New Roman"/>
          <w:b/>
          <w:bCs/>
          <w:spacing w:val="-4"/>
          <w:szCs w:val="30"/>
        </w:rPr>
        <w:t>43, ст. 5799; 2015, № 27, ст. 3997; № 29, ст. 4378; 2016, № 1, ст. 80; № 18, ст. 2495; № 27, ст. 4287; 2017, № 31, ст. 4766; 2018, № 27, ст. 3947; № 32, ст. 5134, 5135; 2019, № 26, ст. 3317; № 52, ст. 7820; 2021, № 1, ст. 33, 44; № 15, ст. 2446; № 27, ст. 5054, 5128;</w:t>
      </w:r>
      <w:proofErr w:type="gramEnd"/>
      <w:r w:rsidR="00181C87">
        <w:rPr>
          <w:rFonts w:ascii="Times New Roman" w:hAnsi="Times New Roman"/>
          <w:b/>
          <w:bCs/>
          <w:spacing w:val="-4"/>
          <w:szCs w:val="30"/>
        </w:rPr>
        <w:t xml:space="preserve"> </w:t>
      </w:r>
      <w:proofErr w:type="gramStart"/>
      <w:r w:rsidRPr="00181C87">
        <w:rPr>
          <w:rFonts w:ascii="Times New Roman" w:hAnsi="Times New Roman"/>
          <w:b/>
          <w:bCs/>
          <w:spacing w:val="-4"/>
          <w:szCs w:val="30"/>
        </w:rPr>
        <w:t>2022, № 1, ст. 45, 47; № 8, ст. 1033; № 29, ст. 5279; 2023, № 12, ст. 1890; № 31, ст. 5764; № 32, ст. 6162, 6201, 6224; 2024, № 1, ст. 8; № 31, ст. 4454; 2025, № 12, ст. 1202; № 31, ст. 4649, 4698, 4707) следующие изменения:</w:t>
      </w:r>
      <w:proofErr w:type="gramEnd"/>
    </w:p>
    <w:p w14:paraId="2D4C2272" w14:textId="77777777" w:rsidR="001C308B" w:rsidRPr="00181C87" w:rsidRDefault="001C308B" w:rsidP="001C308B">
      <w:pPr>
        <w:spacing w:line="504" w:lineRule="auto"/>
        <w:ind w:firstLine="709"/>
        <w:rPr>
          <w:rFonts w:ascii="Times New Roman" w:hAnsi="Times New Roman"/>
          <w:b/>
          <w:bCs/>
          <w:spacing w:val="-4"/>
          <w:szCs w:val="30"/>
        </w:rPr>
      </w:pPr>
      <w:r w:rsidRPr="00181C87">
        <w:rPr>
          <w:rFonts w:ascii="Times New Roman" w:hAnsi="Times New Roman"/>
          <w:b/>
          <w:bCs/>
          <w:spacing w:val="-4"/>
          <w:szCs w:val="30"/>
        </w:rPr>
        <w:t>1) подпункт 7 пункта 3 статьи 11</w:t>
      </w:r>
      <w:r w:rsidRPr="00181C87">
        <w:rPr>
          <w:rFonts w:ascii="Times New Roman" w:hAnsi="Times New Roman"/>
          <w:b/>
          <w:bCs/>
          <w:spacing w:val="-4"/>
          <w:szCs w:val="30"/>
          <w:vertAlign w:val="superscript"/>
        </w:rPr>
        <w:t>3</w:t>
      </w:r>
      <w:r w:rsidRPr="00181C87">
        <w:rPr>
          <w:rFonts w:ascii="Times New Roman" w:hAnsi="Times New Roman"/>
          <w:b/>
          <w:bCs/>
          <w:spacing w:val="-4"/>
          <w:szCs w:val="30"/>
        </w:rPr>
        <w:t xml:space="preserve"> после слова «гаражей» дополнить словами «для собственных нужд»;</w:t>
      </w:r>
    </w:p>
    <w:p w14:paraId="5CD248BA" w14:textId="77777777" w:rsidR="001C308B" w:rsidRPr="00181C87" w:rsidRDefault="001C308B" w:rsidP="001C308B">
      <w:pPr>
        <w:spacing w:line="504" w:lineRule="auto"/>
        <w:ind w:firstLine="709"/>
        <w:rPr>
          <w:rFonts w:ascii="Times New Roman" w:hAnsi="Times New Roman"/>
          <w:b/>
          <w:bCs/>
          <w:spacing w:val="-4"/>
          <w:szCs w:val="30"/>
        </w:rPr>
      </w:pPr>
      <w:r w:rsidRPr="00181C87">
        <w:rPr>
          <w:rFonts w:ascii="Times New Roman" w:hAnsi="Times New Roman"/>
          <w:b/>
          <w:bCs/>
          <w:spacing w:val="-4"/>
          <w:szCs w:val="30"/>
        </w:rPr>
        <w:t>2) подпункт 3 пункта 2 статьи 11</w:t>
      </w:r>
      <w:r w:rsidRPr="00181C87">
        <w:rPr>
          <w:rFonts w:ascii="Times New Roman" w:hAnsi="Times New Roman"/>
          <w:b/>
          <w:bCs/>
          <w:spacing w:val="-4"/>
          <w:szCs w:val="30"/>
          <w:vertAlign w:val="superscript"/>
        </w:rPr>
        <w:t xml:space="preserve">11 </w:t>
      </w:r>
      <w:r w:rsidRPr="00181C87">
        <w:rPr>
          <w:rFonts w:ascii="Times New Roman" w:hAnsi="Times New Roman"/>
          <w:b/>
          <w:bCs/>
          <w:spacing w:val="-4"/>
          <w:szCs w:val="30"/>
        </w:rPr>
        <w:t>после слова «гаражей» дополнить словами «для собственных нужд»;</w:t>
      </w:r>
    </w:p>
    <w:p w14:paraId="0A3CF532" w14:textId="63785CD6" w:rsidR="001C308B" w:rsidRPr="00181C87" w:rsidRDefault="001C308B" w:rsidP="001C308B">
      <w:pPr>
        <w:spacing w:line="504" w:lineRule="auto"/>
        <w:ind w:firstLine="709"/>
        <w:rPr>
          <w:rFonts w:ascii="Times New Roman" w:hAnsi="Times New Roman"/>
          <w:b/>
          <w:bCs/>
          <w:spacing w:val="-4"/>
          <w:szCs w:val="30"/>
        </w:rPr>
      </w:pPr>
      <w:r w:rsidRPr="00181C87">
        <w:rPr>
          <w:rFonts w:ascii="Times New Roman" w:hAnsi="Times New Roman"/>
          <w:b/>
          <w:bCs/>
          <w:spacing w:val="-4"/>
          <w:szCs w:val="30"/>
        </w:rPr>
        <w:t xml:space="preserve">3) в пункте 7 статьи 27 слова «гаражного строительства </w:t>
      </w:r>
      <w:r w:rsidRPr="00181C87">
        <w:rPr>
          <w:rFonts w:ascii="Times New Roman" w:hAnsi="Times New Roman"/>
          <w:b/>
          <w:bCs/>
          <w:spacing w:val="-4"/>
          <w:szCs w:val="30"/>
        </w:rPr>
        <w:br/>
        <w:t xml:space="preserve">(в том числе индивидуального гаражного строительства)» заменить </w:t>
      </w:r>
      <w:r w:rsidRPr="00181C87">
        <w:rPr>
          <w:rFonts w:ascii="Times New Roman" w:hAnsi="Times New Roman"/>
          <w:b/>
          <w:bCs/>
          <w:spacing w:val="-4"/>
          <w:szCs w:val="30"/>
        </w:rPr>
        <w:br/>
        <w:t>словами «строительства гаражей (в том числе строительства гражданами гаражей для собственных нужд)»;</w:t>
      </w:r>
    </w:p>
    <w:p w14:paraId="5F9728AC" w14:textId="77777777" w:rsidR="001C308B" w:rsidRPr="00181C87" w:rsidRDefault="001C308B" w:rsidP="001C308B">
      <w:pPr>
        <w:spacing w:line="504" w:lineRule="auto"/>
        <w:ind w:firstLine="709"/>
        <w:rPr>
          <w:rFonts w:ascii="Times New Roman" w:hAnsi="Times New Roman"/>
          <w:b/>
          <w:bCs/>
          <w:spacing w:val="-4"/>
          <w:szCs w:val="30"/>
        </w:rPr>
      </w:pPr>
      <w:r w:rsidRPr="00181C87">
        <w:rPr>
          <w:rFonts w:ascii="Times New Roman" w:hAnsi="Times New Roman"/>
          <w:b/>
          <w:bCs/>
          <w:spacing w:val="-4"/>
          <w:szCs w:val="30"/>
        </w:rPr>
        <w:t>4) подпункт 8 пункта 1 статьи 39</w:t>
      </w:r>
      <w:r w:rsidRPr="00181C87">
        <w:rPr>
          <w:rFonts w:ascii="Times New Roman" w:hAnsi="Times New Roman"/>
          <w:b/>
          <w:bCs/>
          <w:spacing w:val="-4"/>
          <w:szCs w:val="30"/>
          <w:vertAlign w:val="superscript"/>
        </w:rPr>
        <w:t xml:space="preserve">33 </w:t>
      </w:r>
      <w:r w:rsidRPr="00181C87">
        <w:rPr>
          <w:rFonts w:ascii="Times New Roman" w:hAnsi="Times New Roman"/>
          <w:b/>
          <w:bCs/>
          <w:spacing w:val="-4"/>
          <w:szCs w:val="30"/>
        </w:rPr>
        <w:t>после слова «гражданами» дополнить словами «для собственных нужд»;</w:t>
      </w:r>
    </w:p>
    <w:p w14:paraId="45004073" w14:textId="77777777" w:rsidR="001C308B" w:rsidRPr="00181C87" w:rsidRDefault="001C308B" w:rsidP="001C308B">
      <w:pPr>
        <w:spacing w:line="504" w:lineRule="auto"/>
        <w:ind w:firstLine="709"/>
        <w:rPr>
          <w:rFonts w:ascii="Times New Roman" w:hAnsi="Times New Roman"/>
          <w:b/>
          <w:bCs/>
          <w:spacing w:val="-4"/>
          <w:szCs w:val="30"/>
          <w:vertAlign w:val="superscript"/>
        </w:rPr>
      </w:pPr>
      <w:r w:rsidRPr="00181C87">
        <w:rPr>
          <w:rFonts w:ascii="Times New Roman" w:hAnsi="Times New Roman"/>
          <w:b/>
          <w:bCs/>
          <w:spacing w:val="-4"/>
          <w:szCs w:val="30"/>
        </w:rPr>
        <w:t>5) в статье 39</w:t>
      </w:r>
      <w:r w:rsidRPr="00181C87">
        <w:rPr>
          <w:rFonts w:ascii="Times New Roman" w:hAnsi="Times New Roman"/>
          <w:b/>
          <w:bCs/>
          <w:spacing w:val="-4"/>
          <w:szCs w:val="30"/>
          <w:vertAlign w:val="superscript"/>
        </w:rPr>
        <w:t>36-1</w:t>
      </w:r>
      <w:r w:rsidRPr="00181C87">
        <w:rPr>
          <w:rFonts w:ascii="Times New Roman" w:hAnsi="Times New Roman"/>
          <w:b/>
          <w:bCs/>
          <w:spacing w:val="-4"/>
          <w:szCs w:val="30"/>
        </w:rPr>
        <w:t>:</w:t>
      </w:r>
      <w:r w:rsidRPr="00181C87">
        <w:rPr>
          <w:rFonts w:ascii="Times New Roman" w:hAnsi="Times New Roman"/>
          <w:b/>
          <w:bCs/>
          <w:spacing w:val="-4"/>
          <w:szCs w:val="30"/>
          <w:vertAlign w:val="superscript"/>
        </w:rPr>
        <w:t xml:space="preserve"> </w:t>
      </w:r>
    </w:p>
    <w:p w14:paraId="35B5602F" w14:textId="77777777" w:rsidR="001C308B" w:rsidRPr="00181C87" w:rsidRDefault="001C308B" w:rsidP="001C308B">
      <w:pPr>
        <w:spacing w:line="504" w:lineRule="auto"/>
        <w:ind w:firstLine="709"/>
        <w:rPr>
          <w:rFonts w:ascii="Times New Roman" w:hAnsi="Times New Roman"/>
          <w:b/>
          <w:bCs/>
          <w:spacing w:val="-4"/>
          <w:szCs w:val="30"/>
        </w:rPr>
      </w:pPr>
      <w:r w:rsidRPr="00181C87">
        <w:rPr>
          <w:rFonts w:ascii="Times New Roman" w:hAnsi="Times New Roman"/>
          <w:b/>
          <w:bCs/>
          <w:spacing w:val="-4"/>
          <w:szCs w:val="30"/>
        </w:rPr>
        <w:t>а) наименование после слова «возведения» дополнить словами «для собственных нужд»;</w:t>
      </w:r>
    </w:p>
    <w:p w14:paraId="0A37ADD7" w14:textId="77777777" w:rsidR="001C308B" w:rsidRPr="00181C87" w:rsidRDefault="001C308B" w:rsidP="001C308B">
      <w:pPr>
        <w:spacing w:line="504" w:lineRule="auto"/>
        <w:ind w:firstLine="709"/>
        <w:rPr>
          <w:rFonts w:ascii="Times New Roman" w:hAnsi="Times New Roman"/>
          <w:b/>
          <w:bCs/>
          <w:spacing w:val="-4"/>
          <w:szCs w:val="30"/>
        </w:rPr>
      </w:pPr>
      <w:r w:rsidRPr="00181C87">
        <w:rPr>
          <w:rFonts w:ascii="Times New Roman" w:hAnsi="Times New Roman"/>
          <w:b/>
          <w:bCs/>
          <w:spacing w:val="-4"/>
          <w:szCs w:val="30"/>
        </w:rPr>
        <w:t xml:space="preserve">б) пункт 1 после слова «гражданами» дополнить словами </w:t>
      </w:r>
      <w:r w:rsidRPr="00181C87">
        <w:rPr>
          <w:rFonts w:ascii="Times New Roman" w:hAnsi="Times New Roman"/>
          <w:b/>
          <w:bCs/>
          <w:spacing w:val="-4"/>
          <w:szCs w:val="30"/>
        </w:rPr>
        <w:br/>
        <w:t>«для собственных нужд»;</w:t>
      </w:r>
    </w:p>
    <w:p w14:paraId="1514BE84" w14:textId="77777777" w:rsidR="001C308B" w:rsidRPr="00181C87" w:rsidRDefault="001C308B" w:rsidP="001C308B">
      <w:pPr>
        <w:spacing w:line="504" w:lineRule="auto"/>
        <w:ind w:firstLine="709"/>
        <w:rPr>
          <w:rFonts w:ascii="Times New Roman" w:hAnsi="Times New Roman"/>
          <w:b/>
          <w:bCs/>
          <w:spacing w:val="-4"/>
          <w:szCs w:val="30"/>
        </w:rPr>
      </w:pPr>
      <w:r w:rsidRPr="00181C87">
        <w:rPr>
          <w:rFonts w:ascii="Times New Roman" w:hAnsi="Times New Roman"/>
          <w:b/>
          <w:bCs/>
          <w:spacing w:val="-4"/>
          <w:szCs w:val="30"/>
        </w:rPr>
        <w:t>в) абзац первый пункта 2 после слова «гражданами» дополнить словами «для собственных нужд»;</w:t>
      </w:r>
    </w:p>
    <w:p w14:paraId="57DD8446" w14:textId="77777777" w:rsidR="001C308B" w:rsidRPr="00181C87" w:rsidRDefault="001C308B" w:rsidP="001C308B">
      <w:pPr>
        <w:spacing w:line="504" w:lineRule="auto"/>
        <w:ind w:firstLine="709"/>
        <w:rPr>
          <w:rFonts w:ascii="Times New Roman" w:hAnsi="Times New Roman"/>
          <w:b/>
          <w:bCs/>
          <w:spacing w:val="-4"/>
          <w:szCs w:val="30"/>
        </w:rPr>
      </w:pPr>
      <w:r w:rsidRPr="00181C87">
        <w:rPr>
          <w:rFonts w:ascii="Times New Roman" w:hAnsi="Times New Roman"/>
          <w:b/>
          <w:bCs/>
          <w:spacing w:val="-4"/>
          <w:szCs w:val="30"/>
        </w:rPr>
        <w:t xml:space="preserve">г) пункт 3 после слова «гражданами» дополнить словами </w:t>
      </w:r>
      <w:r w:rsidRPr="00181C87">
        <w:rPr>
          <w:rFonts w:ascii="Times New Roman" w:hAnsi="Times New Roman"/>
          <w:b/>
          <w:bCs/>
          <w:spacing w:val="-4"/>
          <w:szCs w:val="30"/>
        </w:rPr>
        <w:br/>
        <w:t>«для собственных нужд».</w:t>
      </w:r>
    </w:p>
    <w:p w14:paraId="15F76EF0" w14:textId="77777777" w:rsidR="007D15D2" w:rsidRPr="007D15D2" w:rsidRDefault="007D15D2" w:rsidP="001C308B">
      <w:pPr>
        <w:spacing w:line="504" w:lineRule="auto"/>
        <w:ind w:firstLine="709"/>
        <w:rPr>
          <w:rFonts w:ascii="Times New Roman" w:hAnsi="Times New Roman"/>
          <w:bCs/>
          <w:spacing w:val="-4"/>
          <w:szCs w:val="30"/>
        </w:rPr>
      </w:pPr>
      <w:r w:rsidRPr="00CD342F">
        <w:rPr>
          <w:rFonts w:ascii="Times New Roman" w:hAnsi="Times New Roman"/>
          <w:b/>
          <w:bCs/>
          <w:spacing w:val="-4"/>
          <w:szCs w:val="30"/>
        </w:rPr>
        <w:t>Статья 2</w:t>
      </w:r>
      <w:r w:rsidRPr="007D15D2">
        <w:rPr>
          <w:rFonts w:ascii="Times New Roman" w:hAnsi="Times New Roman"/>
          <w:b/>
          <w:bCs/>
          <w:spacing w:val="-4"/>
          <w:szCs w:val="30"/>
        </w:rPr>
        <w:t xml:space="preserve"> </w:t>
      </w:r>
    </w:p>
    <w:p w14:paraId="3D208970" w14:textId="77777777" w:rsidR="001C308B" w:rsidRPr="001C308B" w:rsidRDefault="001C308B" w:rsidP="001C308B">
      <w:pPr>
        <w:spacing w:line="504" w:lineRule="auto"/>
        <w:ind w:firstLine="709"/>
        <w:rPr>
          <w:bCs/>
        </w:rPr>
      </w:pPr>
      <w:r w:rsidRPr="001C308B">
        <w:t>Внести в статью 3</w:t>
      </w:r>
      <w:r w:rsidRPr="001C308B">
        <w:rPr>
          <w:vertAlign w:val="superscript"/>
        </w:rPr>
        <w:t xml:space="preserve">7 </w:t>
      </w:r>
      <w:r w:rsidRPr="001C308B">
        <w:rPr>
          <w:bCs/>
        </w:rPr>
        <w:t xml:space="preserve">Федерального закона от 25 октября 2001 года </w:t>
      </w:r>
      <w:r w:rsidRPr="001C308B">
        <w:rPr>
          <w:bCs/>
        </w:rPr>
        <w:br/>
        <w:t xml:space="preserve">№ 137-ФЗ «О введении в действие Земельного кодекса Российской Федерации» </w:t>
      </w:r>
      <w:r w:rsidRPr="001C308B">
        <w:t xml:space="preserve">(Собрание законодательства Российской Федерации, 2001, № 44, ст. 4148; 2021, № 15, ст. 2446; 2023, № 31, ст. 5764) следующие </w:t>
      </w:r>
      <w:r w:rsidRPr="001C308B">
        <w:rPr>
          <w:bCs/>
        </w:rPr>
        <w:t>изменения:</w:t>
      </w:r>
    </w:p>
    <w:p w14:paraId="24456D73" w14:textId="77777777" w:rsidR="001C308B" w:rsidRPr="00181C87" w:rsidRDefault="001C308B" w:rsidP="001C308B">
      <w:pPr>
        <w:spacing w:line="504" w:lineRule="auto"/>
        <w:ind w:firstLine="709"/>
        <w:rPr>
          <w:b/>
          <w:bCs/>
        </w:rPr>
      </w:pPr>
      <w:r w:rsidRPr="00181C87">
        <w:rPr>
          <w:b/>
          <w:bCs/>
        </w:rPr>
        <w:t>1) в пункте 1 слова «для собственных нужд» исключить, после слова «гаражей» дополнить словами «для собственных нужд»;</w:t>
      </w:r>
    </w:p>
    <w:p w14:paraId="16848D80" w14:textId="77777777" w:rsidR="001C308B" w:rsidRPr="001C308B" w:rsidRDefault="001C308B" w:rsidP="001C308B">
      <w:pPr>
        <w:spacing w:line="504" w:lineRule="auto"/>
        <w:ind w:firstLine="709"/>
      </w:pPr>
      <w:r w:rsidRPr="001C308B">
        <w:rPr>
          <w:bCs/>
        </w:rPr>
        <w:t>2) </w:t>
      </w:r>
      <w:r w:rsidRPr="001C308B">
        <w:t xml:space="preserve">в абзаце первом пункта 2 цифры «2026» заменить </w:t>
      </w:r>
      <w:r w:rsidRPr="001C308B">
        <w:br/>
        <w:t>цифрами «2031»;</w:t>
      </w:r>
    </w:p>
    <w:p w14:paraId="76352E3B" w14:textId="4AE9D3B2" w:rsidR="001C308B" w:rsidRPr="00181C87" w:rsidRDefault="001C308B" w:rsidP="001C308B">
      <w:pPr>
        <w:spacing w:line="504" w:lineRule="auto"/>
        <w:ind w:firstLine="709"/>
        <w:rPr>
          <w:b/>
          <w:bCs/>
        </w:rPr>
      </w:pPr>
      <w:r w:rsidRPr="00181C87">
        <w:rPr>
          <w:b/>
        </w:rPr>
        <w:t>3) в пункте 3 слова «</w:t>
      </w:r>
      <w:r w:rsidRPr="00181C87">
        <w:rPr>
          <w:b/>
          <w:bCs/>
        </w:rPr>
        <w:t>подпункта 4 пункта 3 статьи 11</w:t>
      </w:r>
      <w:r w:rsidRPr="00181C87">
        <w:rPr>
          <w:b/>
          <w:bCs/>
          <w:vertAlign w:val="superscript"/>
        </w:rPr>
        <w:t>3</w:t>
      </w:r>
      <w:r w:rsidRPr="00181C87">
        <w:rPr>
          <w:b/>
          <w:bCs/>
        </w:rPr>
        <w:t>» исключить;</w:t>
      </w:r>
    </w:p>
    <w:p w14:paraId="713B7941" w14:textId="77777777" w:rsidR="001C308B" w:rsidRPr="00181C87" w:rsidRDefault="001C308B" w:rsidP="001C308B">
      <w:pPr>
        <w:spacing w:line="504" w:lineRule="auto"/>
        <w:ind w:firstLine="709"/>
        <w:rPr>
          <w:b/>
        </w:rPr>
      </w:pPr>
      <w:r w:rsidRPr="00181C87">
        <w:rPr>
          <w:b/>
          <w:bCs/>
        </w:rPr>
        <w:t>4) пункт 3</w:t>
      </w:r>
      <w:r w:rsidRPr="00181C87">
        <w:rPr>
          <w:b/>
          <w:bCs/>
          <w:vertAlign w:val="superscript"/>
        </w:rPr>
        <w:t>1</w:t>
      </w:r>
      <w:r w:rsidRPr="00181C87">
        <w:rPr>
          <w:b/>
          <w:bCs/>
        </w:rPr>
        <w:t xml:space="preserve"> после слов «</w:t>
      </w:r>
      <w:proofErr w:type="gramStart"/>
      <w:r w:rsidRPr="00181C87">
        <w:rPr>
          <w:b/>
          <w:bCs/>
        </w:rPr>
        <w:t>плане</w:t>
      </w:r>
      <w:proofErr w:type="gramEnd"/>
      <w:r w:rsidRPr="00181C87">
        <w:rPr>
          <w:b/>
          <w:bCs/>
        </w:rPr>
        <w:t xml:space="preserve"> территории» дополнить словами </w:t>
      </w:r>
      <w:r w:rsidRPr="00181C87">
        <w:rPr>
          <w:b/>
          <w:bCs/>
        </w:rPr>
        <w:br/>
        <w:t>«</w:t>
      </w:r>
      <w:r w:rsidRPr="00181C87">
        <w:rPr>
          <w:b/>
        </w:rPr>
        <w:t>(далее - схема расположения земельного участка)»;</w:t>
      </w:r>
    </w:p>
    <w:p w14:paraId="11A79B24" w14:textId="77777777" w:rsidR="001C308B" w:rsidRPr="00181C87" w:rsidRDefault="001C308B" w:rsidP="001C308B">
      <w:pPr>
        <w:spacing w:line="504" w:lineRule="auto"/>
        <w:ind w:firstLine="709"/>
        <w:rPr>
          <w:b/>
        </w:rPr>
      </w:pPr>
      <w:r w:rsidRPr="00181C87">
        <w:rPr>
          <w:b/>
        </w:rPr>
        <w:t>5) в абзаце первом пункта 5 слова «на кадастровом плане территории (далее - схема расположения земельного участка)» исключить;</w:t>
      </w:r>
    </w:p>
    <w:p w14:paraId="65F7768A" w14:textId="77777777" w:rsidR="001C308B" w:rsidRPr="00181C87" w:rsidRDefault="001C308B" w:rsidP="001C308B">
      <w:pPr>
        <w:spacing w:line="504" w:lineRule="auto"/>
        <w:ind w:firstLine="709"/>
        <w:rPr>
          <w:b/>
        </w:rPr>
      </w:pPr>
      <w:r w:rsidRPr="00181C87">
        <w:rPr>
          <w:b/>
        </w:rPr>
        <w:t xml:space="preserve">6) в пункте 14 после </w:t>
      </w:r>
      <w:proofErr w:type="gramStart"/>
      <w:r w:rsidRPr="00181C87">
        <w:rPr>
          <w:b/>
        </w:rPr>
        <w:t>слова</w:t>
      </w:r>
      <w:proofErr w:type="gramEnd"/>
      <w:r w:rsidRPr="00181C87">
        <w:rPr>
          <w:b/>
        </w:rPr>
        <w:t xml:space="preserve"> «которого» дополнить словом «(которой)», слова «этим кооперативом» заменить словами </w:t>
      </w:r>
      <w:r w:rsidRPr="00181C87">
        <w:rPr>
          <w:b/>
        </w:rPr>
        <w:br/>
        <w:t>«этими кооперативом или организацией»;</w:t>
      </w:r>
    </w:p>
    <w:p w14:paraId="618B6A64" w14:textId="77777777" w:rsidR="001C308B" w:rsidRPr="00181C87" w:rsidRDefault="001C308B" w:rsidP="001C308B">
      <w:pPr>
        <w:spacing w:line="468" w:lineRule="auto"/>
        <w:ind w:firstLine="709"/>
        <w:rPr>
          <w:b/>
          <w:bCs/>
        </w:rPr>
      </w:pPr>
      <w:r w:rsidRPr="00181C87">
        <w:rPr>
          <w:b/>
        </w:rPr>
        <w:t>7) в пункте 21 слова «или земельных участков на кадастровом плане территории» исключить.</w:t>
      </w:r>
    </w:p>
    <w:p w14:paraId="0620C438" w14:textId="77777777" w:rsidR="007D15D2" w:rsidRDefault="007D15D2" w:rsidP="00250DF0">
      <w:pPr>
        <w:spacing w:line="468" w:lineRule="auto"/>
        <w:ind w:firstLine="709"/>
        <w:rPr>
          <w:rFonts w:ascii="Times New Roman" w:hAnsi="Times New Roman"/>
          <w:b/>
          <w:bCs/>
          <w:spacing w:val="-4"/>
          <w:szCs w:val="30"/>
        </w:rPr>
      </w:pPr>
      <w:r w:rsidRPr="00CD342F">
        <w:rPr>
          <w:rFonts w:ascii="Times New Roman" w:hAnsi="Times New Roman"/>
          <w:b/>
          <w:bCs/>
          <w:spacing w:val="-4"/>
          <w:szCs w:val="30"/>
        </w:rPr>
        <w:t>Статья 3</w:t>
      </w:r>
    </w:p>
    <w:p w14:paraId="313A3126" w14:textId="77777777" w:rsidR="001C308B" w:rsidRPr="00181C87" w:rsidRDefault="001C308B" w:rsidP="001C308B">
      <w:pPr>
        <w:spacing w:line="468" w:lineRule="auto"/>
        <w:ind w:firstLine="709"/>
        <w:rPr>
          <w:rFonts w:ascii="Times New Roman" w:hAnsi="Times New Roman"/>
          <w:b/>
          <w:bCs/>
          <w:spacing w:val="-4"/>
          <w:szCs w:val="30"/>
        </w:rPr>
      </w:pPr>
      <w:bookmarkStart w:id="1" w:name="_GoBack"/>
      <w:r w:rsidRPr="00181C87">
        <w:rPr>
          <w:rFonts w:ascii="Times New Roman" w:hAnsi="Times New Roman"/>
          <w:b/>
          <w:bCs/>
          <w:spacing w:val="-4"/>
          <w:szCs w:val="30"/>
        </w:rPr>
        <w:t>Настоящий Федеральный закон вступает в силу со дня его официального опубликования.</w:t>
      </w:r>
    </w:p>
    <w:bookmarkEnd w:id="1"/>
    <w:p w14:paraId="5034A2E2" w14:textId="77777777" w:rsidR="001C15D5" w:rsidRPr="00FF4A42" w:rsidRDefault="001C15D5" w:rsidP="00253ED6">
      <w:pPr>
        <w:spacing w:line="480" w:lineRule="auto"/>
        <w:ind w:firstLine="709"/>
        <w:rPr>
          <w:rFonts w:ascii="Times New Roman" w:hAnsi="Times New Roman"/>
          <w:szCs w:val="30"/>
        </w:rPr>
      </w:pPr>
    </w:p>
    <w:bookmarkEnd w:id="0"/>
    <w:p w14:paraId="0E598F9F" w14:textId="77777777" w:rsidR="001C15D5" w:rsidRPr="00D51F02" w:rsidRDefault="001C15D5" w:rsidP="001C15D5">
      <w:pPr>
        <w:tabs>
          <w:tab w:val="center" w:pos="1418"/>
        </w:tabs>
        <w:spacing w:line="240" w:lineRule="auto"/>
        <w:rPr>
          <w:rFonts w:ascii="Times New Roman" w:hAnsi="Times New Roman"/>
          <w:szCs w:val="28"/>
        </w:rPr>
      </w:pPr>
      <w:r w:rsidRPr="00D51F02">
        <w:rPr>
          <w:rFonts w:ascii="Times New Roman" w:hAnsi="Times New Roman"/>
          <w:szCs w:val="28"/>
        </w:rPr>
        <w:tab/>
        <w:t>Президент</w:t>
      </w:r>
    </w:p>
    <w:p w14:paraId="1CE7803C" w14:textId="77777777" w:rsidR="001C15D5" w:rsidRPr="00753353" w:rsidRDefault="001C15D5" w:rsidP="001C15D5">
      <w:pPr>
        <w:spacing w:line="240" w:lineRule="auto"/>
        <w:rPr>
          <w:rFonts w:ascii="Times New Roman" w:hAnsi="Times New Roman"/>
          <w:b/>
          <w:szCs w:val="28"/>
        </w:rPr>
      </w:pPr>
      <w:r w:rsidRPr="00D51F02">
        <w:rPr>
          <w:rFonts w:ascii="Times New Roman" w:hAnsi="Times New Roman"/>
          <w:szCs w:val="28"/>
        </w:rPr>
        <w:t>Российской</w:t>
      </w:r>
      <w:r>
        <w:rPr>
          <w:rFonts w:ascii="Times New Roman" w:hAnsi="Times New Roman"/>
          <w:szCs w:val="28"/>
        </w:rPr>
        <w:t xml:space="preserve"> </w:t>
      </w:r>
      <w:r w:rsidRPr="00D51F02">
        <w:rPr>
          <w:rFonts w:ascii="Times New Roman" w:hAnsi="Times New Roman"/>
          <w:szCs w:val="28"/>
        </w:rPr>
        <w:t>Федерации</w:t>
      </w:r>
      <w:r>
        <w:rPr>
          <w:rFonts w:ascii="Times New Roman" w:hAnsi="Times New Roman"/>
          <w:szCs w:val="28"/>
        </w:rPr>
        <w:t xml:space="preserve">                                                                              </w:t>
      </w:r>
    </w:p>
    <w:p w14:paraId="782F3D7C" w14:textId="77777777" w:rsidR="00D85491" w:rsidRPr="00FF4A42" w:rsidRDefault="00D85491" w:rsidP="00FF4A42">
      <w:pPr>
        <w:spacing w:line="480" w:lineRule="auto"/>
        <w:ind w:firstLine="709"/>
        <w:rPr>
          <w:sz w:val="2"/>
          <w:szCs w:val="4"/>
        </w:rPr>
      </w:pPr>
    </w:p>
    <w:sectPr w:rsidR="00D85491" w:rsidRPr="00FF4A42" w:rsidSect="002E29CD">
      <w:headerReference w:type="default" r:id="rId8"/>
      <w:headerReference w:type="first" r:id="rId9"/>
      <w:type w:val="continuous"/>
      <w:pgSz w:w="11907" w:h="16840" w:code="9"/>
      <w:pgMar w:top="1418" w:right="1418" w:bottom="1701" w:left="1418" w:header="720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BC4D4B" w14:textId="77777777" w:rsidR="000351A0" w:rsidRDefault="000351A0">
      <w:pPr>
        <w:spacing w:line="240" w:lineRule="auto"/>
      </w:pPr>
      <w:r>
        <w:separator/>
      </w:r>
    </w:p>
  </w:endnote>
  <w:endnote w:type="continuationSeparator" w:id="0">
    <w:p w14:paraId="40013D54" w14:textId="77777777" w:rsidR="000351A0" w:rsidRDefault="000351A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altName w:val="Cambria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Полужирный">
    <w:altName w:val="Times New Roman"/>
    <w:panose1 w:val="02020803070505020304"/>
    <w:charset w:val="CC"/>
    <w:family w:val="roman"/>
    <w:pitch w:val="variable"/>
    <w:sig w:usb0="00000000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7FFAC9" w14:textId="77777777" w:rsidR="000351A0" w:rsidRDefault="000351A0">
      <w:pPr>
        <w:spacing w:line="240" w:lineRule="auto"/>
      </w:pPr>
      <w:r>
        <w:separator/>
      </w:r>
    </w:p>
  </w:footnote>
  <w:footnote w:type="continuationSeparator" w:id="0">
    <w:p w14:paraId="5E84D8A7" w14:textId="77777777" w:rsidR="000351A0" w:rsidRDefault="000351A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628459" w14:textId="77777777" w:rsidR="009E2468" w:rsidRDefault="001C15D5" w:rsidP="009E246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81C87">
      <w:rPr>
        <w:rStyle w:val="a7"/>
        <w:noProof/>
      </w:rPr>
      <w:t>4</w:t>
    </w:r>
    <w:r>
      <w:rPr>
        <w:rStyle w:val="a7"/>
      </w:rPr>
      <w:fldChar w:fldCharType="end"/>
    </w:r>
  </w:p>
  <w:p w14:paraId="577C17A8" w14:textId="77777777" w:rsidR="006B54EE" w:rsidRPr="009E2468" w:rsidRDefault="006B54EE" w:rsidP="009E246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E65BAF" w14:textId="77777777" w:rsidR="005437A6" w:rsidRPr="004A283A" w:rsidRDefault="005437A6" w:rsidP="004A283A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5958A8"/>
    <w:multiLevelType w:val="hybridMultilevel"/>
    <w:tmpl w:val="EC90EC0E"/>
    <w:lvl w:ilvl="0" w:tplc="9ECA575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955"/>
    <w:rsid w:val="00001D00"/>
    <w:rsid w:val="00004012"/>
    <w:rsid w:val="000053B1"/>
    <w:rsid w:val="00023E65"/>
    <w:rsid w:val="0002539F"/>
    <w:rsid w:val="00032D4D"/>
    <w:rsid w:val="000351A0"/>
    <w:rsid w:val="00052EF8"/>
    <w:rsid w:val="00064625"/>
    <w:rsid w:val="00066457"/>
    <w:rsid w:val="00072955"/>
    <w:rsid w:val="00074B2E"/>
    <w:rsid w:val="000842E3"/>
    <w:rsid w:val="000A62BA"/>
    <w:rsid w:val="000B27FB"/>
    <w:rsid w:val="000B7E81"/>
    <w:rsid w:val="000D6C10"/>
    <w:rsid w:val="000F1CAF"/>
    <w:rsid w:val="00103EAE"/>
    <w:rsid w:val="00111675"/>
    <w:rsid w:val="001467D6"/>
    <w:rsid w:val="00147668"/>
    <w:rsid w:val="00176728"/>
    <w:rsid w:val="00180F99"/>
    <w:rsid w:val="00181C87"/>
    <w:rsid w:val="0019443E"/>
    <w:rsid w:val="001C1573"/>
    <w:rsid w:val="001C15D5"/>
    <w:rsid w:val="001C308B"/>
    <w:rsid w:val="001C6100"/>
    <w:rsid w:val="001E6F0B"/>
    <w:rsid w:val="001E745B"/>
    <w:rsid w:val="00203202"/>
    <w:rsid w:val="002157CA"/>
    <w:rsid w:val="00225935"/>
    <w:rsid w:val="00230933"/>
    <w:rsid w:val="00237FE2"/>
    <w:rsid w:val="00250DF0"/>
    <w:rsid w:val="00253ED6"/>
    <w:rsid w:val="00260BB1"/>
    <w:rsid w:val="00260FA3"/>
    <w:rsid w:val="0026433E"/>
    <w:rsid w:val="00271A39"/>
    <w:rsid w:val="0027649C"/>
    <w:rsid w:val="00281667"/>
    <w:rsid w:val="00287D31"/>
    <w:rsid w:val="002A1946"/>
    <w:rsid w:val="002A79F9"/>
    <w:rsid w:val="002E24CD"/>
    <w:rsid w:val="002E29CD"/>
    <w:rsid w:val="002F03E2"/>
    <w:rsid w:val="00301612"/>
    <w:rsid w:val="00304001"/>
    <w:rsid w:val="003104CB"/>
    <w:rsid w:val="003124FA"/>
    <w:rsid w:val="00317F35"/>
    <w:rsid w:val="00322957"/>
    <w:rsid w:val="00343E3F"/>
    <w:rsid w:val="00360370"/>
    <w:rsid w:val="00362FEA"/>
    <w:rsid w:val="00363B9B"/>
    <w:rsid w:val="003677E8"/>
    <w:rsid w:val="003721D3"/>
    <w:rsid w:val="0039149C"/>
    <w:rsid w:val="003B45C8"/>
    <w:rsid w:val="003C1D9D"/>
    <w:rsid w:val="00400D40"/>
    <w:rsid w:val="00411AAB"/>
    <w:rsid w:val="00414B35"/>
    <w:rsid w:val="00426C2D"/>
    <w:rsid w:val="0043081D"/>
    <w:rsid w:val="0043123F"/>
    <w:rsid w:val="004375C1"/>
    <w:rsid w:val="0044038F"/>
    <w:rsid w:val="00444579"/>
    <w:rsid w:val="00463809"/>
    <w:rsid w:val="00463EE5"/>
    <w:rsid w:val="00482856"/>
    <w:rsid w:val="00483C78"/>
    <w:rsid w:val="004874F6"/>
    <w:rsid w:val="004935C6"/>
    <w:rsid w:val="004A283A"/>
    <w:rsid w:val="004C01E4"/>
    <w:rsid w:val="004C4B92"/>
    <w:rsid w:val="004D66F7"/>
    <w:rsid w:val="004E27E8"/>
    <w:rsid w:val="00502D74"/>
    <w:rsid w:val="005437A6"/>
    <w:rsid w:val="00543A26"/>
    <w:rsid w:val="00556835"/>
    <w:rsid w:val="00576F1F"/>
    <w:rsid w:val="005771B8"/>
    <w:rsid w:val="0058346B"/>
    <w:rsid w:val="00584543"/>
    <w:rsid w:val="005933A1"/>
    <w:rsid w:val="005A057E"/>
    <w:rsid w:val="005A333D"/>
    <w:rsid w:val="005C0440"/>
    <w:rsid w:val="005C1F31"/>
    <w:rsid w:val="005C457C"/>
    <w:rsid w:val="005F0887"/>
    <w:rsid w:val="00612742"/>
    <w:rsid w:val="0061601F"/>
    <w:rsid w:val="006342FA"/>
    <w:rsid w:val="006550AD"/>
    <w:rsid w:val="00655369"/>
    <w:rsid w:val="0068099D"/>
    <w:rsid w:val="006A023E"/>
    <w:rsid w:val="006A6DEB"/>
    <w:rsid w:val="006B54EE"/>
    <w:rsid w:val="006C34F8"/>
    <w:rsid w:val="007164AF"/>
    <w:rsid w:val="007609ED"/>
    <w:rsid w:val="00762AE0"/>
    <w:rsid w:val="00765EEB"/>
    <w:rsid w:val="0077341C"/>
    <w:rsid w:val="00787ADB"/>
    <w:rsid w:val="0079328D"/>
    <w:rsid w:val="007A4738"/>
    <w:rsid w:val="007C1386"/>
    <w:rsid w:val="007D15D2"/>
    <w:rsid w:val="007E5DAC"/>
    <w:rsid w:val="00802E54"/>
    <w:rsid w:val="0080402E"/>
    <w:rsid w:val="00817075"/>
    <w:rsid w:val="00831F78"/>
    <w:rsid w:val="00834B77"/>
    <w:rsid w:val="00856338"/>
    <w:rsid w:val="00870F59"/>
    <w:rsid w:val="00876376"/>
    <w:rsid w:val="00886030"/>
    <w:rsid w:val="00895542"/>
    <w:rsid w:val="00895BED"/>
    <w:rsid w:val="0089700D"/>
    <w:rsid w:val="008A0B20"/>
    <w:rsid w:val="008B2FBA"/>
    <w:rsid w:val="008B65DD"/>
    <w:rsid w:val="008C4412"/>
    <w:rsid w:val="008D6539"/>
    <w:rsid w:val="008E3AED"/>
    <w:rsid w:val="008E66F6"/>
    <w:rsid w:val="008F522E"/>
    <w:rsid w:val="00900921"/>
    <w:rsid w:val="00900FC2"/>
    <w:rsid w:val="009023BF"/>
    <w:rsid w:val="00903420"/>
    <w:rsid w:val="0090528C"/>
    <w:rsid w:val="0094789D"/>
    <w:rsid w:val="009603E2"/>
    <w:rsid w:val="00974094"/>
    <w:rsid w:val="00974809"/>
    <w:rsid w:val="0098713C"/>
    <w:rsid w:val="00995EDF"/>
    <w:rsid w:val="009A2DBC"/>
    <w:rsid w:val="009D05E2"/>
    <w:rsid w:val="009D1F78"/>
    <w:rsid w:val="009E1A57"/>
    <w:rsid w:val="009E2468"/>
    <w:rsid w:val="009E4ECD"/>
    <w:rsid w:val="009F7F89"/>
    <w:rsid w:val="00A0314F"/>
    <w:rsid w:val="00A1792F"/>
    <w:rsid w:val="00A21F2D"/>
    <w:rsid w:val="00A23CA3"/>
    <w:rsid w:val="00A4099C"/>
    <w:rsid w:val="00A51D67"/>
    <w:rsid w:val="00A52EAA"/>
    <w:rsid w:val="00A5474C"/>
    <w:rsid w:val="00A63856"/>
    <w:rsid w:val="00A66162"/>
    <w:rsid w:val="00A765DC"/>
    <w:rsid w:val="00A841AB"/>
    <w:rsid w:val="00A856C8"/>
    <w:rsid w:val="00A90AB2"/>
    <w:rsid w:val="00AA60AF"/>
    <w:rsid w:val="00AB5AB9"/>
    <w:rsid w:val="00AC2EF6"/>
    <w:rsid w:val="00AC4E92"/>
    <w:rsid w:val="00AD4DCA"/>
    <w:rsid w:val="00AD5BAC"/>
    <w:rsid w:val="00AE1551"/>
    <w:rsid w:val="00AE75CD"/>
    <w:rsid w:val="00AF1777"/>
    <w:rsid w:val="00AF298C"/>
    <w:rsid w:val="00B02FB6"/>
    <w:rsid w:val="00B1549B"/>
    <w:rsid w:val="00B27A8F"/>
    <w:rsid w:val="00B3674B"/>
    <w:rsid w:val="00B37F52"/>
    <w:rsid w:val="00B41865"/>
    <w:rsid w:val="00B50AD0"/>
    <w:rsid w:val="00B65279"/>
    <w:rsid w:val="00B80A48"/>
    <w:rsid w:val="00B83FFE"/>
    <w:rsid w:val="00BB02A1"/>
    <w:rsid w:val="00BC267E"/>
    <w:rsid w:val="00BD1312"/>
    <w:rsid w:val="00BF39FB"/>
    <w:rsid w:val="00C04F40"/>
    <w:rsid w:val="00C2043A"/>
    <w:rsid w:val="00C249B8"/>
    <w:rsid w:val="00C41B65"/>
    <w:rsid w:val="00C51DAB"/>
    <w:rsid w:val="00C53BA7"/>
    <w:rsid w:val="00C82010"/>
    <w:rsid w:val="00C85A87"/>
    <w:rsid w:val="00C87FE4"/>
    <w:rsid w:val="00C97BFA"/>
    <w:rsid w:val="00CA5664"/>
    <w:rsid w:val="00CA6913"/>
    <w:rsid w:val="00CC6631"/>
    <w:rsid w:val="00CD342F"/>
    <w:rsid w:val="00CF2F14"/>
    <w:rsid w:val="00D07D45"/>
    <w:rsid w:val="00D15B5E"/>
    <w:rsid w:val="00D22378"/>
    <w:rsid w:val="00D235D5"/>
    <w:rsid w:val="00D33317"/>
    <w:rsid w:val="00D53515"/>
    <w:rsid w:val="00D54114"/>
    <w:rsid w:val="00D64623"/>
    <w:rsid w:val="00D75425"/>
    <w:rsid w:val="00D8402B"/>
    <w:rsid w:val="00D844B6"/>
    <w:rsid w:val="00D85491"/>
    <w:rsid w:val="00D902CA"/>
    <w:rsid w:val="00D9560E"/>
    <w:rsid w:val="00D97055"/>
    <w:rsid w:val="00DC3E7C"/>
    <w:rsid w:val="00DF208F"/>
    <w:rsid w:val="00E014B6"/>
    <w:rsid w:val="00E04E19"/>
    <w:rsid w:val="00E10BF7"/>
    <w:rsid w:val="00E51823"/>
    <w:rsid w:val="00E630A6"/>
    <w:rsid w:val="00E74FDA"/>
    <w:rsid w:val="00E9081F"/>
    <w:rsid w:val="00E96E52"/>
    <w:rsid w:val="00E97B9B"/>
    <w:rsid w:val="00EA18A4"/>
    <w:rsid w:val="00EB1D74"/>
    <w:rsid w:val="00EB71B9"/>
    <w:rsid w:val="00EE18CE"/>
    <w:rsid w:val="00EE27A7"/>
    <w:rsid w:val="00EF0B2D"/>
    <w:rsid w:val="00EF7895"/>
    <w:rsid w:val="00F17FAF"/>
    <w:rsid w:val="00F66E89"/>
    <w:rsid w:val="00F90249"/>
    <w:rsid w:val="00F93C8A"/>
    <w:rsid w:val="00F93E20"/>
    <w:rsid w:val="00FB3999"/>
    <w:rsid w:val="00FB62BC"/>
    <w:rsid w:val="00FC76F0"/>
    <w:rsid w:val="00FF4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8F6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D85491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D85491"/>
  </w:style>
  <w:style w:type="table" w:styleId="a8">
    <w:name w:val="Table Grid"/>
    <w:basedOn w:val="a1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Кем вносится"/>
    <w:basedOn w:val="a"/>
    <w:link w:val="aa"/>
    <w:qFormat/>
    <w:rsid w:val="00D85491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b">
    <w:name w:val="ФЕДЕРАЛЬНЫЙ ЗАКОН"/>
    <w:basedOn w:val="a"/>
    <w:qFormat/>
    <w:rsid w:val="00D85491"/>
    <w:pPr>
      <w:spacing w:before="840" w:line="259" w:lineRule="auto"/>
      <w:jc w:val="center"/>
    </w:pPr>
    <w:rPr>
      <w:rFonts w:ascii="Times New Roman" w:eastAsiaTheme="minorHAnsi" w:hAnsi="Times New Roman"/>
      <w:b/>
      <w:sz w:val="44"/>
      <w:szCs w:val="44"/>
      <w:lang w:eastAsia="en-US"/>
    </w:rPr>
  </w:style>
  <w:style w:type="character" w:customStyle="1" w:styleId="aa">
    <w:name w:val="Кем вносится Знак"/>
    <w:basedOn w:val="a0"/>
    <w:link w:val="a9"/>
    <w:rsid w:val="00D85491"/>
    <w:rPr>
      <w:rFonts w:ascii="Times New Roman" w:hAnsi="Times New Roman" w:cs="Times New Roman"/>
      <w:sz w:val="30"/>
      <w:szCs w:val="30"/>
    </w:rPr>
  </w:style>
  <w:style w:type="paragraph" w:customStyle="1" w:styleId="ac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d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e">
    <w:name w:val="Шаблон Пояснительная записка ФЗ"/>
    <w:basedOn w:val="a"/>
    <w:qFormat/>
    <w:rsid w:val="00D85491"/>
    <w:pPr>
      <w:spacing w:before="480" w:line="360" w:lineRule="exact"/>
      <w:ind w:firstLine="709"/>
      <w:contextualSpacing/>
    </w:pPr>
    <w:rPr>
      <w:rFonts w:ascii="Times New Roman" w:eastAsiaTheme="minorHAnsi" w:hAnsi="Times New Roman"/>
      <w:szCs w:val="28"/>
      <w:lang w:eastAsia="en-US"/>
    </w:rPr>
  </w:style>
  <w:style w:type="paragraph" w:styleId="af">
    <w:name w:val="Balloon Text"/>
    <w:basedOn w:val="a"/>
    <w:link w:val="af0"/>
    <w:uiPriority w:val="99"/>
    <w:semiHidden/>
    <w:unhideWhenUsed/>
    <w:rsid w:val="00FF4A4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FF4A42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7C138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1">
    <w:name w:val="List Paragraph"/>
    <w:basedOn w:val="a"/>
    <w:uiPriority w:val="34"/>
    <w:qFormat/>
    <w:rsid w:val="00004012"/>
    <w:pPr>
      <w:ind w:left="720"/>
      <w:contextualSpacing/>
    </w:pPr>
  </w:style>
  <w:style w:type="character" w:styleId="af2">
    <w:name w:val="annotation reference"/>
    <w:basedOn w:val="a0"/>
    <w:uiPriority w:val="99"/>
    <w:semiHidden/>
    <w:unhideWhenUsed/>
    <w:rsid w:val="004874F6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4874F6"/>
    <w:pPr>
      <w:spacing w:line="240" w:lineRule="auto"/>
    </w:pPr>
    <w:rPr>
      <w:sz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4874F6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4874F6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4874F6"/>
    <w:rPr>
      <w:rFonts w:ascii="Times New Roman CYR" w:eastAsia="Times New Roman" w:hAnsi="Times New Roman CYR" w:cs="Times New Roman"/>
      <w:b/>
      <w:bCs/>
      <w:sz w:val="20"/>
      <w:szCs w:val="20"/>
      <w:lang w:eastAsia="ru-RU"/>
    </w:rPr>
  </w:style>
  <w:style w:type="character" w:styleId="af7">
    <w:name w:val="Hyperlink"/>
    <w:basedOn w:val="a0"/>
    <w:uiPriority w:val="99"/>
    <w:unhideWhenUsed/>
    <w:rsid w:val="001C308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D85491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D85491"/>
  </w:style>
  <w:style w:type="table" w:styleId="a8">
    <w:name w:val="Table Grid"/>
    <w:basedOn w:val="a1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Кем вносится"/>
    <w:basedOn w:val="a"/>
    <w:link w:val="aa"/>
    <w:qFormat/>
    <w:rsid w:val="00D85491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b">
    <w:name w:val="ФЕДЕРАЛЬНЫЙ ЗАКОН"/>
    <w:basedOn w:val="a"/>
    <w:qFormat/>
    <w:rsid w:val="00D85491"/>
    <w:pPr>
      <w:spacing w:before="840" w:line="259" w:lineRule="auto"/>
      <w:jc w:val="center"/>
    </w:pPr>
    <w:rPr>
      <w:rFonts w:ascii="Times New Roman" w:eastAsiaTheme="minorHAnsi" w:hAnsi="Times New Roman"/>
      <w:b/>
      <w:sz w:val="44"/>
      <w:szCs w:val="44"/>
      <w:lang w:eastAsia="en-US"/>
    </w:rPr>
  </w:style>
  <w:style w:type="character" w:customStyle="1" w:styleId="aa">
    <w:name w:val="Кем вносится Знак"/>
    <w:basedOn w:val="a0"/>
    <w:link w:val="a9"/>
    <w:rsid w:val="00D85491"/>
    <w:rPr>
      <w:rFonts w:ascii="Times New Roman" w:hAnsi="Times New Roman" w:cs="Times New Roman"/>
      <w:sz w:val="30"/>
      <w:szCs w:val="30"/>
    </w:rPr>
  </w:style>
  <w:style w:type="paragraph" w:customStyle="1" w:styleId="ac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d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e">
    <w:name w:val="Шаблон Пояснительная записка ФЗ"/>
    <w:basedOn w:val="a"/>
    <w:qFormat/>
    <w:rsid w:val="00D85491"/>
    <w:pPr>
      <w:spacing w:before="480" w:line="360" w:lineRule="exact"/>
      <w:ind w:firstLine="709"/>
      <w:contextualSpacing/>
    </w:pPr>
    <w:rPr>
      <w:rFonts w:ascii="Times New Roman" w:eastAsiaTheme="minorHAnsi" w:hAnsi="Times New Roman"/>
      <w:szCs w:val="28"/>
      <w:lang w:eastAsia="en-US"/>
    </w:rPr>
  </w:style>
  <w:style w:type="paragraph" w:styleId="af">
    <w:name w:val="Balloon Text"/>
    <w:basedOn w:val="a"/>
    <w:link w:val="af0"/>
    <w:uiPriority w:val="99"/>
    <w:semiHidden/>
    <w:unhideWhenUsed/>
    <w:rsid w:val="00FF4A4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FF4A42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7C138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1">
    <w:name w:val="List Paragraph"/>
    <w:basedOn w:val="a"/>
    <w:uiPriority w:val="34"/>
    <w:qFormat/>
    <w:rsid w:val="00004012"/>
    <w:pPr>
      <w:ind w:left="720"/>
      <w:contextualSpacing/>
    </w:pPr>
  </w:style>
  <w:style w:type="character" w:styleId="af2">
    <w:name w:val="annotation reference"/>
    <w:basedOn w:val="a0"/>
    <w:uiPriority w:val="99"/>
    <w:semiHidden/>
    <w:unhideWhenUsed/>
    <w:rsid w:val="004874F6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4874F6"/>
    <w:pPr>
      <w:spacing w:line="240" w:lineRule="auto"/>
    </w:pPr>
    <w:rPr>
      <w:sz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4874F6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4874F6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4874F6"/>
    <w:rPr>
      <w:rFonts w:ascii="Times New Roman CYR" w:eastAsia="Times New Roman" w:hAnsi="Times New Roman CYR" w:cs="Times New Roman"/>
      <w:b/>
      <w:bCs/>
      <w:sz w:val="20"/>
      <w:szCs w:val="20"/>
      <w:lang w:eastAsia="ru-RU"/>
    </w:rPr>
  </w:style>
  <w:style w:type="character" w:styleId="af7">
    <w:name w:val="Hyperlink"/>
    <w:basedOn w:val="a0"/>
    <w:uiPriority w:val="99"/>
    <w:unhideWhenUsed/>
    <w:rsid w:val="001C308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488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ЗАБЕЛИН Антон Викторович</dc:creator>
  <cp:lastModifiedBy>КУШНАРЕНКО Николай Анатольевич</cp:lastModifiedBy>
  <cp:revision>3</cp:revision>
  <cp:lastPrinted>2026-06-17T07:44:00Z</cp:lastPrinted>
  <dcterms:created xsi:type="dcterms:W3CDTF">2026-07-02T06:56:00Z</dcterms:created>
  <dcterms:modified xsi:type="dcterms:W3CDTF">2026-07-02T06:58:00Z</dcterms:modified>
</cp:coreProperties>
</file>