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32EA" w:rsidRPr="00410FDD" w:rsidRDefault="00910885" w:rsidP="00F432EA">
      <w:pPr>
        <w:keepNext/>
        <w:keepLines/>
        <w:spacing w:after="0" w:line="240" w:lineRule="auto"/>
        <w:ind w:right="1"/>
        <w:jc w:val="center"/>
        <w:outlineLvl w:val="1"/>
        <w:rPr>
          <w:rFonts w:ascii="PT Astra Serif" w:hAnsi="PT Astra Serif"/>
          <w:b/>
          <w:sz w:val="30"/>
          <w:szCs w:val="30"/>
        </w:rPr>
      </w:pPr>
      <w:r>
        <w:rPr>
          <w:rFonts w:ascii="PT Astra Serif" w:hAnsi="PT Astra Serif"/>
          <w:b/>
          <w:sz w:val="30"/>
          <w:szCs w:val="30"/>
        </w:rPr>
        <w:t>Ф</w:t>
      </w:r>
      <w:r w:rsidR="00F432EA" w:rsidRPr="00410FDD">
        <w:rPr>
          <w:rFonts w:ascii="PT Astra Serif" w:hAnsi="PT Astra Serif"/>
          <w:b/>
          <w:sz w:val="30"/>
          <w:szCs w:val="30"/>
        </w:rPr>
        <w:t>ИНАНСОВО-ЭКОНОМИЧЕСКОЕ ОБОСНОВАНИЕ</w:t>
      </w:r>
    </w:p>
    <w:p w:rsidR="00F432EA" w:rsidRPr="00314341" w:rsidRDefault="00F432EA" w:rsidP="00F432EA">
      <w:pPr>
        <w:spacing w:after="0" w:line="240" w:lineRule="auto"/>
        <w:jc w:val="center"/>
        <w:rPr>
          <w:rFonts w:ascii="PT Astra Serif" w:hAnsi="PT Astra Serif"/>
          <w:b/>
          <w:sz w:val="30"/>
          <w:szCs w:val="30"/>
        </w:rPr>
      </w:pPr>
      <w:r w:rsidRPr="00410FDD">
        <w:rPr>
          <w:rFonts w:ascii="PT Astra Serif" w:hAnsi="PT Astra Serif"/>
          <w:b/>
          <w:sz w:val="30"/>
          <w:szCs w:val="30"/>
        </w:rPr>
        <w:t>к проекту федерального закона «</w:t>
      </w:r>
      <w:r w:rsidRPr="00314341">
        <w:rPr>
          <w:rFonts w:ascii="PT Astra Serif" w:hAnsi="PT Astra Serif"/>
          <w:b/>
          <w:sz w:val="30"/>
          <w:szCs w:val="30"/>
        </w:rPr>
        <w:t xml:space="preserve">О внесении изменений </w:t>
      </w:r>
      <w:r>
        <w:rPr>
          <w:rFonts w:ascii="PT Astra Serif" w:hAnsi="PT Astra Serif"/>
          <w:b/>
          <w:sz w:val="30"/>
          <w:szCs w:val="30"/>
        </w:rPr>
        <w:br/>
      </w:r>
      <w:r w:rsidRPr="00314341">
        <w:rPr>
          <w:rFonts w:ascii="PT Astra Serif" w:hAnsi="PT Astra Serif"/>
          <w:b/>
          <w:sz w:val="30"/>
          <w:szCs w:val="30"/>
        </w:rPr>
        <w:t>в статьи 16 и 24</w:t>
      </w:r>
      <w:r w:rsidRPr="00580BF2">
        <w:rPr>
          <w:rFonts w:ascii="PT Astra Serif" w:hAnsi="PT Astra Serif"/>
          <w:b/>
          <w:sz w:val="30"/>
          <w:szCs w:val="30"/>
          <w:vertAlign w:val="superscript"/>
        </w:rPr>
        <w:t>1</w:t>
      </w:r>
      <w:r w:rsidRPr="00314341">
        <w:rPr>
          <w:rFonts w:ascii="PT Astra Serif" w:hAnsi="PT Astra Serif"/>
          <w:b/>
          <w:sz w:val="30"/>
          <w:szCs w:val="30"/>
        </w:rPr>
        <w:t xml:space="preserve"> Федерального закона «О свободе совести </w:t>
      </w:r>
      <w:r>
        <w:rPr>
          <w:rFonts w:ascii="PT Astra Serif" w:hAnsi="PT Astra Serif"/>
          <w:b/>
          <w:sz w:val="30"/>
          <w:szCs w:val="30"/>
        </w:rPr>
        <w:br/>
      </w:r>
      <w:r w:rsidRPr="00314341">
        <w:rPr>
          <w:rFonts w:ascii="PT Astra Serif" w:hAnsi="PT Astra Serif"/>
          <w:b/>
          <w:sz w:val="30"/>
          <w:szCs w:val="30"/>
        </w:rPr>
        <w:t xml:space="preserve">и о религиозных объединениях» и статью 17 </w:t>
      </w:r>
    </w:p>
    <w:p w:rsidR="00F432EA" w:rsidRPr="00410FDD" w:rsidRDefault="00F432EA" w:rsidP="00F432EA">
      <w:pPr>
        <w:spacing w:after="0" w:line="240" w:lineRule="auto"/>
        <w:jc w:val="center"/>
        <w:rPr>
          <w:rFonts w:ascii="PT Astra Serif" w:hAnsi="PT Astra Serif"/>
          <w:b/>
          <w:sz w:val="30"/>
          <w:szCs w:val="30"/>
        </w:rPr>
      </w:pPr>
      <w:r w:rsidRPr="00314341">
        <w:rPr>
          <w:rFonts w:ascii="PT Astra Serif" w:hAnsi="PT Astra Serif"/>
          <w:b/>
          <w:sz w:val="30"/>
          <w:szCs w:val="30"/>
        </w:rPr>
        <w:t>Жилищного кодекса Российской Федерации</w:t>
      </w:r>
      <w:r w:rsidRPr="00410FDD">
        <w:rPr>
          <w:rFonts w:ascii="PT Astra Serif" w:hAnsi="PT Astra Serif"/>
          <w:b/>
          <w:sz w:val="30"/>
          <w:szCs w:val="30"/>
        </w:rPr>
        <w:t>»</w:t>
      </w:r>
    </w:p>
    <w:p w:rsidR="00F432EA" w:rsidRPr="00410FDD" w:rsidRDefault="00F432EA" w:rsidP="00F432EA">
      <w:pPr>
        <w:spacing w:after="0" w:line="240" w:lineRule="auto"/>
        <w:jc w:val="center"/>
        <w:rPr>
          <w:rFonts w:ascii="PT Astra Serif" w:hAnsi="PT Astra Serif"/>
          <w:b/>
          <w:sz w:val="30"/>
          <w:szCs w:val="30"/>
        </w:rPr>
      </w:pPr>
    </w:p>
    <w:p w:rsidR="00F432EA" w:rsidRPr="00410FDD" w:rsidRDefault="00F432EA" w:rsidP="00910885">
      <w:pPr>
        <w:spacing w:after="0" w:line="420" w:lineRule="exact"/>
        <w:ind w:firstLine="709"/>
        <w:jc w:val="both"/>
        <w:rPr>
          <w:rFonts w:ascii="PT Astra Serif" w:hAnsi="PT Astra Serif"/>
          <w:b/>
          <w:sz w:val="30"/>
          <w:szCs w:val="30"/>
        </w:rPr>
      </w:pPr>
      <w:r w:rsidRPr="00410FDD">
        <w:rPr>
          <w:rFonts w:ascii="PT Astra Serif" w:hAnsi="PT Astra Serif"/>
          <w:sz w:val="30"/>
          <w:szCs w:val="30"/>
        </w:rPr>
        <w:t xml:space="preserve">Реализация положений, предусмотренных Федеральным </w:t>
      </w:r>
      <w:hyperlink r:id="rId8" w:history="1">
        <w:r w:rsidRPr="00410FDD">
          <w:rPr>
            <w:rFonts w:ascii="PT Astra Serif" w:hAnsi="PT Astra Serif"/>
            <w:sz w:val="30"/>
            <w:szCs w:val="30"/>
          </w:rPr>
          <w:t>законом</w:t>
        </w:r>
      </w:hyperlink>
      <w:r w:rsidRPr="00410FDD">
        <w:rPr>
          <w:rFonts w:ascii="PT Astra Serif" w:hAnsi="PT Astra Serif"/>
          <w:sz w:val="30"/>
          <w:szCs w:val="30"/>
        </w:rPr>
        <w:t xml:space="preserve"> «</w:t>
      </w:r>
      <w:r w:rsidRPr="00314341">
        <w:rPr>
          <w:rFonts w:ascii="PT Astra Serif" w:hAnsi="PT Astra Serif"/>
          <w:sz w:val="30"/>
          <w:szCs w:val="30"/>
        </w:rPr>
        <w:t>О внес</w:t>
      </w:r>
      <w:r w:rsidR="00580BF2">
        <w:rPr>
          <w:rFonts w:ascii="PT Astra Serif" w:hAnsi="PT Astra Serif"/>
          <w:sz w:val="30"/>
          <w:szCs w:val="30"/>
        </w:rPr>
        <w:t>ении изменений в статьи 16 и 24</w:t>
      </w:r>
      <w:r w:rsidRPr="00580BF2">
        <w:rPr>
          <w:rFonts w:ascii="PT Astra Serif" w:hAnsi="PT Astra Serif"/>
          <w:sz w:val="30"/>
          <w:szCs w:val="30"/>
          <w:vertAlign w:val="superscript"/>
        </w:rPr>
        <w:t>1</w:t>
      </w:r>
      <w:r w:rsidRPr="00314341">
        <w:rPr>
          <w:rFonts w:ascii="PT Astra Serif" w:hAnsi="PT Astra Serif"/>
          <w:sz w:val="30"/>
          <w:szCs w:val="30"/>
        </w:rPr>
        <w:t xml:space="preserve"> Федерального закона «О свободе совести и о религиозных объединениях» </w:t>
      </w:r>
      <w:r>
        <w:rPr>
          <w:rFonts w:ascii="PT Astra Serif" w:hAnsi="PT Astra Serif"/>
          <w:sz w:val="30"/>
          <w:szCs w:val="30"/>
        </w:rPr>
        <w:br/>
      </w:r>
      <w:r w:rsidRPr="00314341">
        <w:rPr>
          <w:rFonts w:ascii="PT Astra Serif" w:hAnsi="PT Astra Serif"/>
          <w:sz w:val="30"/>
          <w:szCs w:val="30"/>
        </w:rPr>
        <w:t>и статью 17 Жилищного кодекса Российской Федерации</w:t>
      </w:r>
      <w:r w:rsidRPr="00410FDD">
        <w:rPr>
          <w:rFonts w:ascii="PT Astra Serif" w:hAnsi="PT Astra Serif"/>
          <w:sz w:val="30"/>
          <w:szCs w:val="30"/>
        </w:rPr>
        <w:t xml:space="preserve">», </w:t>
      </w:r>
      <w:r>
        <w:rPr>
          <w:rFonts w:ascii="PT Astra Serif" w:hAnsi="PT Astra Serif"/>
          <w:sz w:val="30"/>
          <w:szCs w:val="30"/>
        </w:rPr>
        <w:br/>
      </w:r>
      <w:r w:rsidRPr="00410FDD">
        <w:rPr>
          <w:rFonts w:ascii="PT Astra Serif" w:hAnsi="PT Astra Serif"/>
          <w:sz w:val="30"/>
          <w:szCs w:val="30"/>
        </w:rPr>
        <w:t>не потребует дополнительных расходов из средств федерального бюджета и иных бюджетов бюджетной системы Российской Федерации.</w:t>
      </w:r>
      <w:bookmarkStart w:id="0" w:name="_GoBack"/>
      <w:bookmarkEnd w:id="0"/>
    </w:p>
    <w:sectPr w:rsidR="00F432EA" w:rsidRPr="00410FDD" w:rsidSect="00F432EA">
      <w:headerReference w:type="default" r:id="rId9"/>
      <w:headerReference w:type="first" r:id="rId10"/>
      <w:pgSz w:w="11906" w:h="16838"/>
      <w:pgMar w:top="1418" w:right="1418" w:bottom="170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2400" w:rsidRDefault="008A2400" w:rsidP="00F432EA">
      <w:pPr>
        <w:spacing w:after="0" w:line="240" w:lineRule="auto"/>
      </w:pPr>
      <w:r>
        <w:separator/>
      </w:r>
    </w:p>
  </w:endnote>
  <w:endnote w:type="continuationSeparator" w:id="0">
    <w:p w:rsidR="008A2400" w:rsidRDefault="008A2400" w:rsidP="00F432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2400" w:rsidRDefault="008A2400" w:rsidP="00F432EA">
      <w:pPr>
        <w:spacing w:after="0" w:line="240" w:lineRule="auto"/>
      </w:pPr>
      <w:r>
        <w:separator/>
      </w:r>
    </w:p>
  </w:footnote>
  <w:footnote w:type="continuationSeparator" w:id="0">
    <w:p w:rsidR="008A2400" w:rsidRDefault="008A2400" w:rsidP="00F432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2C1E" w:rsidRPr="00F432EA" w:rsidRDefault="00910885" w:rsidP="00F432E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2C1E" w:rsidRDefault="00910885">
    <w:pPr>
      <w:pStyle w:val="a5"/>
      <w:jc w:val="center"/>
    </w:pPr>
  </w:p>
  <w:p w:rsidR="00FE2C1E" w:rsidRDefault="0091088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DB3441"/>
    <w:multiLevelType w:val="multilevel"/>
    <w:tmpl w:val="D34E1794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32EA"/>
    <w:rsid w:val="00082B57"/>
    <w:rsid w:val="000E159E"/>
    <w:rsid w:val="000F2251"/>
    <w:rsid w:val="001B40B4"/>
    <w:rsid w:val="00580BF2"/>
    <w:rsid w:val="005F1A2F"/>
    <w:rsid w:val="00637C68"/>
    <w:rsid w:val="008A2400"/>
    <w:rsid w:val="008A449B"/>
    <w:rsid w:val="00910885"/>
    <w:rsid w:val="0097496B"/>
    <w:rsid w:val="009F77D6"/>
    <w:rsid w:val="00A40BB0"/>
    <w:rsid w:val="00A72954"/>
    <w:rsid w:val="00AB5E8E"/>
    <w:rsid w:val="00AE346B"/>
    <w:rsid w:val="00B062CF"/>
    <w:rsid w:val="00CC506B"/>
    <w:rsid w:val="00D41E42"/>
    <w:rsid w:val="00DB5841"/>
    <w:rsid w:val="00DB7355"/>
    <w:rsid w:val="00ED3144"/>
    <w:rsid w:val="00F05B2E"/>
    <w:rsid w:val="00F43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2EA"/>
    <w:pPr>
      <w:spacing w:after="160"/>
    </w:pPr>
    <w:rPr>
      <w:rFonts w:eastAsia="Times New Roman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rsid w:val="00F432EA"/>
    <w:pPr>
      <w:spacing w:after="0" w:line="240" w:lineRule="auto"/>
    </w:pPr>
    <w:rPr>
      <w:rFonts w:eastAsia="Times New Roman" w:cs="Times New Roman"/>
      <w:color w:val="000000"/>
      <w:sz w:val="24"/>
      <w:szCs w:val="20"/>
      <w:lang w:eastAsia="ru-RU"/>
    </w:rPr>
  </w:style>
  <w:style w:type="character" w:customStyle="1" w:styleId="a4">
    <w:name w:val="Без интервала Знак"/>
    <w:link w:val="a3"/>
    <w:rsid w:val="00F432EA"/>
    <w:rPr>
      <w:rFonts w:eastAsia="Times New Roman" w:cs="Times New Roman"/>
      <w:color w:val="000000"/>
      <w:sz w:val="24"/>
      <w:szCs w:val="20"/>
      <w:lang w:eastAsia="ru-RU"/>
    </w:rPr>
  </w:style>
  <w:style w:type="paragraph" w:styleId="a5">
    <w:name w:val="header"/>
    <w:basedOn w:val="a"/>
    <w:link w:val="a6"/>
    <w:rsid w:val="00F432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rsid w:val="00F432EA"/>
    <w:rPr>
      <w:rFonts w:eastAsia="Times New Roman" w:cs="Times New Roman"/>
      <w:color w:val="000000"/>
      <w:sz w:val="24"/>
      <w:szCs w:val="20"/>
      <w:lang w:eastAsia="ru-RU"/>
    </w:rPr>
  </w:style>
  <w:style w:type="paragraph" w:styleId="a7">
    <w:name w:val="List Paragraph"/>
    <w:basedOn w:val="a"/>
    <w:link w:val="a8"/>
    <w:uiPriority w:val="34"/>
    <w:qFormat/>
    <w:rsid w:val="00F432EA"/>
    <w:pPr>
      <w:ind w:left="720"/>
      <w:contextualSpacing/>
    </w:pPr>
  </w:style>
  <w:style w:type="character" w:customStyle="1" w:styleId="a8">
    <w:name w:val="Абзац списка Знак"/>
    <w:basedOn w:val="a0"/>
    <w:link w:val="a7"/>
    <w:uiPriority w:val="34"/>
    <w:rsid w:val="00F432EA"/>
    <w:rPr>
      <w:rFonts w:eastAsia="Times New Roman" w:cs="Times New Roman"/>
      <w:color w:val="000000"/>
      <w:sz w:val="24"/>
      <w:szCs w:val="20"/>
      <w:lang w:eastAsia="ru-RU"/>
    </w:rPr>
  </w:style>
  <w:style w:type="paragraph" w:customStyle="1" w:styleId="Textbody">
    <w:name w:val="Text body"/>
    <w:basedOn w:val="a"/>
    <w:rsid w:val="00F432EA"/>
    <w:pPr>
      <w:widowControl w:val="0"/>
      <w:spacing w:after="0" w:line="240" w:lineRule="auto"/>
      <w:jc w:val="both"/>
    </w:pPr>
    <w:rPr>
      <w:rFonts w:ascii="PT Astra Serif" w:hAnsi="PT Astra Serif"/>
      <w:sz w:val="28"/>
    </w:rPr>
  </w:style>
  <w:style w:type="paragraph" w:styleId="a9">
    <w:name w:val="Normal (Web)"/>
    <w:basedOn w:val="a"/>
    <w:link w:val="aa"/>
    <w:uiPriority w:val="99"/>
    <w:rsid w:val="00F432EA"/>
    <w:pPr>
      <w:spacing w:beforeAutospacing="1" w:after="200" w:afterAutospacing="1" w:line="240" w:lineRule="auto"/>
    </w:pPr>
    <w:rPr>
      <w:rFonts w:ascii="Times New Roman" w:hAnsi="Times New Roman"/>
    </w:rPr>
  </w:style>
  <w:style w:type="character" w:customStyle="1" w:styleId="aa">
    <w:name w:val="Обычный (веб) Знак"/>
    <w:basedOn w:val="a0"/>
    <w:link w:val="a9"/>
    <w:uiPriority w:val="99"/>
    <w:rsid w:val="00F432EA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F432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432EA"/>
    <w:rPr>
      <w:rFonts w:eastAsia="Times New Roman" w:cs="Times New Roman"/>
      <w:color w:val="000000"/>
      <w:sz w:val="24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1B40B4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B40B4"/>
    <w:rPr>
      <w:rFonts w:ascii="Calibri" w:eastAsia="Times New Roman" w:hAnsi="Calibri" w:cs="Times New Roman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2EA"/>
    <w:pPr>
      <w:spacing w:after="160"/>
    </w:pPr>
    <w:rPr>
      <w:rFonts w:eastAsia="Times New Roman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rsid w:val="00F432EA"/>
    <w:pPr>
      <w:spacing w:after="0" w:line="240" w:lineRule="auto"/>
    </w:pPr>
    <w:rPr>
      <w:rFonts w:eastAsia="Times New Roman" w:cs="Times New Roman"/>
      <w:color w:val="000000"/>
      <w:sz w:val="24"/>
      <w:szCs w:val="20"/>
      <w:lang w:eastAsia="ru-RU"/>
    </w:rPr>
  </w:style>
  <w:style w:type="character" w:customStyle="1" w:styleId="a4">
    <w:name w:val="Без интервала Знак"/>
    <w:link w:val="a3"/>
    <w:rsid w:val="00F432EA"/>
    <w:rPr>
      <w:rFonts w:eastAsia="Times New Roman" w:cs="Times New Roman"/>
      <w:color w:val="000000"/>
      <w:sz w:val="24"/>
      <w:szCs w:val="20"/>
      <w:lang w:eastAsia="ru-RU"/>
    </w:rPr>
  </w:style>
  <w:style w:type="paragraph" w:styleId="a5">
    <w:name w:val="header"/>
    <w:basedOn w:val="a"/>
    <w:link w:val="a6"/>
    <w:rsid w:val="00F432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rsid w:val="00F432EA"/>
    <w:rPr>
      <w:rFonts w:eastAsia="Times New Roman" w:cs="Times New Roman"/>
      <w:color w:val="000000"/>
      <w:sz w:val="24"/>
      <w:szCs w:val="20"/>
      <w:lang w:eastAsia="ru-RU"/>
    </w:rPr>
  </w:style>
  <w:style w:type="paragraph" w:styleId="a7">
    <w:name w:val="List Paragraph"/>
    <w:basedOn w:val="a"/>
    <w:link w:val="a8"/>
    <w:uiPriority w:val="34"/>
    <w:qFormat/>
    <w:rsid w:val="00F432EA"/>
    <w:pPr>
      <w:ind w:left="720"/>
      <w:contextualSpacing/>
    </w:pPr>
  </w:style>
  <w:style w:type="character" w:customStyle="1" w:styleId="a8">
    <w:name w:val="Абзац списка Знак"/>
    <w:basedOn w:val="a0"/>
    <w:link w:val="a7"/>
    <w:uiPriority w:val="34"/>
    <w:rsid w:val="00F432EA"/>
    <w:rPr>
      <w:rFonts w:eastAsia="Times New Roman" w:cs="Times New Roman"/>
      <w:color w:val="000000"/>
      <w:sz w:val="24"/>
      <w:szCs w:val="20"/>
      <w:lang w:eastAsia="ru-RU"/>
    </w:rPr>
  </w:style>
  <w:style w:type="paragraph" w:customStyle="1" w:styleId="Textbody">
    <w:name w:val="Text body"/>
    <w:basedOn w:val="a"/>
    <w:rsid w:val="00F432EA"/>
    <w:pPr>
      <w:widowControl w:val="0"/>
      <w:spacing w:after="0" w:line="240" w:lineRule="auto"/>
      <w:jc w:val="both"/>
    </w:pPr>
    <w:rPr>
      <w:rFonts w:ascii="PT Astra Serif" w:hAnsi="PT Astra Serif"/>
      <w:sz w:val="28"/>
    </w:rPr>
  </w:style>
  <w:style w:type="paragraph" w:styleId="a9">
    <w:name w:val="Normal (Web)"/>
    <w:basedOn w:val="a"/>
    <w:link w:val="aa"/>
    <w:uiPriority w:val="99"/>
    <w:rsid w:val="00F432EA"/>
    <w:pPr>
      <w:spacing w:beforeAutospacing="1" w:after="200" w:afterAutospacing="1" w:line="240" w:lineRule="auto"/>
    </w:pPr>
    <w:rPr>
      <w:rFonts w:ascii="Times New Roman" w:hAnsi="Times New Roman"/>
    </w:rPr>
  </w:style>
  <w:style w:type="character" w:customStyle="1" w:styleId="aa">
    <w:name w:val="Обычный (веб) Знак"/>
    <w:basedOn w:val="a0"/>
    <w:link w:val="a9"/>
    <w:uiPriority w:val="99"/>
    <w:rsid w:val="00F432EA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F432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432EA"/>
    <w:rPr>
      <w:rFonts w:eastAsia="Times New Roman" w:cs="Times New Roman"/>
      <w:color w:val="000000"/>
      <w:sz w:val="24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1B40B4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B40B4"/>
    <w:rPr>
      <w:rFonts w:ascii="Calibri" w:eastAsia="Times New Roman" w:hAnsi="Calibri" w:cs="Times New Roman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5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8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A6580E8087EB5C3107300F9F08DEB78CD8F8AF19921BE7D0AD7B42D47ECE57F8028FAEBF9F7039E047C5C9EF4E8B597FDF596A413E5251Dc1oBN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Минюст России</Company>
  <LinksUpToDate>false</LinksUpToDate>
  <CharactersWithSpaces>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Котляр Василиса Александровна</dc:creator>
  <cp:lastModifiedBy>ЯКУПОВА Диана Наилевна</cp:lastModifiedBy>
  <cp:revision>2</cp:revision>
  <cp:lastPrinted>2026-02-06T10:43:00Z</cp:lastPrinted>
  <dcterms:created xsi:type="dcterms:W3CDTF">2026-02-06T12:14:00Z</dcterms:created>
  <dcterms:modified xsi:type="dcterms:W3CDTF">2026-02-06T12:14:00Z</dcterms:modified>
</cp:coreProperties>
</file>