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  <w:bookmarkStart w:id="0" w:name="_GoBack"/>
      <w:bookmarkEnd w:id="0"/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6B1D47" w:rsidP="006B1D47">
      <w:pPr>
        <w:jc w:val="both"/>
        <w:rPr>
          <w:rFonts w:eastAsia="Calibri"/>
          <w:sz w:val="20"/>
          <w:szCs w:val="20"/>
          <w:lang w:eastAsia="en-US"/>
        </w:rPr>
      </w:pPr>
    </w:p>
    <w:p w:rsidR="006B1D47" w:rsidRPr="00CA4276" w:rsidRDefault="006B1D47" w:rsidP="006B1D47">
      <w:pPr>
        <w:jc w:val="both"/>
        <w:rPr>
          <w:rFonts w:eastAsia="Calibri"/>
          <w:sz w:val="20"/>
          <w:szCs w:val="20"/>
          <w:lang w:eastAsia="en-US"/>
        </w:rPr>
      </w:pPr>
    </w:p>
    <w:p w:rsidR="006B1D47" w:rsidRPr="00CA4276" w:rsidRDefault="006B1D47" w:rsidP="006B1D47">
      <w:pPr>
        <w:jc w:val="both"/>
        <w:rPr>
          <w:rFonts w:eastAsia="Calibri"/>
          <w:sz w:val="16"/>
          <w:szCs w:val="16"/>
          <w:lang w:eastAsia="en-US"/>
        </w:rPr>
      </w:pPr>
    </w:p>
    <w:p w:rsidR="006B1D47" w:rsidRPr="00CA4276" w:rsidRDefault="006B1D47" w:rsidP="006B1D47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 w:rsidRPr="00CA4276">
        <w:rPr>
          <w:rFonts w:eastAsia="Calibri"/>
          <w:b/>
          <w:bCs/>
          <w:sz w:val="28"/>
          <w:szCs w:val="22"/>
          <w:lang w:eastAsia="en-US"/>
        </w:rPr>
        <w:t>ПОСТАНОВЛЕНИЕ</w:t>
      </w:r>
    </w:p>
    <w:p w:rsidR="006B1D47" w:rsidRPr="00CA4276" w:rsidRDefault="006B1D47" w:rsidP="006B1D47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 w:rsidRPr="00CA4276">
        <w:rPr>
          <w:rFonts w:eastAsia="Calibri"/>
          <w:b/>
          <w:bCs/>
          <w:sz w:val="28"/>
          <w:szCs w:val="22"/>
          <w:lang w:eastAsia="en-US"/>
        </w:rPr>
        <w:t>ГОСУДАРСТВЕННОЙ ДУМЫ</w:t>
      </w:r>
    </w:p>
    <w:p w:rsidR="006B1D47" w:rsidRPr="00CA4276" w:rsidRDefault="006B1D47" w:rsidP="006B1D47">
      <w:pPr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6B1D47" w:rsidP="006B1D47">
      <w:pPr>
        <w:jc w:val="both"/>
        <w:rPr>
          <w:rFonts w:eastAsia="Calibri"/>
          <w:sz w:val="28"/>
          <w:szCs w:val="22"/>
          <w:lang w:eastAsia="en-US"/>
        </w:rPr>
      </w:pPr>
    </w:p>
    <w:p w:rsidR="006B1D47" w:rsidRPr="00E20E05" w:rsidRDefault="006B1D47" w:rsidP="006B1D47">
      <w:pPr>
        <w:jc w:val="both"/>
        <w:rPr>
          <w:rFonts w:eastAsia="Calibri"/>
          <w:lang w:eastAsia="en-US"/>
        </w:rPr>
      </w:pPr>
    </w:p>
    <w:p w:rsidR="00BE58FE" w:rsidRPr="00BE58FE" w:rsidRDefault="00737D24" w:rsidP="006E3AF1">
      <w:pPr>
        <w:ind w:left="284" w:right="281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 Федеральном законе </w:t>
      </w:r>
      <w:r w:rsidR="000A095C" w:rsidRPr="000A095C">
        <w:rPr>
          <w:b/>
          <w:bCs/>
          <w:sz w:val="28"/>
        </w:rPr>
        <w:t>"</w:t>
      </w:r>
      <w:r w:rsidR="006E3AF1" w:rsidRPr="006E3AF1">
        <w:rPr>
          <w:b/>
          <w:bCs/>
          <w:sz w:val="28"/>
        </w:rPr>
        <w:t>О внесении изменений в статью 18 Федерального закона</w:t>
      </w:r>
      <w:r w:rsidR="006E3AF1">
        <w:rPr>
          <w:b/>
          <w:bCs/>
          <w:sz w:val="28"/>
        </w:rPr>
        <w:t xml:space="preserve"> </w:t>
      </w:r>
      <w:r w:rsidR="006E3AF1" w:rsidRPr="006E3AF1">
        <w:rPr>
          <w:b/>
          <w:bCs/>
          <w:sz w:val="28"/>
        </w:rPr>
        <w:t>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</w:t>
      </w:r>
    </w:p>
    <w:p w:rsidR="00CC4761" w:rsidRPr="006531A8" w:rsidRDefault="00CC4761" w:rsidP="00CC4761">
      <w:pPr>
        <w:tabs>
          <w:tab w:val="left" w:pos="9070"/>
        </w:tabs>
        <w:ind w:right="-2"/>
        <w:jc w:val="center"/>
        <w:rPr>
          <w:bCs/>
          <w:sz w:val="28"/>
        </w:rPr>
      </w:pPr>
      <w:r>
        <w:rPr>
          <w:bCs/>
          <w:sz w:val="28"/>
        </w:rPr>
        <w:t xml:space="preserve">(проект </w:t>
      </w:r>
      <w:r w:rsidRPr="00F53BC5">
        <w:rPr>
          <w:sz w:val="28"/>
          <w:szCs w:val="28"/>
        </w:rPr>
        <w:t xml:space="preserve">№ </w:t>
      </w:r>
      <w:r w:rsidR="006E3AF1">
        <w:rPr>
          <w:sz w:val="28"/>
          <w:szCs w:val="28"/>
        </w:rPr>
        <w:t>1148614</w:t>
      </w:r>
      <w:r w:rsidR="00BE58FE" w:rsidRPr="00BE58FE">
        <w:rPr>
          <w:sz w:val="28"/>
          <w:szCs w:val="28"/>
        </w:rPr>
        <w:t>-8</w:t>
      </w:r>
      <w:r>
        <w:rPr>
          <w:bCs/>
          <w:sz w:val="28"/>
        </w:rPr>
        <w:t>)</w:t>
      </w:r>
    </w:p>
    <w:p w:rsidR="00CC4761" w:rsidRDefault="00CC4761" w:rsidP="00CC4761">
      <w:pPr>
        <w:tabs>
          <w:tab w:val="left" w:pos="9070"/>
        </w:tabs>
        <w:ind w:right="-2"/>
        <w:jc w:val="center"/>
        <w:rPr>
          <w:bCs/>
          <w:sz w:val="28"/>
        </w:rPr>
      </w:pPr>
    </w:p>
    <w:p w:rsidR="00CC4761" w:rsidRPr="006531A8" w:rsidRDefault="00CC4761" w:rsidP="00CC4761">
      <w:pPr>
        <w:tabs>
          <w:tab w:val="left" w:pos="9070"/>
        </w:tabs>
        <w:ind w:right="-2"/>
        <w:jc w:val="center"/>
        <w:rPr>
          <w:bCs/>
          <w:sz w:val="28"/>
        </w:rPr>
      </w:pPr>
    </w:p>
    <w:p w:rsidR="00CC4761" w:rsidRPr="006531A8" w:rsidRDefault="00CC4761" w:rsidP="00CC4761">
      <w:pPr>
        <w:tabs>
          <w:tab w:val="left" w:pos="9070"/>
        </w:tabs>
        <w:ind w:right="-2"/>
        <w:jc w:val="center"/>
        <w:rPr>
          <w:bCs/>
          <w:sz w:val="28"/>
        </w:rPr>
      </w:pPr>
    </w:p>
    <w:p w:rsidR="00CC4761" w:rsidRDefault="00CC4761" w:rsidP="00CC4761">
      <w:pPr>
        <w:spacing w:after="360" w:line="480" w:lineRule="auto"/>
        <w:ind w:firstLine="708"/>
        <w:jc w:val="both"/>
        <w:rPr>
          <w:sz w:val="28"/>
        </w:rPr>
      </w:pPr>
      <w:r>
        <w:rPr>
          <w:sz w:val="28"/>
        </w:rPr>
        <w:t>Государственная Дума Федерального Собрания Российской Федерации</w:t>
      </w:r>
      <w:r>
        <w:rPr>
          <w:b/>
          <w:bCs/>
          <w:spacing w:val="60"/>
          <w:sz w:val="28"/>
        </w:rPr>
        <w:t> постановляе</w:t>
      </w:r>
      <w:r>
        <w:rPr>
          <w:b/>
          <w:bCs/>
          <w:sz w:val="28"/>
        </w:rPr>
        <w:t>т:</w:t>
      </w:r>
    </w:p>
    <w:p w:rsidR="00CC4761" w:rsidRDefault="00CC4761" w:rsidP="006E3AF1">
      <w:pPr>
        <w:spacing w:line="480" w:lineRule="auto"/>
        <w:ind w:firstLine="720"/>
        <w:jc w:val="both"/>
        <w:rPr>
          <w:color w:val="000000"/>
          <w:sz w:val="28"/>
        </w:rPr>
      </w:pPr>
      <w:r>
        <w:rPr>
          <w:sz w:val="28"/>
        </w:rPr>
        <w:t>1. Принять Федеральный закон</w:t>
      </w:r>
      <w:r>
        <w:rPr>
          <w:bCs/>
          <w:sz w:val="28"/>
          <w:szCs w:val="20"/>
        </w:rPr>
        <w:t xml:space="preserve"> </w:t>
      </w:r>
      <w:r w:rsidR="00BE58FE" w:rsidRPr="00BE58FE">
        <w:rPr>
          <w:bCs/>
          <w:sz w:val="28"/>
          <w:szCs w:val="20"/>
        </w:rPr>
        <w:t>"</w:t>
      </w:r>
      <w:r w:rsidR="006E3AF1" w:rsidRPr="006E3AF1">
        <w:rPr>
          <w:bCs/>
          <w:sz w:val="28"/>
          <w:szCs w:val="20"/>
        </w:rPr>
        <w:t>О внесении изменений в статью 18 Федерального закона</w:t>
      </w:r>
      <w:r w:rsidR="006E3AF1">
        <w:rPr>
          <w:bCs/>
          <w:sz w:val="28"/>
          <w:szCs w:val="20"/>
        </w:rPr>
        <w:t xml:space="preserve"> </w:t>
      </w:r>
      <w:r w:rsidR="006E3AF1" w:rsidRPr="006E3AF1">
        <w:rPr>
          <w:bCs/>
          <w:sz w:val="28"/>
          <w:szCs w:val="20"/>
        </w:rPr>
        <w:t>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</w:t>
      </w:r>
      <w:r w:rsidR="00BD79EC">
        <w:rPr>
          <w:bCs/>
          <w:sz w:val="28"/>
          <w:szCs w:val="20"/>
        </w:rPr>
        <w:t xml:space="preserve"> </w:t>
      </w:r>
      <w:r w:rsidR="00BE58FE">
        <w:rPr>
          <w:bCs/>
          <w:sz w:val="28"/>
          <w:szCs w:val="20"/>
        </w:rPr>
        <w:t>(проект № </w:t>
      </w:r>
      <w:r w:rsidR="006E3AF1">
        <w:rPr>
          <w:bCs/>
          <w:sz w:val="28"/>
          <w:szCs w:val="20"/>
        </w:rPr>
        <w:t>1148614</w:t>
      </w:r>
      <w:r w:rsidR="00491827" w:rsidRPr="00491827">
        <w:rPr>
          <w:bCs/>
          <w:sz w:val="28"/>
          <w:szCs w:val="20"/>
        </w:rPr>
        <w:t>-8</w:t>
      </w:r>
      <w:r w:rsidR="00BD79EC" w:rsidRPr="00BD79EC">
        <w:rPr>
          <w:bCs/>
          <w:sz w:val="28"/>
          <w:szCs w:val="20"/>
        </w:rPr>
        <w:t>)</w:t>
      </w:r>
      <w:r w:rsidR="00BC707C">
        <w:rPr>
          <w:color w:val="000000"/>
          <w:sz w:val="28"/>
        </w:rPr>
        <w:t>.</w:t>
      </w:r>
    </w:p>
    <w:p w:rsidR="00D54571" w:rsidRDefault="00D54571" w:rsidP="00D54571">
      <w:pPr>
        <w:spacing w:line="480" w:lineRule="auto"/>
        <w:ind w:firstLine="720"/>
        <w:jc w:val="both"/>
        <w:rPr>
          <w:bCs/>
          <w:sz w:val="28"/>
          <w:szCs w:val="20"/>
        </w:rPr>
      </w:pPr>
      <w:r>
        <w:rPr>
          <w:bCs/>
          <w:sz w:val="28"/>
          <w:szCs w:val="20"/>
        </w:rPr>
        <w:t>2. Рекомендовать Правительству Российской Федерации</w:t>
      </w:r>
      <w:r>
        <w:rPr>
          <w:bCs/>
          <w:sz w:val="28"/>
          <w:szCs w:val="20"/>
        </w:rPr>
        <w:t>, высшему исполнительному органу</w:t>
      </w:r>
      <w:r w:rsidRPr="00D54571">
        <w:rPr>
          <w:bCs/>
          <w:sz w:val="28"/>
          <w:szCs w:val="20"/>
        </w:rPr>
        <w:t xml:space="preserve"> государственной власти Республики Крым и </w:t>
      </w:r>
      <w:r>
        <w:rPr>
          <w:bCs/>
          <w:sz w:val="28"/>
          <w:szCs w:val="20"/>
        </w:rPr>
        <w:lastRenderedPageBreak/>
        <w:t>высшему исполнительному органу</w:t>
      </w:r>
      <w:r w:rsidRPr="00D54571">
        <w:rPr>
          <w:bCs/>
          <w:sz w:val="28"/>
          <w:szCs w:val="20"/>
        </w:rPr>
        <w:t xml:space="preserve"> города федерального значения Севастополя</w:t>
      </w:r>
      <w:r>
        <w:rPr>
          <w:bCs/>
          <w:sz w:val="28"/>
          <w:szCs w:val="20"/>
        </w:rPr>
        <w:t xml:space="preserve"> представить в Государственную Думу информацию о принятых нормативных правовых актах, разработка и принятие которых предусмотрены указанным Федеральным законом,</w:t>
      </w:r>
      <w:r w:rsidRPr="00B2544E">
        <w:rPr>
          <w:bCs/>
          <w:sz w:val="28"/>
          <w:szCs w:val="20"/>
        </w:rPr>
        <w:t xml:space="preserve"> </w:t>
      </w:r>
      <w:r>
        <w:rPr>
          <w:bCs/>
          <w:sz w:val="28"/>
          <w:szCs w:val="20"/>
        </w:rPr>
        <w:t xml:space="preserve">в срок до 1 </w:t>
      </w:r>
      <w:r>
        <w:rPr>
          <w:bCs/>
          <w:sz w:val="28"/>
          <w:szCs w:val="20"/>
        </w:rPr>
        <w:t>октября</w:t>
      </w:r>
      <w:r>
        <w:rPr>
          <w:bCs/>
          <w:sz w:val="28"/>
          <w:szCs w:val="20"/>
        </w:rPr>
        <w:t xml:space="preserve"> 202</w:t>
      </w:r>
      <w:r>
        <w:rPr>
          <w:bCs/>
          <w:sz w:val="28"/>
          <w:szCs w:val="20"/>
        </w:rPr>
        <w:t>6</w:t>
      </w:r>
      <w:r>
        <w:rPr>
          <w:bCs/>
          <w:sz w:val="28"/>
          <w:szCs w:val="20"/>
        </w:rPr>
        <w:t> года.</w:t>
      </w:r>
    </w:p>
    <w:p w:rsidR="009E3747" w:rsidRDefault="00D54571" w:rsidP="00CC4761">
      <w:pPr>
        <w:spacing w:line="480" w:lineRule="auto"/>
        <w:ind w:firstLine="720"/>
        <w:jc w:val="both"/>
        <w:rPr>
          <w:sz w:val="28"/>
        </w:rPr>
      </w:pPr>
      <w:r>
        <w:rPr>
          <w:sz w:val="28"/>
        </w:rPr>
        <w:t>3</w:t>
      </w:r>
      <w:r w:rsidR="00CC4761">
        <w:rPr>
          <w:sz w:val="28"/>
        </w:rPr>
        <w:t>. </w:t>
      </w:r>
      <w:r w:rsidR="00CC4761" w:rsidRPr="007D0385">
        <w:rPr>
          <w:sz w:val="28"/>
        </w:rPr>
        <w:t>Направить указанный Федеральный закон в Совет Федерации Федерального Собрания Российской Федерации.</w:t>
      </w:r>
    </w:p>
    <w:p w:rsidR="00CC4761" w:rsidRDefault="00D54571" w:rsidP="00BD79EC">
      <w:pPr>
        <w:spacing w:line="480" w:lineRule="auto"/>
        <w:ind w:firstLine="720"/>
        <w:jc w:val="both"/>
        <w:rPr>
          <w:sz w:val="28"/>
        </w:rPr>
      </w:pPr>
      <w:r>
        <w:rPr>
          <w:sz w:val="28"/>
        </w:rPr>
        <w:t>4</w:t>
      </w:r>
      <w:r w:rsidR="00CC4761">
        <w:rPr>
          <w:sz w:val="28"/>
        </w:rPr>
        <w:t>. Настоящее Постановление вступает в силу со дня его принятия.</w:t>
      </w:r>
    </w:p>
    <w:p w:rsidR="00CC4761" w:rsidRDefault="00CC4761" w:rsidP="00CC4761">
      <w:pPr>
        <w:rPr>
          <w:sz w:val="28"/>
          <w:szCs w:val="20"/>
        </w:rPr>
      </w:pPr>
    </w:p>
    <w:p w:rsidR="00CC4761" w:rsidRDefault="00CC4761" w:rsidP="00CC4761">
      <w:pPr>
        <w:rPr>
          <w:sz w:val="28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4500"/>
      </w:tblGrid>
      <w:tr w:rsidR="00CC4761" w:rsidTr="009F673A">
        <w:trPr>
          <w:trHeight w:val="1274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C4761" w:rsidRDefault="00CC4761" w:rsidP="009F673A">
            <w:pPr>
              <w:pStyle w:val="a4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Председатель Государственной Думы</w:t>
            </w:r>
          </w:p>
          <w:p w:rsidR="00CC4761" w:rsidRDefault="00CC4761" w:rsidP="009F673A">
            <w:pPr>
              <w:pStyle w:val="a4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Федерального Собрания</w:t>
            </w:r>
          </w:p>
          <w:p w:rsidR="00CC4761" w:rsidRDefault="00CC4761" w:rsidP="009F673A">
            <w:pPr>
              <w:pStyle w:val="a4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Российской Федерации</w:t>
            </w:r>
          </w:p>
          <w:p w:rsidR="00CC4761" w:rsidRDefault="00CC4761" w:rsidP="009F673A">
            <w:pPr>
              <w:pStyle w:val="a4"/>
              <w:rPr>
                <w:sz w:val="28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CC4761" w:rsidRDefault="00CC4761" w:rsidP="009F673A">
            <w:pPr>
              <w:pStyle w:val="a4"/>
              <w:rPr>
                <w:sz w:val="28"/>
                <w:szCs w:val="20"/>
              </w:rPr>
            </w:pPr>
          </w:p>
          <w:p w:rsidR="00CC4761" w:rsidRDefault="00CC4761" w:rsidP="009F673A">
            <w:pPr>
              <w:pStyle w:val="a4"/>
              <w:rPr>
                <w:sz w:val="28"/>
                <w:szCs w:val="20"/>
              </w:rPr>
            </w:pPr>
          </w:p>
          <w:p w:rsidR="00CC4761" w:rsidRDefault="002A6214" w:rsidP="009F673A">
            <w:pPr>
              <w:pStyle w:val="a4"/>
              <w:jc w:val="right"/>
              <w:rPr>
                <w:sz w:val="28"/>
                <w:szCs w:val="20"/>
              </w:rPr>
            </w:pPr>
            <w:proofErr w:type="spellStart"/>
            <w:r>
              <w:rPr>
                <w:sz w:val="28"/>
                <w:szCs w:val="20"/>
              </w:rPr>
              <w:t>В.В.Володин</w:t>
            </w:r>
            <w:proofErr w:type="spellEnd"/>
          </w:p>
        </w:tc>
      </w:tr>
    </w:tbl>
    <w:p w:rsidR="00CC4761" w:rsidRDefault="00CC4761" w:rsidP="00CC4761">
      <w:pPr>
        <w:keepNext/>
        <w:tabs>
          <w:tab w:val="left" w:pos="4680"/>
        </w:tabs>
        <w:ind w:right="4389"/>
        <w:jc w:val="center"/>
        <w:rPr>
          <w:sz w:val="28"/>
          <w:szCs w:val="20"/>
        </w:rPr>
      </w:pPr>
    </w:p>
    <w:p w:rsidR="00CC4761" w:rsidRPr="0044716A" w:rsidRDefault="00CC4761" w:rsidP="00CC476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4761" w:rsidRPr="00F51864" w:rsidRDefault="00CC4761" w:rsidP="00CC4761"/>
    <w:p w:rsidR="00CC4761" w:rsidRPr="0044716A" w:rsidRDefault="00CC4761" w:rsidP="00CC476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C0F" w:rsidRDefault="00E97C0F"/>
    <w:sectPr w:rsidR="00E97C0F" w:rsidSect="008B3A34">
      <w:headerReference w:type="even" r:id="rId7"/>
      <w:headerReference w:type="default" r:id="rId8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C29" w:rsidRDefault="00597C29">
      <w:r>
        <w:separator/>
      </w:r>
    </w:p>
  </w:endnote>
  <w:endnote w:type="continuationSeparator" w:id="0">
    <w:p w:rsidR="00597C29" w:rsidRDefault="00597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C29" w:rsidRDefault="00597C29">
      <w:r>
        <w:separator/>
      </w:r>
    </w:p>
  </w:footnote>
  <w:footnote w:type="continuationSeparator" w:id="0">
    <w:p w:rsidR="00597C29" w:rsidRDefault="00597C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E61" w:rsidRDefault="00CC4761" w:rsidP="002F7EC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64E61" w:rsidRDefault="00597C2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E61" w:rsidRPr="000B33F5" w:rsidRDefault="00CC4761" w:rsidP="002F7EC5">
    <w:pPr>
      <w:pStyle w:val="a5"/>
      <w:framePr w:wrap="around" w:vAnchor="text" w:hAnchor="margin" w:xAlign="center" w:y="1"/>
      <w:rPr>
        <w:rStyle w:val="a7"/>
        <w:sz w:val="28"/>
        <w:szCs w:val="28"/>
      </w:rPr>
    </w:pPr>
    <w:r w:rsidRPr="000B33F5">
      <w:rPr>
        <w:rStyle w:val="a7"/>
        <w:sz w:val="28"/>
        <w:szCs w:val="28"/>
      </w:rPr>
      <w:fldChar w:fldCharType="begin"/>
    </w:r>
    <w:r w:rsidRPr="000B33F5">
      <w:rPr>
        <w:rStyle w:val="a7"/>
        <w:sz w:val="28"/>
        <w:szCs w:val="28"/>
      </w:rPr>
      <w:instrText xml:space="preserve">PAGE  </w:instrText>
    </w:r>
    <w:r w:rsidRPr="000B33F5">
      <w:rPr>
        <w:rStyle w:val="a7"/>
        <w:sz w:val="28"/>
        <w:szCs w:val="28"/>
      </w:rPr>
      <w:fldChar w:fldCharType="separate"/>
    </w:r>
    <w:r w:rsidR="002A6214">
      <w:rPr>
        <w:rStyle w:val="a7"/>
        <w:noProof/>
        <w:sz w:val="28"/>
        <w:szCs w:val="28"/>
      </w:rPr>
      <w:t>2</w:t>
    </w:r>
    <w:r w:rsidRPr="000B33F5">
      <w:rPr>
        <w:rStyle w:val="a7"/>
        <w:sz w:val="28"/>
        <w:szCs w:val="28"/>
      </w:rPr>
      <w:fldChar w:fldCharType="end"/>
    </w:r>
  </w:p>
  <w:p w:rsidR="00B64E61" w:rsidRDefault="00597C2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761"/>
    <w:rsid w:val="0003094A"/>
    <w:rsid w:val="000562F2"/>
    <w:rsid w:val="00077782"/>
    <w:rsid w:val="000907B1"/>
    <w:rsid w:val="0009776E"/>
    <w:rsid w:val="000A095C"/>
    <w:rsid w:val="000C4FAB"/>
    <w:rsid w:val="000E6A13"/>
    <w:rsid w:val="00131590"/>
    <w:rsid w:val="001316C4"/>
    <w:rsid w:val="00165238"/>
    <w:rsid w:val="00197B62"/>
    <w:rsid w:val="001B1D3E"/>
    <w:rsid w:val="001C237A"/>
    <w:rsid w:val="001F0C51"/>
    <w:rsid w:val="00217E35"/>
    <w:rsid w:val="00264182"/>
    <w:rsid w:val="002A6214"/>
    <w:rsid w:val="002B1964"/>
    <w:rsid w:val="002F3FA3"/>
    <w:rsid w:val="00304CB1"/>
    <w:rsid w:val="00312F6E"/>
    <w:rsid w:val="0038612A"/>
    <w:rsid w:val="003B2046"/>
    <w:rsid w:val="003C3509"/>
    <w:rsid w:val="00484440"/>
    <w:rsid w:val="004845F6"/>
    <w:rsid w:val="00486F5F"/>
    <w:rsid w:val="00491827"/>
    <w:rsid w:val="00495843"/>
    <w:rsid w:val="004A100B"/>
    <w:rsid w:val="004B15E8"/>
    <w:rsid w:val="004D5ACC"/>
    <w:rsid w:val="00525B1B"/>
    <w:rsid w:val="00567E34"/>
    <w:rsid w:val="005835A8"/>
    <w:rsid w:val="00597C29"/>
    <w:rsid w:val="005B548E"/>
    <w:rsid w:val="00610502"/>
    <w:rsid w:val="0061708E"/>
    <w:rsid w:val="00632E8B"/>
    <w:rsid w:val="006A55D6"/>
    <w:rsid w:val="006B1D47"/>
    <w:rsid w:val="006C6659"/>
    <w:rsid w:val="006D7D2D"/>
    <w:rsid w:val="006E3AF1"/>
    <w:rsid w:val="006F312D"/>
    <w:rsid w:val="00726F8D"/>
    <w:rsid w:val="00736D90"/>
    <w:rsid w:val="00737D24"/>
    <w:rsid w:val="00765F07"/>
    <w:rsid w:val="007E2B45"/>
    <w:rsid w:val="007F75BF"/>
    <w:rsid w:val="008C5BA9"/>
    <w:rsid w:val="008D5924"/>
    <w:rsid w:val="009019A4"/>
    <w:rsid w:val="009875B9"/>
    <w:rsid w:val="009A0053"/>
    <w:rsid w:val="009A5079"/>
    <w:rsid w:val="009C7643"/>
    <w:rsid w:val="009D00F7"/>
    <w:rsid w:val="009E3747"/>
    <w:rsid w:val="009F4DF0"/>
    <w:rsid w:val="00A206FF"/>
    <w:rsid w:val="00A26F9F"/>
    <w:rsid w:val="00A31640"/>
    <w:rsid w:val="00A67ACF"/>
    <w:rsid w:val="00A91C89"/>
    <w:rsid w:val="00AB6627"/>
    <w:rsid w:val="00B20E5F"/>
    <w:rsid w:val="00B34410"/>
    <w:rsid w:val="00B55D50"/>
    <w:rsid w:val="00B86E43"/>
    <w:rsid w:val="00BB2298"/>
    <w:rsid w:val="00BB47B4"/>
    <w:rsid w:val="00BB4EAF"/>
    <w:rsid w:val="00BC707C"/>
    <w:rsid w:val="00BD79EC"/>
    <w:rsid w:val="00BE58FE"/>
    <w:rsid w:val="00C349DB"/>
    <w:rsid w:val="00C36328"/>
    <w:rsid w:val="00C90C2B"/>
    <w:rsid w:val="00CC4761"/>
    <w:rsid w:val="00CC78CB"/>
    <w:rsid w:val="00CD5A8F"/>
    <w:rsid w:val="00D0350E"/>
    <w:rsid w:val="00D242E2"/>
    <w:rsid w:val="00D54571"/>
    <w:rsid w:val="00D561B1"/>
    <w:rsid w:val="00D804E8"/>
    <w:rsid w:val="00D85099"/>
    <w:rsid w:val="00DB43FC"/>
    <w:rsid w:val="00DE3D4D"/>
    <w:rsid w:val="00DE662A"/>
    <w:rsid w:val="00E20E05"/>
    <w:rsid w:val="00E44912"/>
    <w:rsid w:val="00E97C0F"/>
    <w:rsid w:val="00EF71F8"/>
    <w:rsid w:val="00F001BF"/>
    <w:rsid w:val="00F00749"/>
    <w:rsid w:val="00F15910"/>
    <w:rsid w:val="00F479FB"/>
    <w:rsid w:val="00FC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761"/>
    <w:pPr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C4761"/>
    <w:pPr>
      <w:keepNext/>
      <w:jc w:val="center"/>
      <w:outlineLvl w:val="0"/>
    </w:pPr>
    <w:rPr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CC4761"/>
    <w:pPr>
      <w:keepNext/>
      <w:jc w:val="center"/>
      <w:outlineLvl w:val="1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C4761"/>
    <w:rPr>
      <w:rFonts w:eastAsia="Times New Roman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C4761"/>
    <w:rPr>
      <w:rFonts w:eastAsia="Times New Roman"/>
      <w:sz w:val="40"/>
      <w:szCs w:val="40"/>
      <w:lang w:eastAsia="ru-RU"/>
    </w:rPr>
  </w:style>
  <w:style w:type="paragraph" w:styleId="a3">
    <w:name w:val="No Spacing"/>
    <w:uiPriority w:val="1"/>
    <w:qFormat/>
    <w:rsid w:val="00CC4761"/>
    <w:pPr>
      <w:spacing w:line="240" w:lineRule="auto"/>
      <w:jc w:val="left"/>
    </w:pPr>
    <w:rPr>
      <w:rFonts w:asciiTheme="minorHAnsi" w:hAnsiTheme="minorHAnsi" w:cstheme="minorBidi"/>
      <w:sz w:val="22"/>
      <w:szCs w:val="22"/>
    </w:rPr>
  </w:style>
  <w:style w:type="paragraph" w:styleId="a4">
    <w:name w:val="Normal (Web)"/>
    <w:basedOn w:val="a"/>
    <w:uiPriority w:val="99"/>
    <w:rsid w:val="00CC4761"/>
  </w:style>
  <w:style w:type="paragraph" w:styleId="a5">
    <w:name w:val="header"/>
    <w:basedOn w:val="a"/>
    <w:link w:val="a6"/>
    <w:uiPriority w:val="99"/>
    <w:rsid w:val="00CC476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C4761"/>
    <w:rPr>
      <w:rFonts w:eastAsia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CC4761"/>
    <w:rPr>
      <w:rFonts w:cs="Times New Roman"/>
    </w:rPr>
  </w:style>
  <w:style w:type="paragraph" w:styleId="a8">
    <w:name w:val="List Paragraph"/>
    <w:basedOn w:val="a"/>
    <w:uiPriority w:val="34"/>
    <w:qFormat/>
    <w:rsid w:val="00BC70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761"/>
    <w:pPr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C4761"/>
    <w:pPr>
      <w:keepNext/>
      <w:jc w:val="center"/>
      <w:outlineLvl w:val="0"/>
    </w:pPr>
    <w:rPr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CC4761"/>
    <w:pPr>
      <w:keepNext/>
      <w:jc w:val="center"/>
      <w:outlineLvl w:val="1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C4761"/>
    <w:rPr>
      <w:rFonts w:eastAsia="Times New Roman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C4761"/>
    <w:rPr>
      <w:rFonts w:eastAsia="Times New Roman"/>
      <w:sz w:val="40"/>
      <w:szCs w:val="40"/>
      <w:lang w:eastAsia="ru-RU"/>
    </w:rPr>
  </w:style>
  <w:style w:type="paragraph" w:styleId="a3">
    <w:name w:val="No Spacing"/>
    <w:uiPriority w:val="1"/>
    <w:qFormat/>
    <w:rsid w:val="00CC4761"/>
    <w:pPr>
      <w:spacing w:line="240" w:lineRule="auto"/>
      <w:jc w:val="left"/>
    </w:pPr>
    <w:rPr>
      <w:rFonts w:asciiTheme="minorHAnsi" w:hAnsiTheme="minorHAnsi" w:cstheme="minorBidi"/>
      <w:sz w:val="22"/>
      <w:szCs w:val="22"/>
    </w:rPr>
  </w:style>
  <w:style w:type="paragraph" w:styleId="a4">
    <w:name w:val="Normal (Web)"/>
    <w:basedOn w:val="a"/>
    <w:uiPriority w:val="99"/>
    <w:rsid w:val="00CC4761"/>
  </w:style>
  <w:style w:type="paragraph" w:styleId="a5">
    <w:name w:val="header"/>
    <w:basedOn w:val="a"/>
    <w:link w:val="a6"/>
    <w:uiPriority w:val="99"/>
    <w:rsid w:val="00CC476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C4761"/>
    <w:rPr>
      <w:rFonts w:eastAsia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CC4761"/>
    <w:rPr>
      <w:rFonts w:cs="Times New Roman"/>
    </w:rPr>
  </w:style>
  <w:style w:type="paragraph" w:styleId="a8">
    <w:name w:val="List Paragraph"/>
    <w:basedOn w:val="a"/>
    <w:uiPriority w:val="34"/>
    <w:qFormat/>
    <w:rsid w:val="00BC70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ТЗА</cp:lastModifiedBy>
  <cp:revision>3</cp:revision>
  <cp:lastPrinted>2026-05-18T11:15:00Z</cp:lastPrinted>
  <dcterms:created xsi:type="dcterms:W3CDTF">2026-05-18T11:15:00Z</dcterms:created>
  <dcterms:modified xsi:type="dcterms:W3CDTF">2026-05-18T11:15:00Z</dcterms:modified>
</cp:coreProperties>
</file>