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Председателю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Федерального Собрания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3195" w:rsidRPr="001677B6" w:rsidRDefault="00163195" w:rsidP="00163195">
      <w:pPr>
        <w:spacing w:after="0" w:line="240" w:lineRule="auto"/>
        <w:ind w:firstLine="5670"/>
        <w:rPr>
          <w:rFonts w:ascii="Times New Roman" w:eastAsia="Calibri" w:hAnsi="Times New Roman" w:cs="Times New Roman"/>
          <w:b/>
          <w:sz w:val="28"/>
          <w:szCs w:val="28"/>
        </w:rPr>
      </w:pPr>
      <w:r w:rsidRPr="001677B6">
        <w:rPr>
          <w:rFonts w:ascii="Times New Roman" w:eastAsia="Calibri" w:hAnsi="Times New Roman" w:cs="Times New Roman"/>
          <w:b/>
          <w:sz w:val="28"/>
          <w:szCs w:val="28"/>
        </w:rPr>
        <w:t>В.В.ВОЛОДИНУ</w:t>
      </w:r>
    </w:p>
    <w:p w:rsidR="00163195" w:rsidRPr="001677B6" w:rsidRDefault="00163195" w:rsidP="00163195">
      <w:pPr>
        <w:ind w:firstLine="5670"/>
        <w:rPr>
          <w:rFonts w:ascii="Times New Roman" w:eastAsia="Calibri" w:hAnsi="Times New Roman" w:cs="Times New Roman"/>
          <w:sz w:val="28"/>
          <w:szCs w:val="28"/>
        </w:rPr>
      </w:pPr>
    </w:p>
    <w:p w:rsidR="00163195" w:rsidRPr="001677B6" w:rsidRDefault="00163195" w:rsidP="00163195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677B6">
        <w:rPr>
          <w:rFonts w:ascii="Times New Roman" w:eastAsia="Calibri" w:hAnsi="Times New Roman" w:cs="Times New Roman"/>
          <w:b/>
          <w:sz w:val="28"/>
          <w:szCs w:val="28"/>
        </w:rPr>
        <w:t>Уважаемый Вячеслав Викторович!</w:t>
      </w:r>
    </w:p>
    <w:p w:rsidR="00163195" w:rsidRPr="001677B6" w:rsidRDefault="00163195" w:rsidP="001631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3570" w:rsidRPr="007B3570" w:rsidRDefault="00163195" w:rsidP="007B3570">
      <w:pPr>
        <w:tabs>
          <w:tab w:val="left" w:pos="4416"/>
        </w:tabs>
        <w:spacing w:after="0" w:line="240" w:lineRule="auto"/>
        <w:ind w:firstLine="709"/>
        <w:jc w:val="both"/>
        <w:rPr>
          <w:rFonts w:ascii="Times New Roman" w:eastAsia="Calibri" w:hAnsi="Times New Roman" w:cs="Calibri"/>
          <w:bCs/>
          <w:sz w:val="28"/>
        </w:rPr>
      </w:pPr>
      <w:r w:rsidRPr="001677B6">
        <w:rPr>
          <w:rFonts w:ascii="Times New Roman" w:eastAsia="Calibri" w:hAnsi="Times New Roman" w:cs="Times New Roman"/>
          <w:sz w:val="28"/>
          <w:szCs w:val="28"/>
        </w:rPr>
        <w:t xml:space="preserve">На основании статьи 104 Конституции Российской Федерации вносим на рассмотрение Государственной Думы Федерального Собрания Российской Федерации проект федерального закона </w:t>
      </w:r>
      <w:r w:rsidR="007B3570" w:rsidRPr="007B3570">
        <w:rPr>
          <w:rFonts w:ascii="Times New Roman" w:eastAsia="Calibri" w:hAnsi="Times New Roman" w:cs="Calibri"/>
          <w:bCs/>
          <w:sz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Федерации».</w:t>
      </w:r>
    </w:p>
    <w:p w:rsidR="00AE4ADA" w:rsidRPr="001677B6" w:rsidRDefault="00AE4ADA" w:rsidP="00AE4ADA">
      <w:pPr>
        <w:tabs>
          <w:tab w:val="left" w:pos="441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1013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1702"/>
        <w:gridCol w:w="2488"/>
        <w:gridCol w:w="4452"/>
        <w:gridCol w:w="334"/>
      </w:tblGrid>
      <w:tr w:rsidR="00AE4ADA" w:rsidRPr="001677B6" w:rsidTr="00C40931">
        <w:trPr>
          <w:gridBefore w:val="1"/>
          <w:gridAfter w:val="1"/>
          <w:wBefore w:w="1163" w:type="dxa"/>
          <w:wAfter w:w="334" w:type="dxa"/>
        </w:trPr>
        <w:tc>
          <w:tcPr>
            <w:tcW w:w="1702" w:type="dxa"/>
          </w:tcPr>
          <w:p w:rsidR="00AE4ADA" w:rsidRPr="001677B6" w:rsidRDefault="00AE4ADA" w:rsidP="00C40931">
            <w:pPr>
              <w:tabs>
                <w:tab w:val="left" w:pos="4416"/>
              </w:tabs>
              <w:ind w:left="5" w:hanging="11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6940" w:type="dxa"/>
            <w:gridSpan w:val="2"/>
          </w:tcPr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1. Те</w:t>
            </w:r>
            <w:proofErr w:type="gramStart"/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кст пр</w:t>
            </w:r>
            <w:proofErr w:type="gramEnd"/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оекта федерального закона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 в 1 экз.;</w:t>
            </w:r>
          </w:p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Пояснительная записка к проекту федерального закона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л.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экз.;</w:t>
            </w:r>
          </w:p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3. Финансово-экономическое обоснование к проекту федерального закона на 1 л. в 1 экз.;</w:t>
            </w:r>
          </w:p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Pr="001677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актов федерального законодательства, подлежащих признанию</w:t>
            </w:r>
            <w:r w:rsidRPr="001677B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677B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1677B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силу, приостановлению, изменению или принятию в связи с принятием Федерального закона</w:t>
            </w: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, на 1 л. в 1 экз.;</w:t>
            </w:r>
          </w:p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5. Копии текста законопроекта и материалов к нему на магнитном носителе в 1 экз.</w:t>
            </w:r>
          </w:p>
          <w:p w:rsidR="00AE4ADA" w:rsidRPr="001677B6" w:rsidRDefault="00AE4ADA" w:rsidP="00C40931">
            <w:pPr>
              <w:tabs>
                <w:tab w:val="left" w:pos="4416"/>
              </w:tabs>
              <w:ind w:left="-110" w:right="-1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E4ADA" w:rsidRPr="001677B6" w:rsidTr="00C40931">
        <w:tc>
          <w:tcPr>
            <w:tcW w:w="5353" w:type="dxa"/>
            <w:gridSpan w:val="3"/>
          </w:tcPr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677B6">
              <w:rPr>
                <w:rFonts w:ascii="Times New Roman" w:eastAsia="Calibri" w:hAnsi="Times New Roman" w:cs="Times New Roman"/>
                <w:sz w:val="28"/>
                <w:szCs w:val="28"/>
              </w:rPr>
              <w:t>Депутаты Государственной Думы</w:t>
            </w: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В.А. Васильев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Д.Ф. Вяткин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7F2B0E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F2B0E">
              <w:rPr>
                <w:rFonts w:ascii="Times New Roman" w:eastAsia="Calibri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7F2B0E">
              <w:rPr>
                <w:rFonts w:ascii="Times New Roman" w:eastAsia="Calibri" w:hAnsi="Times New Roman" w:cs="Times New Roman"/>
                <w:sz w:val="28"/>
                <w:szCs w:val="28"/>
              </w:rPr>
              <w:t>. Пискарев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Картаполов</w:t>
            </w:r>
            <w:proofErr w:type="spellEnd"/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А.Г. Сидякин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А.К. Исаев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А.Ю. Кузнецова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Н.А. Орлова</w:t>
            </w:r>
          </w:p>
        </w:tc>
        <w:tc>
          <w:tcPr>
            <w:tcW w:w="4786" w:type="dxa"/>
            <w:gridSpan w:val="2"/>
          </w:tcPr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Сенаторы Российской Федерации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В.В. Якушев</w:t>
            </w:r>
          </w:p>
          <w:p w:rsidR="00AE4ADA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09A2" w:rsidRPr="002777B6" w:rsidRDefault="00DB09A2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И.Ю. Святенко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Г.Н. </w:t>
            </w:r>
            <w:proofErr w:type="spellStart"/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Карелова</w:t>
            </w:r>
            <w:proofErr w:type="spellEnd"/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С.Н. Перминов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В.С. Тимченко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Д.С. Лантратова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77B6">
              <w:rPr>
                <w:rFonts w:ascii="Times New Roman" w:eastAsia="Calibri" w:hAnsi="Times New Roman" w:cs="Times New Roman"/>
                <w:sz w:val="28"/>
                <w:szCs w:val="28"/>
              </w:rPr>
              <w:t>Н.Ю. Воробьёв</w:t>
            </w: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27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E4ADA" w:rsidRPr="001677B6" w:rsidRDefault="00AE4ADA" w:rsidP="00C409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63195" w:rsidRPr="00163195" w:rsidRDefault="00163195" w:rsidP="001357D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</w:pPr>
    </w:p>
    <w:sectPr w:rsidR="00163195" w:rsidRPr="00163195" w:rsidSect="00D76F8F">
      <w:headerReference w:type="default" r:id="rId8"/>
      <w:pgSz w:w="11906" w:h="16838"/>
      <w:pgMar w:top="1134" w:right="850" w:bottom="993" w:left="1701" w:header="708" w:footer="3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A5C" w:rsidRDefault="001B4A5C" w:rsidP="00687ACD">
      <w:pPr>
        <w:spacing w:after="0" w:line="240" w:lineRule="auto"/>
      </w:pPr>
      <w:r>
        <w:separator/>
      </w:r>
    </w:p>
  </w:endnote>
  <w:endnote w:type="continuationSeparator" w:id="0">
    <w:p w:rsidR="001B4A5C" w:rsidRDefault="001B4A5C" w:rsidP="00687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A5C" w:rsidRDefault="001B4A5C" w:rsidP="00687ACD">
      <w:pPr>
        <w:spacing w:after="0" w:line="240" w:lineRule="auto"/>
      </w:pPr>
      <w:r>
        <w:separator/>
      </w:r>
    </w:p>
  </w:footnote>
  <w:footnote w:type="continuationSeparator" w:id="0">
    <w:p w:rsidR="001B4A5C" w:rsidRDefault="001B4A5C" w:rsidP="00687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0927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248BA" w:rsidRPr="00222871" w:rsidRDefault="00C5774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28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287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28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9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287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248BA" w:rsidRDefault="001B4A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05E"/>
    <w:rsid w:val="0001343E"/>
    <w:rsid w:val="00013F3D"/>
    <w:rsid w:val="00040FBF"/>
    <w:rsid w:val="00073319"/>
    <w:rsid w:val="000910C0"/>
    <w:rsid w:val="000D0248"/>
    <w:rsid w:val="00101B48"/>
    <w:rsid w:val="00120192"/>
    <w:rsid w:val="001357D9"/>
    <w:rsid w:val="00163195"/>
    <w:rsid w:val="001677B6"/>
    <w:rsid w:val="001816C4"/>
    <w:rsid w:val="001A262A"/>
    <w:rsid w:val="001B2392"/>
    <w:rsid w:val="001B4A5C"/>
    <w:rsid w:val="00213D64"/>
    <w:rsid w:val="00222871"/>
    <w:rsid w:val="00223D97"/>
    <w:rsid w:val="00225D08"/>
    <w:rsid w:val="002342D0"/>
    <w:rsid w:val="0024651D"/>
    <w:rsid w:val="0028243B"/>
    <w:rsid w:val="00291FE2"/>
    <w:rsid w:val="003056D7"/>
    <w:rsid w:val="003468F7"/>
    <w:rsid w:val="00361025"/>
    <w:rsid w:val="00361B99"/>
    <w:rsid w:val="00375F60"/>
    <w:rsid w:val="00397A7D"/>
    <w:rsid w:val="003B7393"/>
    <w:rsid w:val="003E2079"/>
    <w:rsid w:val="0041005E"/>
    <w:rsid w:val="004133A7"/>
    <w:rsid w:val="00413E8F"/>
    <w:rsid w:val="00450D2A"/>
    <w:rsid w:val="00470E0B"/>
    <w:rsid w:val="004728D7"/>
    <w:rsid w:val="00495092"/>
    <w:rsid w:val="004A093A"/>
    <w:rsid w:val="0050263E"/>
    <w:rsid w:val="00535BE0"/>
    <w:rsid w:val="00541BDF"/>
    <w:rsid w:val="005664ED"/>
    <w:rsid w:val="005905FE"/>
    <w:rsid w:val="005C5280"/>
    <w:rsid w:val="005F3F61"/>
    <w:rsid w:val="00644955"/>
    <w:rsid w:val="006665F8"/>
    <w:rsid w:val="00687ACD"/>
    <w:rsid w:val="006A4365"/>
    <w:rsid w:val="006A6CBD"/>
    <w:rsid w:val="006C0C52"/>
    <w:rsid w:val="006C4C06"/>
    <w:rsid w:val="006F6BB0"/>
    <w:rsid w:val="0073151A"/>
    <w:rsid w:val="007B22C6"/>
    <w:rsid w:val="007B3570"/>
    <w:rsid w:val="007C0AAA"/>
    <w:rsid w:val="007D5303"/>
    <w:rsid w:val="007E1E45"/>
    <w:rsid w:val="007E287C"/>
    <w:rsid w:val="00811805"/>
    <w:rsid w:val="00817835"/>
    <w:rsid w:val="00820FE5"/>
    <w:rsid w:val="008358D9"/>
    <w:rsid w:val="0088326E"/>
    <w:rsid w:val="008A1CB9"/>
    <w:rsid w:val="008B5846"/>
    <w:rsid w:val="008C0BDB"/>
    <w:rsid w:val="008C2499"/>
    <w:rsid w:val="008C7E73"/>
    <w:rsid w:val="00925D37"/>
    <w:rsid w:val="00935918"/>
    <w:rsid w:val="00981CB6"/>
    <w:rsid w:val="009D1A1B"/>
    <w:rsid w:val="00A00F50"/>
    <w:rsid w:val="00A11C73"/>
    <w:rsid w:val="00A261C2"/>
    <w:rsid w:val="00A46FEE"/>
    <w:rsid w:val="00AD4798"/>
    <w:rsid w:val="00AE4ADA"/>
    <w:rsid w:val="00AF11E9"/>
    <w:rsid w:val="00AF4170"/>
    <w:rsid w:val="00B066D7"/>
    <w:rsid w:val="00B159C0"/>
    <w:rsid w:val="00B60CB7"/>
    <w:rsid w:val="00B973A3"/>
    <w:rsid w:val="00BA0B95"/>
    <w:rsid w:val="00BA7CF8"/>
    <w:rsid w:val="00C05C25"/>
    <w:rsid w:val="00C57740"/>
    <w:rsid w:val="00C60C48"/>
    <w:rsid w:val="00D662F5"/>
    <w:rsid w:val="00D67D58"/>
    <w:rsid w:val="00D76F8F"/>
    <w:rsid w:val="00D858E4"/>
    <w:rsid w:val="00D924A4"/>
    <w:rsid w:val="00D93F32"/>
    <w:rsid w:val="00DB093C"/>
    <w:rsid w:val="00DB09A2"/>
    <w:rsid w:val="00E6169A"/>
    <w:rsid w:val="00E724B0"/>
    <w:rsid w:val="00EA4AA5"/>
    <w:rsid w:val="00ED36CC"/>
    <w:rsid w:val="00EE244E"/>
    <w:rsid w:val="00EF5FAF"/>
    <w:rsid w:val="00F21CD9"/>
    <w:rsid w:val="00F34655"/>
    <w:rsid w:val="00F57D64"/>
    <w:rsid w:val="00F76841"/>
    <w:rsid w:val="00F85338"/>
    <w:rsid w:val="00FD0EAF"/>
    <w:rsid w:val="00FE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195"/>
  </w:style>
  <w:style w:type="table" w:styleId="a5">
    <w:name w:val="Table Grid"/>
    <w:basedOn w:val="a1"/>
    <w:uiPriority w:val="59"/>
    <w:rsid w:val="001631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87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7ACD"/>
  </w:style>
  <w:style w:type="paragraph" w:styleId="a8">
    <w:name w:val="Balloon Text"/>
    <w:basedOn w:val="a"/>
    <w:link w:val="a9"/>
    <w:uiPriority w:val="99"/>
    <w:semiHidden/>
    <w:unhideWhenUsed/>
    <w:rsid w:val="0007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3195"/>
  </w:style>
  <w:style w:type="table" w:styleId="a5">
    <w:name w:val="Table Grid"/>
    <w:basedOn w:val="a1"/>
    <w:uiPriority w:val="59"/>
    <w:rsid w:val="0016319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687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7ACD"/>
  </w:style>
  <w:style w:type="paragraph" w:styleId="a8">
    <w:name w:val="Balloon Text"/>
    <w:basedOn w:val="a"/>
    <w:link w:val="a9"/>
    <w:uiPriority w:val="99"/>
    <w:semiHidden/>
    <w:unhideWhenUsed/>
    <w:rsid w:val="0007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33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F9093-0A39-43B5-B13B-51E9E691E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СТРЕЛЬЧЕНКО Валерия Сергеевна</dc:creator>
  <cp:lastModifiedBy>СТРЕЛЬЧЕНКО Валерия Сергеевна</cp:lastModifiedBy>
  <cp:revision>4</cp:revision>
  <cp:lastPrinted>2026-02-03T10:01:00Z</cp:lastPrinted>
  <dcterms:created xsi:type="dcterms:W3CDTF">2026-02-03T10:51:00Z</dcterms:created>
  <dcterms:modified xsi:type="dcterms:W3CDTF">2026-02-06T09:00:00Z</dcterms:modified>
</cp:coreProperties>
</file>