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17507" w14:textId="77777777" w:rsidR="008C4D4E" w:rsidRPr="009505EC" w:rsidRDefault="008C4D4E" w:rsidP="008C4D4E">
      <w:pPr>
        <w:spacing w:line="240" w:lineRule="atLeast"/>
        <w:jc w:val="center"/>
        <w:rPr>
          <w:b/>
          <w:sz w:val="28"/>
          <w:szCs w:val="28"/>
        </w:rPr>
      </w:pPr>
      <w:bookmarkStart w:id="0" w:name="_Hlk196229676"/>
      <w:proofErr w:type="gramStart"/>
      <w:r w:rsidRPr="009505EC">
        <w:rPr>
          <w:b/>
          <w:sz w:val="28"/>
          <w:szCs w:val="28"/>
        </w:rPr>
        <w:t>П</w:t>
      </w:r>
      <w:proofErr w:type="gramEnd"/>
      <w:r w:rsidRPr="009505EC">
        <w:rPr>
          <w:b/>
          <w:sz w:val="28"/>
          <w:szCs w:val="28"/>
        </w:rPr>
        <w:t xml:space="preserve"> Е Р Е Ч Е Н Ь</w:t>
      </w:r>
    </w:p>
    <w:p w14:paraId="4D133781" w14:textId="77777777" w:rsidR="008C4D4E" w:rsidRPr="009505EC" w:rsidRDefault="008C4D4E" w:rsidP="008C4D4E">
      <w:pPr>
        <w:spacing w:line="120" w:lineRule="exact"/>
        <w:jc w:val="center"/>
        <w:rPr>
          <w:b/>
          <w:sz w:val="28"/>
          <w:szCs w:val="28"/>
        </w:rPr>
      </w:pPr>
    </w:p>
    <w:p w14:paraId="75451EE9" w14:textId="77777777" w:rsidR="008C4D4E" w:rsidRPr="009505EC" w:rsidRDefault="008C4D4E" w:rsidP="008C4D4E">
      <w:pPr>
        <w:jc w:val="center"/>
        <w:rPr>
          <w:b/>
          <w:sz w:val="28"/>
          <w:szCs w:val="28"/>
        </w:rPr>
      </w:pPr>
      <w:r w:rsidRPr="009505EC">
        <w:rPr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9505EC">
        <w:rPr>
          <w:b/>
          <w:sz w:val="28"/>
          <w:szCs w:val="28"/>
        </w:rPr>
        <w:t>утратившими</w:t>
      </w:r>
      <w:proofErr w:type="gramEnd"/>
      <w:r w:rsidRPr="009505EC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в отдельные законодательные акты Российской Федерации»</w:t>
      </w:r>
      <w:r w:rsidRPr="009505EC">
        <w:rPr>
          <w:b/>
          <w:sz w:val="28"/>
          <w:szCs w:val="28"/>
        </w:rPr>
        <w:br/>
      </w:r>
    </w:p>
    <w:p w14:paraId="77BFCE25" w14:textId="77777777" w:rsidR="008C4D4E" w:rsidRPr="009505EC" w:rsidRDefault="008C4D4E" w:rsidP="008C4D4E">
      <w:pPr>
        <w:spacing w:line="360" w:lineRule="atLeast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Принятие федерального закона «О внесении изменений в отдельные законодательные акты Российской Федерации» не потребует признания </w:t>
      </w:r>
      <w:proofErr w:type="gramStart"/>
      <w:r w:rsidRPr="009505EC">
        <w:rPr>
          <w:sz w:val="28"/>
          <w:szCs w:val="28"/>
        </w:rPr>
        <w:t>утратившими</w:t>
      </w:r>
      <w:proofErr w:type="gramEnd"/>
      <w:r w:rsidRPr="009505EC">
        <w:rPr>
          <w:sz w:val="28"/>
          <w:szCs w:val="28"/>
        </w:rPr>
        <w:t xml:space="preserve"> силу, приостановления, изменения или принятия федеральных законов. </w:t>
      </w:r>
    </w:p>
    <w:p w14:paraId="6AEA4C17" w14:textId="77777777" w:rsidR="0081542B" w:rsidRPr="009505EC" w:rsidRDefault="0081542B" w:rsidP="008C4D4E">
      <w:pPr>
        <w:spacing w:line="360" w:lineRule="exact"/>
        <w:jc w:val="both"/>
        <w:rPr>
          <w:sz w:val="28"/>
          <w:szCs w:val="28"/>
        </w:rPr>
        <w:sectPr w:rsidR="0081542B" w:rsidRPr="009505EC" w:rsidSect="00424E29">
          <w:headerReference w:type="default" r:id="rId9"/>
          <w:pgSz w:w="11906" w:h="16838"/>
          <w:pgMar w:top="1418" w:right="851" w:bottom="1134" w:left="1701" w:header="708" w:footer="708" w:gutter="0"/>
          <w:cols w:space="708"/>
          <w:titlePg/>
          <w:docGrid w:linePitch="360"/>
        </w:sectPr>
      </w:pPr>
      <w:bookmarkStart w:id="1" w:name="_GoBack"/>
      <w:bookmarkEnd w:id="1"/>
    </w:p>
    <w:p w14:paraId="3161ED4F" w14:textId="77777777" w:rsidR="0081542B" w:rsidRPr="009505EC" w:rsidRDefault="0081542B" w:rsidP="008C4D4E">
      <w:pPr>
        <w:spacing w:line="360" w:lineRule="exact"/>
        <w:jc w:val="both"/>
        <w:rPr>
          <w:sz w:val="28"/>
          <w:szCs w:val="28"/>
        </w:rPr>
        <w:sectPr w:rsidR="0081542B" w:rsidRPr="009505EC" w:rsidSect="00424E29">
          <w:pgSz w:w="11906" w:h="16838"/>
          <w:pgMar w:top="1418" w:right="851" w:bottom="1134" w:left="1701" w:header="708" w:footer="708" w:gutter="0"/>
          <w:cols w:space="708"/>
          <w:titlePg/>
          <w:docGrid w:linePitch="360"/>
        </w:sectPr>
      </w:pPr>
    </w:p>
    <w:bookmarkEnd w:id="0"/>
    <w:p w14:paraId="0BB8325C" w14:textId="77777777" w:rsidR="0081542B" w:rsidRPr="009505EC" w:rsidRDefault="0081542B" w:rsidP="008C4D4E">
      <w:pPr>
        <w:rPr>
          <w:rFonts w:eastAsia="Calibri"/>
          <w:sz w:val="28"/>
          <w:szCs w:val="28"/>
        </w:rPr>
      </w:pPr>
    </w:p>
    <w:sectPr w:rsidR="0081542B" w:rsidRPr="009505EC" w:rsidSect="00732DBD"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2F7DA" w14:textId="77777777" w:rsidR="00A469B1" w:rsidRDefault="00A469B1" w:rsidP="00B20BB7">
      <w:r>
        <w:separator/>
      </w:r>
    </w:p>
  </w:endnote>
  <w:endnote w:type="continuationSeparator" w:id="0">
    <w:p w14:paraId="727D7847" w14:textId="77777777" w:rsidR="00A469B1" w:rsidRDefault="00A469B1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01B24" w14:textId="77777777" w:rsidR="00A469B1" w:rsidRDefault="00A469B1" w:rsidP="00B20BB7">
      <w:r>
        <w:separator/>
      </w:r>
    </w:p>
  </w:footnote>
  <w:footnote w:type="continuationSeparator" w:id="0">
    <w:p w14:paraId="63DD3C8F" w14:textId="77777777" w:rsidR="00A469B1" w:rsidRDefault="00A469B1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6440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8C4D4E">
          <w:rPr>
            <w:noProof/>
            <w:sz w:val="28"/>
          </w:rPr>
          <w:t>3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29F"/>
    <w:rsid w:val="003C17C0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504487"/>
    <w:rsid w:val="005067DC"/>
    <w:rsid w:val="005427AF"/>
    <w:rsid w:val="0056426A"/>
    <w:rsid w:val="00566F1A"/>
    <w:rsid w:val="00594C1E"/>
    <w:rsid w:val="005B4FF0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67C7"/>
    <w:rsid w:val="006E714F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C4D4E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A470C"/>
    <w:rsid w:val="009D351C"/>
    <w:rsid w:val="009D3F6F"/>
    <w:rsid w:val="009F1B7E"/>
    <w:rsid w:val="009F317B"/>
    <w:rsid w:val="00A074D9"/>
    <w:rsid w:val="00A418C6"/>
    <w:rsid w:val="00A469B1"/>
    <w:rsid w:val="00A52AF0"/>
    <w:rsid w:val="00A7281C"/>
    <w:rsid w:val="00A84C44"/>
    <w:rsid w:val="00AB2EE8"/>
    <w:rsid w:val="00AC42CF"/>
    <w:rsid w:val="00AC610D"/>
    <w:rsid w:val="00B13DE6"/>
    <w:rsid w:val="00B20BB7"/>
    <w:rsid w:val="00B211DA"/>
    <w:rsid w:val="00B5089F"/>
    <w:rsid w:val="00B536B8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70EE"/>
    <w:rsid w:val="00C7540B"/>
    <w:rsid w:val="00C91744"/>
    <w:rsid w:val="00C91E98"/>
    <w:rsid w:val="00C92526"/>
    <w:rsid w:val="00CA2514"/>
    <w:rsid w:val="00CB0257"/>
    <w:rsid w:val="00CE13DA"/>
    <w:rsid w:val="00CF4759"/>
    <w:rsid w:val="00D07964"/>
    <w:rsid w:val="00D4025B"/>
    <w:rsid w:val="00DB325C"/>
    <w:rsid w:val="00DD15BF"/>
    <w:rsid w:val="00DD43A2"/>
    <w:rsid w:val="00DD6F6D"/>
    <w:rsid w:val="00DF0476"/>
    <w:rsid w:val="00DF31F0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57BD"/>
    <w:rsid w:val="00ED0367"/>
    <w:rsid w:val="00ED0505"/>
    <w:rsid w:val="00EF1F81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20DE4-4019-464B-A7D1-8AD36B970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3</cp:revision>
  <cp:lastPrinted>2026-02-10T13:39:00Z</cp:lastPrinted>
  <dcterms:created xsi:type="dcterms:W3CDTF">2026-03-03T13:59:00Z</dcterms:created>
  <dcterms:modified xsi:type="dcterms:W3CDTF">2026-03-03T14:00:00Z</dcterms:modified>
</cp:coreProperties>
</file>