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241D" w:rsidRDefault="0060241D" w:rsidP="0060241D">
      <w:pPr>
        <w:ind w:left="720" w:right="535"/>
        <w:jc w:val="center"/>
        <w:rPr>
          <w:b/>
          <w:color w:val="212121"/>
          <w:spacing w:val="2"/>
          <w:kern w:val="36"/>
          <w:sz w:val="28"/>
          <w:szCs w:val="28"/>
          <w:bdr w:val="none" w:sz="0" w:space="0" w:color="auto" w:frame="1"/>
        </w:rPr>
      </w:pPr>
    </w:p>
    <w:p w:rsidR="0060241D" w:rsidRDefault="0060241D" w:rsidP="0060241D">
      <w:pPr>
        <w:ind w:left="720" w:right="535"/>
        <w:jc w:val="center"/>
        <w:rPr>
          <w:b/>
          <w:color w:val="212121"/>
          <w:spacing w:val="2"/>
          <w:kern w:val="36"/>
          <w:sz w:val="28"/>
          <w:szCs w:val="28"/>
          <w:bdr w:val="none" w:sz="0" w:space="0" w:color="auto" w:frame="1"/>
        </w:rPr>
      </w:pPr>
    </w:p>
    <w:p w:rsidR="0060241D" w:rsidRDefault="0060241D" w:rsidP="0060241D">
      <w:pPr>
        <w:ind w:left="720" w:right="535"/>
        <w:jc w:val="center"/>
        <w:rPr>
          <w:b/>
          <w:color w:val="212121"/>
          <w:spacing w:val="2"/>
          <w:kern w:val="36"/>
          <w:sz w:val="28"/>
          <w:szCs w:val="28"/>
          <w:bdr w:val="none" w:sz="0" w:space="0" w:color="auto" w:frame="1"/>
        </w:rPr>
      </w:pPr>
    </w:p>
    <w:p w:rsidR="0060241D" w:rsidRDefault="0060241D" w:rsidP="0060241D">
      <w:pPr>
        <w:ind w:left="720" w:right="535"/>
        <w:jc w:val="center"/>
        <w:rPr>
          <w:b/>
          <w:color w:val="212121"/>
          <w:spacing w:val="2"/>
          <w:kern w:val="36"/>
          <w:sz w:val="28"/>
          <w:szCs w:val="28"/>
          <w:bdr w:val="none" w:sz="0" w:space="0" w:color="auto" w:frame="1"/>
        </w:rPr>
      </w:pPr>
    </w:p>
    <w:p w:rsidR="0060241D" w:rsidRDefault="0060241D" w:rsidP="0060241D">
      <w:pPr>
        <w:ind w:left="720" w:right="535"/>
        <w:jc w:val="center"/>
        <w:rPr>
          <w:b/>
          <w:color w:val="212121"/>
          <w:spacing w:val="2"/>
          <w:kern w:val="36"/>
          <w:sz w:val="28"/>
          <w:szCs w:val="28"/>
          <w:bdr w:val="none" w:sz="0" w:space="0" w:color="auto" w:frame="1"/>
        </w:rPr>
      </w:pPr>
    </w:p>
    <w:p w:rsidR="0060241D" w:rsidRDefault="0060241D" w:rsidP="0060241D">
      <w:pPr>
        <w:ind w:left="720" w:right="535"/>
        <w:jc w:val="center"/>
        <w:rPr>
          <w:b/>
          <w:color w:val="212121"/>
          <w:spacing w:val="2"/>
          <w:kern w:val="36"/>
          <w:sz w:val="28"/>
          <w:szCs w:val="28"/>
          <w:bdr w:val="none" w:sz="0" w:space="0" w:color="auto" w:frame="1"/>
        </w:rPr>
      </w:pPr>
    </w:p>
    <w:p w:rsidR="0060241D" w:rsidRDefault="0060241D" w:rsidP="0060241D">
      <w:pPr>
        <w:ind w:left="720" w:right="535"/>
        <w:jc w:val="center"/>
        <w:rPr>
          <w:b/>
          <w:color w:val="212121"/>
          <w:spacing w:val="2"/>
          <w:kern w:val="36"/>
          <w:sz w:val="28"/>
          <w:szCs w:val="28"/>
          <w:bdr w:val="none" w:sz="0" w:space="0" w:color="auto" w:frame="1"/>
        </w:rPr>
      </w:pPr>
    </w:p>
    <w:p w:rsidR="0060241D" w:rsidRDefault="0060241D" w:rsidP="0060241D">
      <w:pPr>
        <w:ind w:left="720" w:right="535"/>
        <w:jc w:val="center"/>
        <w:rPr>
          <w:b/>
          <w:color w:val="212121"/>
          <w:spacing w:val="2"/>
          <w:kern w:val="36"/>
          <w:sz w:val="28"/>
          <w:szCs w:val="28"/>
          <w:bdr w:val="none" w:sz="0" w:space="0" w:color="auto" w:frame="1"/>
        </w:rPr>
      </w:pPr>
    </w:p>
    <w:p w:rsidR="0060241D" w:rsidRDefault="0060241D" w:rsidP="0060241D">
      <w:pPr>
        <w:ind w:left="720" w:right="535"/>
        <w:jc w:val="center"/>
        <w:rPr>
          <w:b/>
          <w:color w:val="212121"/>
          <w:spacing w:val="2"/>
          <w:kern w:val="36"/>
          <w:sz w:val="28"/>
          <w:szCs w:val="28"/>
          <w:bdr w:val="none" w:sz="0" w:space="0" w:color="auto" w:frame="1"/>
        </w:rPr>
      </w:pPr>
    </w:p>
    <w:p w:rsidR="0060241D" w:rsidRDefault="0060241D" w:rsidP="0060241D">
      <w:pPr>
        <w:ind w:left="720" w:right="535"/>
        <w:jc w:val="center"/>
        <w:rPr>
          <w:b/>
          <w:color w:val="212121"/>
          <w:spacing w:val="2"/>
          <w:kern w:val="36"/>
          <w:sz w:val="28"/>
          <w:szCs w:val="28"/>
          <w:bdr w:val="none" w:sz="0" w:space="0" w:color="auto" w:frame="1"/>
        </w:rPr>
      </w:pPr>
    </w:p>
    <w:p w:rsidR="0060241D" w:rsidRDefault="0060241D" w:rsidP="0060241D">
      <w:pPr>
        <w:ind w:left="720" w:right="535"/>
        <w:jc w:val="center"/>
        <w:rPr>
          <w:b/>
          <w:color w:val="212121"/>
          <w:spacing w:val="2"/>
          <w:kern w:val="36"/>
          <w:sz w:val="28"/>
          <w:szCs w:val="28"/>
          <w:bdr w:val="none" w:sz="0" w:space="0" w:color="auto" w:frame="1"/>
        </w:rPr>
      </w:pPr>
    </w:p>
    <w:p w:rsidR="0060241D" w:rsidRDefault="0060241D" w:rsidP="0060241D">
      <w:pPr>
        <w:ind w:left="720" w:right="535"/>
        <w:jc w:val="center"/>
        <w:rPr>
          <w:b/>
          <w:color w:val="212121"/>
          <w:spacing w:val="2"/>
          <w:kern w:val="36"/>
          <w:sz w:val="28"/>
          <w:szCs w:val="28"/>
          <w:bdr w:val="none" w:sz="0" w:space="0" w:color="auto" w:frame="1"/>
        </w:rPr>
      </w:pPr>
    </w:p>
    <w:p w:rsidR="0060241D" w:rsidRPr="00266B65" w:rsidRDefault="0060241D" w:rsidP="0060241D">
      <w:pPr>
        <w:tabs>
          <w:tab w:val="left" w:pos="9214"/>
        </w:tabs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проекте федерального закона № </w:t>
      </w:r>
      <w:r w:rsidRPr="007A45A3">
        <w:rPr>
          <w:b/>
          <w:bCs/>
          <w:sz w:val="28"/>
          <w:szCs w:val="28"/>
        </w:rPr>
        <w:t>1148079</w:t>
      </w:r>
      <w:r w:rsidRPr="00266B65">
        <w:rPr>
          <w:b/>
          <w:bCs/>
          <w:sz w:val="28"/>
          <w:szCs w:val="28"/>
        </w:rPr>
        <w:t>-8</w:t>
      </w:r>
    </w:p>
    <w:p w:rsidR="0060241D" w:rsidRDefault="0060241D" w:rsidP="0060241D">
      <w:pPr>
        <w:ind w:right="-1"/>
        <w:jc w:val="center"/>
        <w:rPr>
          <w:b/>
          <w:bCs/>
          <w:sz w:val="28"/>
          <w:szCs w:val="28"/>
        </w:rPr>
      </w:pPr>
      <w:r w:rsidRPr="00266B65">
        <w:rPr>
          <w:b/>
          <w:bCs/>
          <w:sz w:val="28"/>
          <w:szCs w:val="28"/>
        </w:rPr>
        <w:t xml:space="preserve">«О внесении изменений в отдельные законодательные акты </w:t>
      </w:r>
    </w:p>
    <w:p w:rsidR="0060241D" w:rsidRPr="006E0903" w:rsidRDefault="0060241D" w:rsidP="0060241D">
      <w:pPr>
        <w:ind w:right="-1"/>
        <w:jc w:val="center"/>
        <w:rPr>
          <w:b/>
          <w:bCs/>
          <w:sz w:val="28"/>
          <w:szCs w:val="28"/>
        </w:rPr>
      </w:pPr>
      <w:r w:rsidRPr="00266B65">
        <w:rPr>
          <w:b/>
          <w:bCs/>
          <w:sz w:val="28"/>
          <w:szCs w:val="28"/>
        </w:rPr>
        <w:t>Российской Федерации</w:t>
      </w:r>
      <w:r w:rsidRPr="00936613">
        <w:rPr>
          <w:b/>
          <w:bCs/>
          <w:sz w:val="28"/>
          <w:szCs w:val="28"/>
        </w:rPr>
        <w:t>»</w:t>
      </w:r>
    </w:p>
    <w:p w:rsidR="0060241D" w:rsidRDefault="0060241D" w:rsidP="0060241D">
      <w:pPr>
        <w:jc w:val="center"/>
      </w:pPr>
    </w:p>
    <w:p w:rsidR="0060241D" w:rsidRPr="00DC1D1C" w:rsidRDefault="0060241D" w:rsidP="0060241D">
      <w:pPr>
        <w:shd w:val="clear" w:color="auto" w:fill="FFFFFF"/>
        <w:tabs>
          <w:tab w:val="left" w:pos="6427"/>
        </w:tabs>
        <w:ind w:right="355"/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внесен </w:t>
      </w:r>
      <w:r w:rsidRPr="007A45A3">
        <w:rPr>
          <w:color w:val="000000"/>
          <w:sz w:val="28"/>
          <w:szCs w:val="28"/>
        </w:rPr>
        <w:t xml:space="preserve">депутатами Государственной Думы Н.М.Харитоновым, </w:t>
      </w:r>
      <w:proofErr w:type="spellStart"/>
      <w:r w:rsidRPr="007A45A3">
        <w:rPr>
          <w:color w:val="000000"/>
          <w:sz w:val="28"/>
          <w:szCs w:val="28"/>
        </w:rPr>
        <w:t>В.Ю.Логиновым</w:t>
      </w:r>
      <w:proofErr w:type="spellEnd"/>
      <w:r w:rsidRPr="007A45A3">
        <w:rPr>
          <w:color w:val="000000"/>
          <w:sz w:val="28"/>
          <w:szCs w:val="28"/>
        </w:rPr>
        <w:t xml:space="preserve">, </w:t>
      </w:r>
      <w:proofErr w:type="spellStart"/>
      <w:r w:rsidRPr="007A45A3">
        <w:rPr>
          <w:color w:val="000000"/>
          <w:sz w:val="28"/>
          <w:szCs w:val="28"/>
        </w:rPr>
        <w:t>С.Г.Каргиновым</w:t>
      </w:r>
      <w:proofErr w:type="spellEnd"/>
      <w:r w:rsidRPr="007A45A3">
        <w:rPr>
          <w:color w:val="000000"/>
          <w:sz w:val="28"/>
          <w:szCs w:val="28"/>
        </w:rPr>
        <w:t xml:space="preserve">, </w:t>
      </w:r>
      <w:proofErr w:type="spellStart"/>
      <w:r w:rsidRPr="007A45A3">
        <w:rPr>
          <w:color w:val="000000"/>
          <w:sz w:val="28"/>
          <w:szCs w:val="28"/>
        </w:rPr>
        <w:t>В.Н.Пивненко</w:t>
      </w:r>
      <w:proofErr w:type="spellEnd"/>
      <w:r w:rsidRPr="007A45A3">
        <w:rPr>
          <w:color w:val="000000"/>
          <w:sz w:val="28"/>
          <w:szCs w:val="28"/>
        </w:rPr>
        <w:t xml:space="preserve">, </w:t>
      </w:r>
      <w:proofErr w:type="spellStart"/>
      <w:r w:rsidRPr="007A45A3">
        <w:rPr>
          <w:color w:val="000000"/>
          <w:sz w:val="28"/>
          <w:szCs w:val="28"/>
        </w:rPr>
        <w:t>В.А.Ильиных</w:t>
      </w:r>
      <w:proofErr w:type="spellEnd"/>
      <w:r w:rsidRPr="007A45A3">
        <w:rPr>
          <w:color w:val="000000"/>
          <w:sz w:val="28"/>
          <w:szCs w:val="28"/>
        </w:rPr>
        <w:t xml:space="preserve">, </w:t>
      </w:r>
      <w:proofErr w:type="spellStart"/>
      <w:r w:rsidRPr="007A45A3">
        <w:rPr>
          <w:color w:val="000000"/>
          <w:sz w:val="28"/>
          <w:szCs w:val="28"/>
        </w:rPr>
        <w:t>А.Б.Веллером</w:t>
      </w:r>
      <w:proofErr w:type="spellEnd"/>
      <w:r w:rsidRPr="007A45A3">
        <w:rPr>
          <w:color w:val="000000"/>
          <w:sz w:val="28"/>
          <w:szCs w:val="28"/>
        </w:rPr>
        <w:t xml:space="preserve">, </w:t>
      </w:r>
      <w:proofErr w:type="spellStart"/>
      <w:r w:rsidRPr="007A45A3">
        <w:rPr>
          <w:color w:val="000000"/>
          <w:sz w:val="28"/>
          <w:szCs w:val="28"/>
        </w:rPr>
        <w:t>Д.В.Погорелым</w:t>
      </w:r>
      <w:proofErr w:type="spellEnd"/>
      <w:r w:rsidRPr="007A45A3">
        <w:rPr>
          <w:color w:val="000000"/>
          <w:sz w:val="28"/>
          <w:szCs w:val="28"/>
        </w:rPr>
        <w:t xml:space="preserve">, </w:t>
      </w:r>
      <w:proofErr w:type="spellStart"/>
      <w:r w:rsidRPr="007A45A3">
        <w:rPr>
          <w:color w:val="000000"/>
          <w:sz w:val="28"/>
          <w:szCs w:val="28"/>
        </w:rPr>
        <w:t>В.М.Новиковым</w:t>
      </w:r>
      <w:proofErr w:type="spellEnd"/>
      <w:r w:rsidRPr="007A45A3">
        <w:rPr>
          <w:color w:val="000000"/>
          <w:sz w:val="28"/>
          <w:szCs w:val="28"/>
        </w:rPr>
        <w:t xml:space="preserve">, </w:t>
      </w:r>
      <w:proofErr w:type="spellStart"/>
      <w:r w:rsidRPr="007A45A3">
        <w:rPr>
          <w:color w:val="000000"/>
          <w:sz w:val="28"/>
          <w:szCs w:val="28"/>
        </w:rPr>
        <w:t>Н.В.Новичковым</w:t>
      </w:r>
      <w:proofErr w:type="spellEnd"/>
      <w:r w:rsidRPr="007A45A3">
        <w:rPr>
          <w:color w:val="000000"/>
          <w:sz w:val="28"/>
          <w:szCs w:val="28"/>
        </w:rPr>
        <w:t xml:space="preserve">, </w:t>
      </w:r>
      <w:proofErr w:type="spellStart"/>
      <w:r w:rsidRPr="007A45A3">
        <w:rPr>
          <w:color w:val="000000"/>
          <w:sz w:val="28"/>
          <w:szCs w:val="28"/>
        </w:rPr>
        <w:t>П.В.Симигиным</w:t>
      </w:r>
      <w:proofErr w:type="spellEnd"/>
      <w:r w:rsidRPr="007A45A3">
        <w:rPr>
          <w:color w:val="000000"/>
          <w:sz w:val="28"/>
          <w:szCs w:val="28"/>
        </w:rPr>
        <w:t xml:space="preserve">, </w:t>
      </w:r>
      <w:proofErr w:type="spellStart"/>
      <w:r w:rsidRPr="007A45A3">
        <w:rPr>
          <w:color w:val="000000"/>
          <w:sz w:val="28"/>
          <w:szCs w:val="28"/>
        </w:rPr>
        <w:t>М.Л.Кисляковым</w:t>
      </w:r>
      <w:proofErr w:type="spellEnd"/>
    </w:p>
    <w:p w:rsidR="0060241D" w:rsidRPr="005B2246" w:rsidRDefault="0060241D" w:rsidP="0060241D">
      <w:pPr>
        <w:ind w:left="720" w:right="535"/>
        <w:jc w:val="center"/>
        <w:rPr>
          <w:b/>
          <w:color w:val="212121"/>
          <w:spacing w:val="2"/>
          <w:kern w:val="36"/>
          <w:sz w:val="28"/>
          <w:szCs w:val="28"/>
          <w:bdr w:val="none" w:sz="0" w:space="0" w:color="auto" w:frame="1"/>
        </w:rPr>
      </w:pPr>
    </w:p>
    <w:p w:rsidR="0060241D" w:rsidRDefault="0060241D" w:rsidP="0060241D">
      <w:pPr>
        <w:ind w:right="-1"/>
        <w:jc w:val="center"/>
        <w:rPr>
          <w:rStyle w:val="a3"/>
          <w:b w:val="0"/>
          <w:bCs/>
          <w:sz w:val="28"/>
          <w:szCs w:val="28"/>
        </w:rPr>
      </w:pPr>
      <w:proofErr w:type="gramStart"/>
      <w:r w:rsidRPr="005B2246">
        <w:rPr>
          <w:spacing w:val="-1"/>
          <w:sz w:val="28"/>
          <w:szCs w:val="25"/>
        </w:rPr>
        <w:t>(</w:t>
      </w:r>
      <w:r w:rsidRPr="009375EF">
        <w:rPr>
          <w:rStyle w:val="a3"/>
          <w:b w:val="0"/>
          <w:bCs/>
          <w:sz w:val="28"/>
          <w:szCs w:val="28"/>
        </w:rPr>
        <w:t xml:space="preserve">в части </w:t>
      </w:r>
      <w:r>
        <w:rPr>
          <w:rStyle w:val="a3"/>
          <w:b w:val="0"/>
          <w:bCs/>
          <w:sz w:val="28"/>
          <w:szCs w:val="28"/>
        </w:rPr>
        <w:t>применения резидентами</w:t>
      </w:r>
      <w:r w:rsidRPr="009375EF">
        <w:rPr>
          <w:rStyle w:val="a3"/>
          <w:b w:val="0"/>
          <w:bCs/>
          <w:sz w:val="28"/>
          <w:szCs w:val="28"/>
        </w:rPr>
        <w:t xml:space="preserve"> преференциальных режимов </w:t>
      </w:r>
      <w:proofErr w:type="gramEnd"/>
    </w:p>
    <w:p w:rsidR="0060241D" w:rsidRPr="005B2246" w:rsidRDefault="0060241D" w:rsidP="0060241D">
      <w:pPr>
        <w:ind w:right="-1"/>
        <w:jc w:val="center"/>
        <w:rPr>
          <w:spacing w:val="-1"/>
          <w:sz w:val="28"/>
          <w:szCs w:val="25"/>
        </w:rPr>
      </w:pPr>
      <w:r>
        <w:rPr>
          <w:rStyle w:val="a3"/>
          <w:b w:val="0"/>
          <w:bCs/>
          <w:sz w:val="28"/>
          <w:szCs w:val="28"/>
        </w:rPr>
        <w:t>таможенной процедуры свободная таможенная зона</w:t>
      </w:r>
      <w:r w:rsidRPr="005B2246">
        <w:rPr>
          <w:spacing w:val="-1"/>
          <w:sz w:val="28"/>
          <w:szCs w:val="25"/>
        </w:rPr>
        <w:t>)</w:t>
      </w:r>
    </w:p>
    <w:p w:rsidR="0060241D" w:rsidRPr="00E94E4C" w:rsidRDefault="0060241D" w:rsidP="0060241D">
      <w:pPr>
        <w:ind w:right="-1"/>
        <w:jc w:val="center"/>
        <w:rPr>
          <w:b/>
          <w:bCs/>
          <w:sz w:val="28"/>
        </w:rPr>
      </w:pPr>
    </w:p>
    <w:p w:rsidR="0060241D" w:rsidRPr="00E94E4C" w:rsidRDefault="0060241D" w:rsidP="0060241D">
      <w:pPr>
        <w:ind w:firstLine="708"/>
        <w:jc w:val="both"/>
        <w:rPr>
          <w:sz w:val="28"/>
        </w:rPr>
      </w:pPr>
      <w:r w:rsidRPr="00E94E4C">
        <w:rPr>
          <w:sz w:val="28"/>
        </w:rPr>
        <w:t>Рассмотрев указанный проект федерального закона</w:t>
      </w:r>
      <w:r>
        <w:rPr>
          <w:sz w:val="28"/>
        </w:rPr>
        <w:t>,</w:t>
      </w:r>
      <w:r w:rsidRPr="00E94E4C">
        <w:rPr>
          <w:sz w:val="28"/>
        </w:rPr>
        <w:t xml:space="preserve"> Комитет Государственной Думы </w:t>
      </w:r>
      <w:r>
        <w:rPr>
          <w:sz w:val="28"/>
        </w:rPr>
        <w:t>по развитию Дальнего Востока и Арктики</w:t>
      </w:r>
      <w:r w:rsidRPr="00E94E4C">
        <w:rPr>
          <w:color w:val="000000"/>
          <w:sz w:val="28"/>
        </w:rPr>
        <w:t xml:space="preserve"> </w:t>
      </w:r>
      <w:r w:rsidRPr="00E94E4C">
        <w:rPr>
          <w:b/>
          <w:bCs/>
          <w:color w:val="000000"/>
          <w:spacing w:val="30"/>
          <w:kern w:val="28"/>
          <w:sz w:val="28"/>
        </w:rPr>
        <w:t>решил:</w:t>
      </w:r>
    </w:p>
    <w:p w:rsidR="0060241D" w:rsidRPr="0091656A" w:rsidRDefault="0060241D" w:rsidP="0060241D">
      <w:pPr>
        <w:spacing w:line="276" w:lineRule="auto"/>
        <w:ind w:firstLine="708"/>
        <w:jc w:val="both"/>
        <w:rPr>
          <w:sz w:val="28"/>
          <w:szCs w:val="28"/>
        </w:rPr>
      </w:pPr>
    </w:p>
    <w:p w:rsidR="0060241D" w:rsidRDefault="0060241D" w:rsidP="0060241D">
      <w:pPr>
        <w:tabs>
          <w:tab w:val="left" w:pos="90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3D6910">
        <w:rPr>
          <w:sz w:val="28"/>
          <w:szCs w:val="28"/>
        </w:rPr>
        <w:t>Предлож</w:t>
      </w:r>
      <w:r>
        <w:rPr>
          <w:sz w:val="28"/>
          <w:szCs w:val="28"/>
        </w:rPr>
        <w:t xml:space="preserve">ить Совету Государственной Думы </w:t>
      </w:r>
      <w:r w:rsidRPr="003D6910">
        <w:rPr>
          <w:sz w:val="28"/>
          <w:szCs w:val="28"/>
        </w:rPr>
        <w:t xml:space="preserve">продлить срок </w:t>
      </w:r>
      <w:r w:rsidRPr="00300E30">
        <w:rPr>
          <w:sz w:val="28"/>
          <w:szCs w:val="28"/>
        </w:rPr>
        <w:t xml:space="preserve">представления </w:t>
      </w:r>
      <w:r w:rsidRPr="003D6910">
        <w:rPr>
          <w:sz w:val="28"/>
          <w:szCs w:val="28"/>
        </w:rPr>
        <w:t xml:space="preserve">в Комитет Государственной Думы </w:t>
      </w:r>
      <w:r>
        <w:rPr>
          <w:sz w:val="28"/>
        </w:rPr>
        <w:t>по развитию Дальнего Востока и Арктики</w:t>
      </w:r>
      <w:r w:rsidRPr="003D6910">
        <w:rPr>
          <w:sz w:val="28"/>
          <w:szCs w:val="28"/>
        </w:rPr>
        <w:t xml:space="preserve"> отзывов, предложений и замечаний до </w:t>
      </w:r>
      <w:r>
        <w:rPr>
          <w:sz w:val="28"/>
          <w:szCs w:val="28"/>
        </w:rPr>
        <w:t>8</w:t>
      </w:r>
      <w:r>
        <w:rPr>
          <w:sz w:val="28"/>
          <w:szCs w:val="28"/>
        </w:rPr>
        <w:t xml:space="preserve"> мая</w:t>
      </w:r>
      <w:r w:rsidRPr="003D6910">
        <w:rPr>
          <w:sz w:val="28"/>
          <w:szCs w:val="28"/>
        </w:rPr>
        <w:t xml:space="preserve"> 2026 года (ранее установленный срок – до </w:t>
      </w:r>
      <w:r>
        <w:rPr>
          <w:sz w:val="28"/>
          <w:szCs w:val="28"/>
        </w:rPr>
        <w:t>25 марта</w:t>
      </w:r>
      <w:r w:rsidRPr="003D6910">
        <w:rPr>
          <w:sz w:val="28"/>
          <w:szCs w:val="28"/>
        </w:rPr>
        <w:t xml:space="preserve"> 2026 года)</w:t>
      </w:r>
      <w:r>
        <w:rPr>
          <w:sz w:val="28"/>
          <w:szCs w:val="28"/>
        </w:rPr>
        <w:t>.</w:t>
      </w:r>
    </w:p>
    <w:p w:rsidR="0060241D" w:rsidRPr="00300E30" w:rsidRDefault="0060241D" w:rsidP="0060241D">
      <w:pPr>
        <w:ind w:firstLine="708"/>
        <w:jc w:val="both"/>
        <w:rPr>
          <w:sz w:val="28"/>
          <w:szCs w:val="28"/>
        </w:rPr>
      </w:pPr>
      <w:r w:rsidRPr="00300E30">
        <w:rPr>
          <w:sz w:val="28"/>
          <w:szCs w:val="28"/>
        </w:rPr>
        <w:t xml:space="preserve">2. Установить срок подготовки законопроекта к рассмотрению Государственной Думой в первом чтении – </w:t>
      </w:r>
      <w:r>
        <w:rPr>
          <w:sz w:val="28"/>
          <w:szCs w:val="28"/>
        </w:rPr>
        <w:t>ию</w:t>
      </w:r>
      <w:r>
        <w:rPr>
          <w:sz w:val="28"/>
          <w:szCs w:val="28"/>
        </w:rPr>
        <w:t>л</w:t>
      </w:r>
      <w:bookmarkStart w:id="0" w:name="_GoBack"/>
      <w:bookmarkEnd w:id="0"/>
      <w:r>
        <w:rPr>
          <w:sz w:val="28"/>
          <w:szCs w:val="28"/>
        </w:rPr>
        <w:t>ь</w:t>
      </w:r>
      <w:r w:rsidRPr="00300E30">
        <w:rPr>
          <w:sz w:val="28"/>
          <w:szCs w:val="28"/>
        </w:rPr>
        <w:t xml:space="preserve"> 2026 года.</w:t>
      </w:r>
    </w:p>
    <w:p w:rsidR="0060241D" w:rsidRPr="003D6910" w:rsidRDefault="0060241D" w:rsidP="0060241D">
      <w:pPr>
        <w:tabs>
          <w:tab w:val="left" w:pos="900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3D6910">
        <w:rPr>
          <w:sz w:val="28"/>
          <w:szCs w:val="28"/>
        </w:rPr>
        <w:t>. Направить настоящее Решение и материалы к нему в Совет Государственной Думы.</w:t>
      </w:r>
    </w:p>
    <w:p w:rsidR="0060241D" w:rsidRDefault="0060241D" w:rsidP="0060241D"/>
    <w:p w:rsidR="0060241D" w:rsidRDefault="0060241D" w:rsidP="0060241D"/>
    <w:p w:rsidR="0060241D" w:rsidRDefault="0060241D" w:rsidP="0060241D"/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60241D" w:rsidTr="00146407">
        <w:tc>
          <w:tcPr>
            <w:tcW w:w="4785" w:type="dxa"/>
            <w:hideMark/>
          </w:tcPr>
          <w:p w:rsidR="0060241D" w:rsidRDefault="0060241D" w:rsidP="00146407">
            <w:r>
              <w:rPr>
                <w:sz w:val="28"/>
              </w:rPr>
              <w:t>Председатель Комитета</w:t>
            </w:r>
            <w:r>
              <w:t xml:space="preserve"> </w:t>
            </w:r>
          </w:p>
        </w:tc>
        <w:tc>
          <w:tcPr>
            <w:tcW w:w="4786" w:type="dxa"/>
            <w:hideMark/>
          </w:tcPr>
          <w:p w:rsidR="0060241D" w:rsidRDefault="0060241D" w:rsidP="0014640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Н.М.Харитонов</w:t>
            </w:r>
          </w:p>
        </w:tc>
      </w:tr>
    </w:tbl>
    <w:p w:rsidR="0060241D" w:rsidRDefault="0060241D" w:rsidP="0060241D"/>
    <w:p w:rsidR="0060241D" w:rsidRPr="00B066A9" w:rsidRDefault="0060241D" w:rsidP="0060241D">
      <w:pPr>
        <w:spacing w:line="276" w:lineRule="auto"/>
        <w:jc w:val="both"/>
        <w:rPr>
          <w:sz w:val="28"/>
          <w:szCs w:val="28"/>
        </w:rPr>
      </w:pPr>
    </w:p>
    <w:p w:rsidR="00922B21" w:rsidRDefault="00922B21"/>
    <w:sectPr w:rsidR="00922B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41D"/>
    <w:rsid w:val="00412355"/>
    <w:rsid w:val="0060241D"/>
    <w:rsid w:val="00922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4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0241D"/>
    <w:rPr>
      <w:rFonts w:cs="Times New Roman"/>
      <w:b/>
    </w:rPr>
  </w:style>
  <w:style w:type="paragraph" w:styleId="a4">
    <w:name w:val="Balloon Text"/>
    <w:basedOn w:val="a"/>
    <w:link w:val="a5"/>
    <w:uiPriority w:val="99"/>
    <w:semiHidden/>
    <w:unhideWhenUsed/>
    <w:rsid w:val="0060241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0241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4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0241D"/>
    <w:rPr>
      <w:rFonts w:cs="Times New Roman"/>
      <w:b/>
    </w:rPr>
  </w:style>
  <w:style w:type="paragraph" w:styleId="a4">
    <w:name w:val="Balloon Text"/>
    <w:basedOn w:val="a"/>
    <w:link w:val="a5"/>
    <w:uiPriority w:val="99"/>
    <w:semiHidden/>
    <w:unhideWhenUsed/>
    <w:rsid w:val="0060241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0241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157</Words>
  <Characters>896</Characters>
  <Application>Microsoft Office Word</Application>
  <DocSecurity>0</DocSecurity>
  <Lines>7</Lines>
  <Paragraphs>2</Paragraphs>
  <ScaleCrop>false</ScaleCrop>
  <Company/>
  <LinksUpToDate>false</LinksUpToDate>
  <CharactersWithSpaces>1051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НИСАНОВА Ольга Владимировна</dc:creator>
  <cp:lastModifiedBy>НИСАНОВА Ольга Владимировна</cp:lastModifiedBy>
  <cp:revision>1</cp:revision>
  <cp:lastPrinted>2026-03-24T11:33:00Z</cp:lastPrinted>
  <dcterms:created xsi:type="dcterms:W3CDTF">2026-03-24T11:28:00Z</dcterms:created>
  <dcterms:modified xsi:type="dcterms:W3CDTF">2026-03-24T11:34:00Z</dcterms:modified>
</cp:coreProperties>
</file>