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13645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160BC3E5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5C66DEF6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71847B1A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02737854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22DBE6F0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69375669" w14:textId="77777777" w:rsidR="00257196" w:rsidRDefault="00257196" w:rsidP="00407EEA">
      <w:pPr>
        <w:ind w:right="283"/>
        <w:jc w:val="center"/>
        <w:rPr>
          <w:b/>
          <w:sz w:val="28"/>
          <w:szCs w:val="28"/>
        </w:rPr>
      </w:pPr>
    </w:p>
    <w:p w14:paraId="0AFAE718" w14:textId="77777777" w:rsidR="00257196" w:rsidRDefault="00257196" w:rsidP="00407EEA">
      <w:pPr>
        <w:ind w:right="283"/>
        <w:rPr>
          <w:b/>
          <w:sz w:val="28"/>
          <w:szCs w:val="28"/>
        </w:rPr>
      </w:pPr>
    </w:p>
    <w:p w14:paraId="1FA89EC4" w14:textId="77777777" w:rsidR="0051583F" w:rsidRDefault="0051583F" w:rsidP="00407EEA">
      <w:pPr>
        <w:ind w:right="283"/>
        <w:rPr>
          <w:b/>
          <w:sz w:val="28"/>
          <w:szCs w:val="28"/>
        </w:rPr>
      </w:pPr>
    </w:p>
    <w:p w14:paraId="56803B3D" w14:textId="77777777" w:rsidR="00257196" w:rsidRPr="00E45FB5" w:rsidRDefault="00257196" w:rsidP="00407EEA">
      <w:pPr>
        <w:ind w:right="283"/>
        <w:jc w:val="center"/>
        <w:rPr>
          <w:b/>
          <w:sz w:val="28"/>
          <w:szCs w:val="28"/>
        </w:rPr>
      </w:pPr>
      <w:r w:rsidRPr="00E45FB5">
        <w:rPr>
          <w:b/>
          <w:sz w:val="28"/>
          <w:szCs w:val="28"/>
        </w:rPr>
        <w:t>ЗАКЛЮЧЕНИЕ</w:t>
      </w:r>
    </w:p>
    <w:p w14:paraId="106D83DB" w14:textId="77777777" w:rsidR="00257196" w:rsidRDefault="00257196" w:rsidP="00407EEA">
      <w:pPr>
        <w:pStyle w:val="text-justif"/>
        <w:spacing w:before="0" w:beforeAutospacing="0" w:after="0" w:afterAutospacing="0"/>
        <w:ind w:right="283"/>
        <w:jc w:val="center"/>
        <w:rPr>
          <w:b/>
          <w:bCs/>
          <w:sz w:val="28"/>
          <w:szCs w:val="28"/>
        </w:rPr>
      </w:pPr>
    </w:p>
    <w:p w14:paraId="5468233A" w14:textId="0F0FC691" w:rsidR="00CA253A" w:rsidRDefault="009E7F21" w:rsidP="00CA253A">
      <w:pPr>
        <w:pStyle w:val="a9"/>
        <w:ind w:left="0"/>
        <w:jc w:val="center"/>
        <w:rPr>
          <w:b/>
          <w:sz w:val="28"/>
        </w:rPr>
      </w:pPr>
      <w:r>
        <w:rPr>
          <w:rFonts w:eastAsia="Calibri"/>
          <w:b/>
          <w:sz w:val="28"/>
          <w:szCs w:val="28"/>
        </w:rPr>
        <w:t>п</w:t>
      </w:r>
      <w:r w:rsidR="00407EEA">
        <w:rPr>
          <w:rFonts w:eastAsia="Calibri"/>
          <w:b/>
          <w:sz w:val="28"/>
          <w:szCs w:val="28"/>
        </w:rPr>
        <w:t>о проекту</w:t>
      </w:r>
      <w:r w:rsidR="007A39CD" w:rsidRPr="007A39CD">
        <w:rPr>
          <w:rFonts w:eastAsia="Calibri"/>
          <w:b/>
          <w:sz w:val="28"/>
          <w:szCs w:val="28"/>
        </w:rPr>
        <w:t xml:space="preserve"> </w:t>
      </w:r>
      <w:r w:rsidRPr="009E7F21">
        <w:rPr>
          <w:rFonts w:eastAsia="Calibri"/>
          <w:b/>
          <w:sz w:val="28"/>
          <w:szCs w:val="28"/>
        </w:rPr>
        <w:t xml:space="preserve">федерального закона </w:t>
      </w:r>
      <w:proofErr w:type="gramStart"/>
      <w:r w:rsidR="003D47D5" w:rsidRPr="007B67C4">
        <w:rPr>
          <w:rFonts w:eastAsia="Calibri"/>
          <w:b/>
          <w:bCs/>
          <w:sz w:val="28"/>
          <w:szCs w:val="28"/>
        </w:rPr>
        <w:t xml:space="preserve">№ </w:t>
      </w:r>
      <w:r w:rsidR="00CA253A">
        <w:rPr>
          <w:b/>
          <w:sz w:val="28"/>
        </w:rPr>
        <w:t>1</w:t>
      </w:r>
      <w:r w:rsidR="00435087">
        <w:rPr>
          <w:b/>
          <w:sz w:val="28"/>
        </w:rPr>
        <w:t>147256</w:t>
      </w:r>
      <w:r w:rsidR="00CA253A">
        <w:rPr>
          <w:b/>
          <w:sz w:val="28"/>
        </w:rPr>
        <w:t>-8</w:t>
      </w:r>
      <w:proofErr w:type="gramEnd"/>
      <w:r w:rsidR="00CA253A">
        <w:rPr>
          <w:b/>
          <w:sz w:val="28"/>
        </w:rPr>
        <w:t xml:space="preserve"> </w:t>
      </w:r>
      <w:r w:rsidR="00CA253A">
        <w:rPr>
          <w:b/>
          <w:sz w:val="28"/>
        </w:rPr>
        <w:br/>
        <w:t>«О внесении изменени</w:t>
      </w:r>
      <w:r w:rsidR="00435087">
        <w:rPr>
          <w:b/>
          <w:sz w:val="28"/>
        </w:rPr>
        <w:t>й 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</w:t>
      </w:r>
    </w:p>
    <w:p w14:paraId="3A1C4A87" w14:textId="77777777" w:rsidR="007A39CD" w:rsidRPr="007A39CD" w:rsidRDefault="007A39CD" w:rsidP="00CA253A">
      <w:pPr>
        <w:jc w:val="center"/>
        <w:rPr>
          <w:rFonts w:eastAsia="Calibri"/>
          <w:sz w:val="28"/>
          <w:szCs w:val="28"/>
        </w:rPr>
      </w:pPr>
    </w:p>
    <w:p w14:paraId="1625E33F" w14:textId="0090CFE4" w:rsidR="00CA253A" w:rsidRDefault="003D47D5" w:rsidP="00435087">
      <w:pPr>
        <w:jc w:val="center"/>
        <w:rPr>
          <w:bCs/>
          <w:sz w:val="28"/>
        </w:rPr>
      </w:pPr>
      <w:r w:rsidRPr="007B67C4">
        <w:rPr>
          <w:rFonts w:eastAsia="Calibri"/>
          <w:sz w:val="28"/>
          <w:szCs w:val="28"/>
        </w:rPr>
        <w:t xml:space="preserve">внесен </w:t>
      </w:r>
      <w:r w:rsidR="00435087">
        <w:rPr>
          <w:rFonts w:eastAsia="Calibri"/>
          <w:sz w:val="28"/>
          <w:szCs w:val="28"/>
        </w:rPr>
        <w:t>Правительством Российской Федерации</w:t>
      </w:r>
    </w:p>
    <w:p w14:paraId="468B9478" w14:textId="77777777" w:rsidR="00CA253A" w:rsidRDefault="00CA253A" w:rsidP="00CA253A">
      <w:pPr>
        <w:ind w:firstLine="709"/>
        <w:jc w:val="center"/>
        <w:rPr>
          <w:bCs/>
          <w:sz w:val="28"/>
        </w:rPr>
      </w:pPr>
    </w:p>
    <w:p w14:paraId="73CB9C5A" w14:textId="6F951516" w:rsidR="00CA253A" w:rsidRPr="00CA253A" w:rsidRDefault="00CA253A" w:rsidP="00CA253A">
      <w:pPr>
        <w:pStyle w:val="a9"/>
        <w:ind w:left="0"/>
        <w:jc w:val="center"/>
        <w:rPr>
          <w:bCs/>
          <w:sz w:val="28"/>
        </w:rPr>
      </w:pPr>
      <w:r w:rsidRPr="00B23B97">
        <w:rPr>
          <w:bCs/>
          <w:sz w:val="28"/>
        </w:rPr>
        <w:t xml:space="preserve">(в </w:t>
      </w:r>
      <w:r w:rsidR="00435087">
        <w:rPr>
          <w:bCs/>
          <w:sz w:val="28"/>
        </w:rPr>
        <w:t>части введения обязательного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</w:t>
      </w:r>
      <w:r w:rsidRPr="00B23B97">
        <w:rPr>
          <w:bCs/>
          <w:sz w:val="28"/>
        </w:rPr>
        <w:t>)</w:t>
      </w:r>
    </w:p>
    <w:p w14:paraId="653A23F3" w14:textId="77777777" w:rsidR="003D47D5" w:rsidRPr="007B67C4" w:rsidRDefault="003D47D5" w:rsidP="003D47D5">
      <w:pPr>
        <w:jc w:val="center"/>
        <w:rPr>
          <w:rFonts w:eastAsia="Calibri"/>
          <w:sz w:val="28"/>
          <w:szCs w:val="28"/>
        </w:rPr>
      </w:pPr>
    </w:p>
    <w:p w14:paraId="028219D7" w14:textId="1D868AC4" w:rsidR="00257196" w:rsidRDefault="00257196" w:rsidP="00CA253A">
      <w:pPr>
        <w:autoSpaceDE w:val="0"/>
        <w:autoSpaceDN w:val="0"/>
        <w:adjustRightInd w:val="0"/>
        <w:spacing w:line="360" w:lineRule="auto"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Государственной Думы </w:t>
      </w:r>
      <w:r w:rsidRPr="00C75337">
        <w:rPr>
          <w:sz w:val="28"/>
          <w:szCs w:val="28"/>
        </w:rPr>
        <w:t>по</w:t>
      </w:r>
      <w:r>
        <w:rPr>
          <w:sz w:val="28"/>
          <w:szCs w:val="28"/>
        </w:rPr>
        <w:t xml:space="preserve"> физической культуре и</w:t>
      </w:r>
      <w:r w:rsidRPr="00C75337">
        <w:rPr>
          <w:sz w:val="28"/>
          <w:szCs w:val="28"/>
        </w:rPr>
        <w:t xml:space="preserve"> спорту </w:t>
      </w:r>
      <w:r>
        <w:rPr>
          <w:sz w:val="28"/>
          <w:szCs w:val="28"/>
        </w:rPr>
        <w:t xml:space="preserve">(далее </w:t>
      </w: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Комитет) рассмотрел проект федерального закона </w:t>
      </w:r>
      <w:r w:rsidR="003D47D5" w:rsidRPr="003D47D5">
        <w:rPr>
          <w:bCs/>
          <w:sz w:val="28"/>
          <w:szCs w:val="28"/>
        </w:rPr>
        <w:t xml:space="preserve">№ </w:t>
      </w:r>
      <w:r w:rsidR="00CA253A" w:rsidRPr="00CA253A">
        <w:rPr>
          <w:bCs/>
          <w:sz w:val="28"/>
          <w:szCs w:val="28"/>
        </w:rPr>
        <w:t>1</w:t>
      </w:r>
      <w:r w:rsidR="00435087">
        <w:rPr>
          <w:bCs/>
          <w:sz w:val="28"/>
          <w:szCs w:val="28"/>
        </w:rPr>
        <w:t>147256</w:t>
      </w:r>
      <w:r w:rsidR="00CA253A" w:rsidRPr="00CA253A">
        <w:rPr>
          <w:bCs/>
          <w:sz w:val="28"/>
          <w:szCs w:val="28"/>
        </w:rPr>
        <w:t xml:space="preserve">-8 </w:t>
      </w:r>
      <w:r w:rsidR="00CA253A">
        <w:rPr>
          <w:bCs/>
          <w:sz w:val="28"/>
          <w:szCs w:val="28"/>
        </w:rPr>
        <w:br/>
      </w:r>
      <w:r w:rsidR="00435087" w:rsidRPr="00435087">
        <w:rPr>
          <w:sz w:val="28"/>
          <w:szCs w:val="28"/>
        </w:rPr>
        <w:t>«О внесении изменений в статью 6 Федерального закона «О физической культуре и спорте в Российской Федерации» и статью 4 Федерального закона «Об общих принципах организации публичной власти в субъектах Российской Федерации»</w:t>
      </w:r>
      <w:r w:rsidR="007A39CD" w:rsidRPr="00435087">
        <w:rPr>
          <w:sz w:val="28"/>
          <w:szCs w:val="28"/>
        </w:rPr>
        <w:t>,</w:t>
      </w:r>
      <w:r w:rsidR="007A39CD">
        <w:rPr>
          <w:bCs/>
          <w:sz w:val="28"/>
          <w:szCs w:val="28"/>
        </w:rPr>
        <w:t xml:space="preserve"> </w:t>
      </w:r>
      <w:r w:rsidR="007A39CD" w:rsidRPr="007A39CD">
        <w:rPr>
          <w:bCs/>
          <w:sz w:val="28"/>
          <w:szCs w:val="28"/>
        </w:rPr>
        <w:t>внесенн</w:t>
      </w:r>
      <w:r w:rsidR="00407EEA">
        <w:rPr>
          <w:bCs/>
          <w:sz w:val="28"/>
          <w:szCs w:val="28"/>
        </w:rPr>
        <w:t>ый</w:t>
      </w:r>
      <w:r w:rsidR="007A39CD" w:rsidRPr="007A39CD">
        <w:rPr>
          <w:bCs/>
          <w:sz w:val="28"/>
          <w:szCs w:val="28"/>
        </w:rPr>
        <w:t xml:space="preserve"> </w:t>
      </w:r>
      <w:r w:rsidR="00435087">
        <w:rPr>
          <w:bCs/>
          <w:sz w:val="28"/>
          <w:szCs w:val="28"/>
        </w:rPr>
        <w:t xml:space="preserve">Правительством Российской Федерации </w:t>
      </w:r>
      <w:r w:rsidR="00B85F2C">
        <w:rPr>
          <w:bCs/>
          <w:sz w:val="28"/>
          <w:szCs w:val="28"/>
        </w:rPr>
        <w:t>(далее – законопроект)</w:t>
      </w:r>
      <w:r w:rsidR="009F761E">
        <w:rPr>
          <w:bCs/>
          <w:sz w:val="28"/>
          <w:szCs w:val="28"/>
        </w:rPr>
        <w:t>,</w:t>
      </w:r>
      <w:r w:rsidR="009E7F21">
        <w:rPr>
          <w:bCs/>
          <w:sz w:val="28"/>
          <w:szCs w:val="28"/>
        </w:rPr>
        <w:t xml:space="preserve"> </w:t>
      </w:r>
      <w:r w:rsidR="00B66D3F">
        <w:rPr>
          <w:bCs/>
          <w:sz w:val="28"/>
          <w:szCs w:val="28"/>
        </w:rPr>
        <w:t>и</w:t>
      </w:r>
      <w:r w:rsidR="007A39C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отмечает следующее.</w:t>
      </w:r>
    </w:p>
    <w:p w14:paraId="54260A8C" w14:textId="460FDA2C" w:rsidR="00CA253A" w:rsidRPr="00B91405" w:rsidRDefault="00B91405" w:rsidP="00B91405">
      <w:pPr>
        <w:autoSpaceDE w:val="0"/>
        <w:autoSpaceDN w:val="0"/>
        <w:adjustRightInd w:val="0"/>
        <w:spacing w:line="360" w:lineRule="auto"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 подготовлен во исполнение подпункта «в» пункта 4 поручения Президента Российской Федерации от 29 ноября 2024 года № Пр-2500 и указания Президента Российской Федерации от 5 марта 2025 года </w:t>
      </w:r>
      <w:r w:rsidR="002B1D64">
        <w:rPr>
          <w:sz w:val="28"/>
          <w:szCs w:val="28"/>
        </w:rPr>
        <w:br/>
      </w:r>
      <w:r>
        <w:rPr>
          <w:sz w:val="28"/>
          <w:szCs w:val="28"/>
        </w:rPr>
        <w:t xml:space="preserve">№ Пр-473 и </w:t>
      </w:r>
      <w:r w:rsidR="00CA253A" w:rsidRPr="00CA253A">
        <w:rPr>
          <w:bCs/>
          <w:sz w:val="28"/>
          <w:szCs w:val="28"/>
        </w:rPr>
        <w:t xml:space="preserve">направлен на </w:t>
      </w:r>
      <w:r w:rsidR="00435087">
        <w:rPr>
          <w:bCs/>
          <w:sz w:val="28"/>
          <w:szCs w:val="28"/>
        </w:rPr>
        <w:t>повышение эффективности управления отраслью физической культуры и спорта и обеспечение единых стандартов реализации государственной политики в сфере физической культуры и спорта.</w:t>
      </w:r>
    </w:p>
    <w:p w14:paraId="040949C7" w14:textId="2A95D2E2" w:rsidR="00B91FE2" w:rsidRPr="00B91FE2" w:rsidRDefault="00CA253A" w:rsidP="00B91F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 этих целях </w:t>
      </w:r>
      <w:r w:rsidR="009E7F21" w:rsidRPr="00483666">
        <w:rPr>
          <w:bCs/>
          <w:sz w:val="28"/>
          <w:szCs w:val="28"/>
        </w:rPr>
        <w:t>предлагается</w:t>
      </w:r>
      <w:r w:rsidR="00CE1AA0">
        <w:rPr>
          <w:bCs/>
          <w:sz w:val="28"/>
          <w:szCs w:val="28"/>
        </w:rPr>
        <w:t xml:space="preserve"> внести изменения в </w:t>
      </w:r>
      <w:r w:rsidRPr="00CA25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CA25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="002B1D64">
        <w:rPr>
          <w:sz w:val="28"/>
          <w:szCs w:val="28"/>
        </w:rPr>
        <w:br/>
      </w:r>
      <w:r w:rsidRPr="00CA253A">
        <w:rPr>
          <w:sz w:val="28"/>
          <w:szCs w:val="28"/>
        </w:rPr>
        <w:t xml:space="preserve">от </w:t>
      </w:r>
      <w:r w:rsidR="00B91405">
        <w:rPr>
          <w:sz w:val="28"/>
          <w:szCs w:val="28"/>
        </w:rPr>
        <w:t>4</w:t>
      </w:r>
      <w:r>
        <w:rPr>
          <w:sz w:val="28"/>
          <w:szCs w:val="28"/>
        </w:rPr>
        <w:t xml:space="preserve"> декабря </w:t>
      </w:r>
      <w:r w:rsidRPr="00CA253A">
        <w:rPr>
          <w:sz w:val="28"/>
          <w:szCs w:val="28"/>
        </w:rPr>
        <w:t>200</w:t>
      </w:r>
      <w:r w:rsidR="00B91405">
        <w:rPr>
          <w:sz w:val="28"/>
          <w:szCs w:val="28"/>
        </w:rPr>
        <w:t>7</w:t>
      </w:r>
      <w:r w:rsidRPr="00CA253A">
        <w:rPr>
          <w:sz w:val="28"/>
          <w:szCs w:val="28"/>
        </w:rPr>
        <w:t xml:space="preserve"> </w:t>
      </w:r>
      <w:r>
        <w:rPr>
          <w:sz w:val="28"/>
          <w:szCs w:val="28"/>
        </w:rPr>
        <w:t>года №</w:t>
      </w:r>
      <w:r w:rsidRPr="00CA253A">
        <w:rPr>
          <w:sz w:val="28"/>
          <w:szCs w:val="28"/>
        </w:rPr>
        <w:t xml:space="preserve"> </w:t>
      </w:r>
      <w:r w:rsidR="00B91405">
        <w:rPr>
          <w:sz w:val="28"/>
          <w:szCs w:val="28"/>
        </w:rPr>
        <w:t>329-ФЗ</w:t>
      </w:r>
      <w:r w:rsidRPr="00CA253A">
        <w:rPr>
          <w:sz w:val="28"/>
          <w:szCs w:val="28"/>
        </w:rPr>
        <w:t xml:space="preserve"> «О </w:t>
      </w:r>
      <w:r w:rsidR="00B91405">
        <w:rPr>
          <w:sz w:val="28"/>
          <w:szCs w:val="28"/>
        </w:rPr>
        <w:t xml:space="preserve">физической культуре и спорте </w:t>
      </w:r>
      <w:r w:rsidR="002B1D64">
        <w:rPr>
          <w:sz w:val="28"/>
          <w:szCs w:val="28"/>
        </w:rPr>
        <w:br/>
      </w:r>
      <w:r w:rsidR="00B91405">
        <w:rPr>
          <w:sz w:val="28"/>
          <w:szCs w:val="28"/>
        </w:rPr>
        <w:t>в Российской Федерации</w:t>
      </w:r>
      <w:r w:rsidRPr="00CA253A">
        <w:rPr>
          <w:sz w:val="28"/>
          <w:szCs w:val="28"/>
        </w:rPr>
        <w:t>»</w:t>
      </w:r>
      <w:r w:rsidR="00B91405">
        <w:rPr>
          <w:sz w:val="28"/>
          <w:szCs w:val="28"/>
        </w:rPr>
        <w:t xml:space="preserve"> и в Федеральный закон от 21 декабря 2021 года </w:t>
      </w:r>
      <w:r w:rsidR="002B1D64">
        <w:rPr>
          <w:sz w:val="28"/>
          <w:szCs w:val="28"/>
        </w:rPr>
        <w:br/>
      </w:r>
      <w:r w:rsidR="00B91405">
        <w:rPr>
          <w:sz w:val="28"/>
          <w:szCs w:val="28"/>
        </w:rPr>
        <w:t>№ 414-ФЗ «Об общих принципах организации публичной власти в субъектах Российской Федерации»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согласно которым </w:t>
      </w:r>
      <w:r w:rsidR="00B91405">
        <w:rPr>
          <w:bCs/>
          <w:sz w:val="28"/>
          <w:szCs w:val="28"/>
        </w:rPr>
        <w:t>федеральный орган исполнительной власти в области физической культуры и спорта сможе</w:t>
      </w:r>
      <w:r w:rsidR="002B1D64">
        <w:rPr>
          <w:bCs/>
          <w:sz w:val="28"/>
          <w:szCs w:val="28"/>
        </w:rPr>
        <w:t>т</w:t>
      </w:r>
      <w:r w:rsidR="00B91405">
        <w:rPr>
          <w:bCs/>
          <w:sz w:val="28"/>
          <w:szCs w:val="28"/>
        </w:rPr>
        <w:t xml:space="preserve"> осуществлять в устанавливаемом Правительством Российской Федерации порядке согласование назначения и освобождения от должности руководителей исполнительных органов субъектов </w:t>
      </w:r>
      <w:r w:rsidR="00B91FE2">
        <w:rPr>
          <w:bCs/>
          <w:sz w:val="28"/>
          <w:szCs w:val="28"/>
        </w:rPr>
        <w:t xml:space="preserve">Российской Федерации </w:t>
      </w:r>
      <w:r w:rsidR="002B1D64">
        <w:rPr>
          <w:bCs/>
          <w:sz w:val="28"/>
          <w:szCs w:val="28"/>
        </w:rPr>
        <w:br/>
      </w:r>
      <w:r w:rsidR="00B91FE2">
        <w:rPr>
          <w:bCs/>
          <w:sz w:val="28"/>
          <w:szCs w:val="28"/>
        </w:rPr>
        <w:t>в области Физической культуры и спорта</w:t>
      </w:r>
      <w:r>
        <w:rPr>
          <w:sz w:val="28"/>
          <w:szCs w:val="28"/>
        </w:rPr>
        <w:t>.</w:t>
      </w:r>
    </w:p>
    <w:p w14:paraId="78E2DBC0" w14:textId="281BF477" w:rsidR="00CA253A" w:rsidRDefault="00973832" w:rsidP="00EF6CF6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 w:rsidRPr="003D47D5">
        <w:rPr>
          <w:b w:val="0"/>
          <w:bCs w:val="0"/>
        </w:rPr>
        <w:t>Принятие проектируемых изменений</w:t>
      </w:r>
      <w:r w:rsidR="003D47D5" w:rsidRPr="003D47D5">
        <w:rPr>
          <w:b w:val="0"/>
          <w:bCs w:val="0"/>
        </w:rPr>
        <w:t xml:space="preserve"> </w:t>
      </w:r>
      <w:r w:rsidR="006476D7">
        <w:rPr>
          <w:b w:val="0"/>
          <w:bCs w:val="0"/>
        </w:rPr>
        <w:t>обеспечит</w:t>
      </w:r>
      <w:r w:rsidR="0005735A">
        <w:rPr>
          <w:b w:val="0"/>
          <w:bCs w:val="0"/>
        </w:rPr>
        <w:t xml:space="preserve"> внедрение единых стандартов реализации государственной политики в сфере физической культуры и</w:t>
      </w:r>
      <w:r w:rsidR="006476D7">
        <w:rPr>
          <w:b w:val="0"/>
          <w:bCs w:val="0"/>
        </w:rPr>
        <w:t xml:space="preserve"> </w:t>
      </w:r>
      <w:r w:rsidR="00B91FE2">
        <w:rPr>
          <w:b w:val="0"/>
          <w:bCs w:val="0"/>
        </w:rPr>
        <w:t>спорта</w:t>
      </w:r>
      <w:r w:rsidR="0005735A">
        <w:rPr>
          <w:b w:val="0"/>
          <w:bCs w:val="0"/>
        </w:rPr>
        <w:t xml:space="preserve"> по всей стране, повысит эффективность отрасли за счет </w:t>
      </w:r>
      <w:r w:rsidR="004E1448">
        <w:rPr>
          <w:b w:val="0"/>
          <w:bCs w:val="0"/>
        </w:rPr>
        <w:t xml:space="preserve">участия </w:t>
      </w:r>
      <w:r w:rsidR="002B1D64">
        <w:rPr>
          <w:b w:val="0"/>
          <w:bCs w:val="0"/>
        </w:rPr>
        <w:t>Министерства спорта Российской Федерации</w:t>
      </w:r>
      <w:r w:rsidR="0005735A">
        <w:rPr>
          <w:b w:val="0"/>
          <w:bCs w:val="0"/>
        </w:rPr>
        <w:t xml:space="preserve"> </w:t>
      </w:r>
      <w:r w:rsidR="004E1448">
        <w:rPr>
          <w:b w:val="0"/>
          <w:bCs w:val="0"/>
        </w:rPr>
        <w:t>в формировании органа исполни</w:t>
      </w:r>
      <w:r w:rsidR="002B1D64">
        <w:rPr>
          <w:b w:val="0"/>
          <w:bCs w:val="0"/>
        </w:rPr>
        <w:t>т</w:t>
      </w:r>
      <w:r w:rsidR="004E1448">
        <w:rPr>
          <w:b w:val="0"/>
          <w:bCs w:val="0"/>
        </w:rPr>
        <w:t>ельной власти субъекта Российской Федерации</w:t>
      </w:r>
      <w:r w:rsidR="002B1D64">
        <w:rPr>
          <w:b w:val="0"/>
          <w:bCs w:val="0"/>
        </w:rPr>
        <w:t xml:space="preserve"> в сфере физической культуры и спорта</w:t>
      </w:r>
      <w:r w:rsidR="004E1448">
        <w:rPr>
          <w:b w:val="0"/>
          <w:bCs w:val="0"/>
        </w:rPr>
        <w:t>, такой подход уже доказал свою эффективность в таких отраслях, как образование и здравоохранение.</w:t>
      </w:r>
    </w:p>
    <w:p w14:paraId="2A75DB8C" w14:textId="2CF3E9FA" w:rsidR="001D25FA" w:rsidRDefault="001D25FA" w:rsidP="00EF6CF6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Результат рассмотрения законопроекта органами государственной власти субъектов Российской Федерации может быть представлен следующим образом: от исполнительных органов субъектов Российской Федерации получено (23) положительных отзыва, от законодательных органов субъектов Российской Федерации (7) положительных отзывов, отрицательных отзывов нет.</w:t>
      </w:r>
    </w:p>
    <w:p w14:paraId="38FB0637" w14:textId="3C99F37B" w:rsidR="008A212A" w:rsidRDefault="001D25FA" w:rsidP="00EF6CF6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Комитет Совета Федерации по социальной политике поддерживает концепцию законопроекта.</w:t>
      </w:r>
    </w:p>
    <w:p w14:paraId="21B778E9" w14:textId="2AEC7E64" w:rsidR="001D25FA" w:rsidRPr="008D453B" w:rsidRDefault="003148BA" w:rsidP="008D453B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>
        <w:rPr>
          <w:b w:val="0"/>
          <w:bCs w:val="0"/>
        </w:rPr>
        <w:t>Комитет</w:t>
      </w:r>
      <w:r w:rsidR="001D25FA">
        <w:rPr>
          <w:b w:val="0"/>
          <w:bCs w:val="0"/>
        </w:rPr>
        <w:t xml:space="preserve"> </w:t>
      </w:r>
      <w:r>
        <w:rPr>
          <w:b w:val="0"/>
          <w:bCs w:val="0"/>
        </w:rPr>
        <w:t>Государственной Думы по региональной политике и местному самоуправлению поддерживает законопроект</w:t>
      </w:r>
      <w:r w:rsidR="001D25FA">
        <w:rPr>
          <w:b w:val="0"/>
          <w:bCs w:val="0"/>
        </w:rPr>
        <w:t>.</w:t>
      </w:r>
    </w:p>
    <w:p w14:paraId="3215419F" w14:textId="537E38B2" w:rsidR="007D2F92" w:rsidRPr="008A212A" w:rsidRDefault="00257196" w:rsidP="008A212A">
      <w:pPr>
        <w:pStyle w:val="ConsPlusTitle"/>
        <w:spacing w:line="360" w:lineRule="auto"/>
        <w:ind w:right="141" w:firstLine="697"/>
        <w:jc w:val="both"/>
        <w:rPr>
          <w:b w:val="0"/>
          <w:bCs w:val="0"/>
        </w:rPr>
      </w:pPr>
      <w:r w:rsidRPr="008A212A">
        <w:rPr>
          <w:b w:val="0"/>
          <w:bCs w:val="0"/>
        </w:rPr>
        <w:t xml:space="preserve">Таким образом, Комитет Государственной Думы по физической культуре и спорту считает возможным поддержать </w:t>
      </w:r>
      <w:r w:rsidR="00D063E9" w:rsidRPr="008A212A">
        <w:rPr>
          <w:b w:val="0"/>
          <w:bCs w:val="0"/>
        </w:rPr>
        <w:t xml:space="preserve">законопроект </w:t>
      </w:r>
      <w:r w:rsidR="002B1D64">
        <w:rPr>
          <w:b w:val="0"/>
          <w:bCs w:val="0"/>
        </w:rPr>
        <w:br/>
      </w:r>
      <w:r w:rsidR="007353D3" w:rsidRPr="008A212A">
        <w:rPr>
          <w:b w:val="0"/>
          <w:bCs w:val="0"/>
        </w:rPr>
        <w:lastRenderedPageBreak/>
        <w:t>и рекоменд</w:t>
      </w:r>
      <w:r w:rsidR="00D063E9" w:rsidRPr="008A212A">
        <w:rPr>
          <w:b w:val="0"/>
          <w:bCs w:val="0"/>
        </w:rPr>
        <w:t xml:space="preserve">ует его </w:t>
      </w:r>
      <w:r w:rsidR="007353D3" w:rsidRPr="008A212A">
        <w:rPr>
          <w:b w:val="0"/>
          <w:bCs w:val="0"/>
        </w:rPr>
        <w:t>к принятию Государственной Думой</w:t>
      </w:r>
      <w:r w:rsidRPr="008A212A">
        <w:rPr>
          <w:b w:val="0"/>
          <w:bCs w:val="0"/>
        </w:rPr>
        <w:t xml:space="preserve"> в первом чтении. </w:t>
      </w:r>
    </w:p>
    <w:p w14:paraId="748347C0" w14:textId="77777777" w:rsidR="001F2006" w:rsidRDefault="001F2006" w:rsidP="001F2006">
      <w:pPr>
        <w:autoSpaceDE w:val="0"/>
        <w:autoSpaceDN w:val="0"/>
        <w:adjustRightInd w:val="0"/>
        <w:spacing w:line="360" w:lineRule="auto"/>
        <w:ind w:right="283" w:firstLine="709"/>
        <w:jc w:val="both"/>
        <w:rPr>
          <w:sz w:val="28"/>
          <w:szCs w:val="28"/>
        </w:rPr>
      </w:pPr>
    </w:p>
    <w:p w14:paraId="6B648C87" w14:textId="77777777" w:rsidR="001F2006" w:rsidRDefault="001F2006" w:rsidP="001F2006">
      <w:pPr>
        <w:autoSpaceDE w:val="0"/>
        <w:autoSpaceDN w:val="0"/>
        <w:adjustRightInd w:val="0"/>
        <w:spacing w:line="360" w:lineRule="auto"/>
        <w:ind w:right="283" w:firstLine="709"/>
        <w:jc w:val="both"/>
        <w:rPr>
          <w:sz w:val="28"/>
          <w:szCs w:val="28"/>
        </w:rPr>
      </w:pPr>
    </w:p>
    <w:p w14:paraId="0B7019F2" w14:textId="77777777" w:rsidR="00257196" w:rsidRPr="00B14406" w:rsidRDefault="00257196" w:rsidP="00407EEA">
      <w:pPr>
        <w:pStyle w:val="PA"/>
        <w:tabs>
          <w:tab w:val="right" w:pos="9781"/>
        </w:tabs>
        <w:spacing w:line="360" w:lineRule="auto"/>
        <w:ind w:right="283" w:firstLine="0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Председатель Комитета   </w:t>
      </w:r>
      <w:r w:rsidR="00407EEA">
        <w:rPr>
          <w:rFonts w:ascii="Times New Roman" w:eastAsia="Calibri" w:hAnsi="Times New Roman"/>
          <w:szCs w:val="28"/>
          <w:lang w:eastAsia="en-US"/>
        </w:rPr>
        <w:t xml:space="preserve">   </w:t>
      </w:r>
      <w:r w:rsidRPr="00B14406"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</w:t>
      </w:r>
      <w:r>
        <w:rPr>
          <w:rFonts w:ascii="Times New Roman" w:eastAsia="Calibri" w:hAnsi="Times New Roman"/>
          <w:szCs w:val="28"/>
          <w:lang w:eastAsia="en-US"/>
        </w:rPr>
        <w:t xml:space="preserve"> </w:t>
      </w:r>
      <w:r w:rsidR="009E7F21">
        <w:rPr>
          <w:rFonts w:ascii="Times New Roman" w:eastAsia="Calibri" w:hAnsi="Times New Roman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 xml:space="preserve">       </w:t>
      </w:r>
      <w:r w:rsidRPr="00B14406">
        <w:rPr>
          <w:rFonts w:ascii="Times New Roman" w:eastAsia="Calibri" w:hAnsi="Times New Roman"/>
          <w:szCs w:val="28"/>
          <w:lang w:eastAsia="en-US"/>
        </w:rPr>
        <w:t xml:space="preserve">  </w:t>
      </w:r>
      <w:r w:rsidR="009E7F21">
        <w:rPr>
          <w:rFonts w:ascii="Times New Roman" w:eastAsia="Calibri" w:hAnsi="Times New Roman"/>
          <w:szCs w:val="28"/>
          <w:lang w:eastAsia="en-US"/>
        </w:rPr>
        <w:t>О</w:t>
      </w:r>
      <w:r w:rsidRPr="00B14406">
        <w:rPr>
          <w:rFonts w:ascii="Times New Roman" w:eastAsia="Calibri" w:hAnsi="Times New Roman"/>
          <w:szCs w:val="28"/>
          <w:lang w:eastAsia="en-US"/>
        </w:rPr>
        <w:t>.</w:t>
      </w:r>
      <w:r w:rsidR="009E7F21">
        <w:rPr>
          <w:rFonts w:ascii="Times New Roman" w:eastAsia="Calibri" w:hAnsi="Times New Roman"/>
          <w:szCs w:val="28"/>
          <w:lang w:eastAsia="en-US"/>
        </w:rPr>
        <w:t>В</w:t>
      </w:r>
      <w:r w:rsidRPr="00B14406">
        <w:rPr>
          <w:rFonts w:ascii="Times New Roman" w:eastAsia="Calibri" w:hAnsi="Times New Roman"/>
          <w:szCs w:val="28"/>
          <w:lang w:eastAsia="en-US"/>
        </w:rPr>
        <w:t>.</w:t>
      </w:r>
      <w:r w:rsidR="00FE0A6F">
        <w:rPr>
          <w:rFonts w:ascii="Times New Roman" w:eastAsia="Calibri" w:hAnsi="Times New Roman"/>
          <w:szCs w:val="28"/>
          <w:lang w:eastAsia="en-US"/>
        </w:rPr>
        <w:t xml:space="preserve"> </w:t>
      </w:r>
      <w:r w:rsidR="009E7F21">
        <w:rPr>
          <w:rFonts w:ascii="Times New Roman" w:eastAsia="Calibri" w:hAnsi="Times New Roman"/>
          <w:szCs w:val="28"/>
          <w:lang w:eastAsia="en-US"/>
        </w:rPr>
        <w:t>Матыцин</w:t>
      </w:r>
    </w:p>
    <w:p w14:paraId="66A018FA" w14:textId="77777777" w:rsidR="00602213" w:rsidRDefault="00602213" w:rsidP="00407EEA">
      <w:pPr>
        <w:ind w:right="283"/>
      </w:pPr>
    </w:p>
    <w:sectPr w:rsidR="00602213" w:rsidSect="00FF416D">
      <w:headerReference w:type="even" r:id="rId6"/>
      <w:headerReference w:type="default" r:id="rId7"/>
      <w:pgSz w:w="11906" w:h="16838"/>
      <w:pgMar w:top="1203" w:right="850" w:bottom="135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76D9" w14:textId="77777777" w:rsidR="00A71966" w:rsidRDefault="00A71966" w:rsidP="00E15EA1">
      <w:r>
        <w:separator/>
      </w:r>
    </w:p>
  </w:endnote>
  <w:endnote w:type="continuationSeparator" w:id="0">
    <w:p w14:paraId="421F24E0" w14:textId="77777777" w:rsidR="00A71966" w:rsidRDefault="00A71966" w:rsidP="00E15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D447E" w14:textId="77777777" w:rsidR="00A71966" w:rsidRDefault="00A71966" w:rsidP="00E15EA1">
      <w:r>
        <w:separator/>
      </w:r>
    </w:p>
  </w:footnote>
  <w:footnote w:type="continuationSeparator" w:id="0">
    <w:p w14:paraId="44A6FB6E" w14:textId="77777777" w:rsidR="00A71966" w:rsidRDefault="00A71966" w:rsidP="00E15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</w:rPr>
      <w:id w:val="-1717878353"/>
      <w:docPartObj>
        <w:docPartGallery w:val="Page Numbers (Top of Page)"/>
        <w:docPartUnique/>
      </w:docPartObj>
    </w:sdtPr>
    <w:sdtContent>
      <w:p w14:paraId="3983F7DE" w14:textId="77777777" w:rsidR="00407EEA" w:rsidRDefault="00407EEA" w:rsidP="00C808A2">
        <w:pPr>
          <w:pStyle w:val="a3"/>
          <w:framePr w:wrap="none" w:vAnchor="text" w:hAnchor="margin" w:xAlign="center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16C8C735" w14:textId="77777777" w:rsidR="00407EEA" w:rsidRDefault="00407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7"/>
        <w:rFonts w:ascii="Times New Roman" w:hAnsi="Times New Roman"/>
        <w:sz w:val="28"/>
        <w:szCs w:val="28"/>
      </w:rPr>
      <w:id w:val="446979165"/>
      <w:docPartObj>
        <w:docPartGallery w:val="Page Numbers (Top of Page)"/>
        <w:docPartUnique/>
      </w:docPartObj>
    </w:sdtPr>
    <w:sdtContent>
      <w:p w14:paraId="1C3EABB3" w14:textId="77777777" w:rsidR="00407EEA" w:rsidRPr="00407EEA" w:rsidRDefault="00407EEA" w:rsidP="00C808A2">
        <w:pPr>
          <w:pStyle w:val="a3"/>
          <w:framePr w:wrap="none" w:vAnchor="text" w:hAnchor="margin" w:xAlign="center" w:y="1"/>
          <w:rPr>
            <w:rStyle w:val="a7"/>
            <w:rFonts w:ascii="Times New Roman" w:hAnsi="Times New Roman"/>
            <w:sz w:val="28"/>
            <w:szCs w:val="28"/>
          </w:rPr>
        </w:pP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begin"/>
        </w:r>
        <w:r w:rsidRPr="00407EEA">
          <w:rPr>
            <w:rStyle w:val="a7"/>
            <w:rFonts w:ascii="Times New Roman" w:hAnsi="Times New Roman"/>
            <w:sz w:val="28"/>
            <w:szCs w:val="28"/>
          </w:rPr>
          <w:instrText xml:space="preserve"> PAGE </w:instrText>
        </w: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separate"/>
        </w:r>
        <w:r w:rsidR="00AF2721">
          <w:rPr>
            <w:rStyle w:val="a7"/>
            <w:rFonts w:ascii="Times New Roman" w:hAnsi="Times New Roman"/>
            <w:noProof/>
            <w:sz w:val="28"/>
            <w:szCs w:val="28"/>
          </w:rPr>
          <w:t>2</w:t>
        </w:r>
        <w:r w:rsidRPr="00407EEA">
          <w:rPr>
            <w:rStyle w:val="a7"/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2B4DB191" w14:textId="77777777" w:rsidR="00E15EA1" w:rsidRDefault="00E15EA1" w:rsidP="00E15EA1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96"/>
    <w:rsid w:val="0005735A"/>
    <w:rsid w:val="000817B9"/>
    <w:rsid w:val="00100D97"/>
    <w:rsid w:val="00144842"/>
    <w:rsid w:val="00172573"/>
    <w:rsid w:val="001B5B4E"/>
    <w:rsid w:val="001D1C5D"/>
    <w:rsid w:val="001D25FA"/>
    <w:rsid w:val="001F2006"/>
    <w:rsid w:val="001F3C14"/>
    <w:rsid w:val="00257196"/>
    <w:rsid w:val="002965CD"/>
    <w:rsid w:val="002B1D64"/>
    <w:rsid w:val="002E23DC"/>
    <w:rsid w:val="003148BA"/>
    <w:rsid w:val="003D47D5"/>
    <w:rsid w:val="003E38F0"/>
    <w:rsid w:val="00407EEA"/>
    <w:rsid w:val="004131C4"/>
    <w:rsid w:val="00435087"/>
    <w:rsid w:val="00470296"/>
    <w:rsid w:val="00483666"/>
    <w:rsid w:val="004D43E1"/>
    <w:rsid w:val="004E1448"/>
    <w:rsid w:val="004E42D8"/>
    <w:rsid w:val="005104BB"/>
    <w:rsid w:val="0051583F"/>
    <w:rsid w:val="00526120"/>
    <w:rsid w:val="00545998"/>
    <w:rsid w:val="00546955"/>
    <w:rsid w:val="00556566"/>
    <w:rsid w:val="005A09B4"/>
    <w:rsid w:val="005B294C"/>
    <w:rsid w:val="005C3F1C"/>
    <w:rsid w:val="00602213"/>
    <w:rsid w:val="006476D7"/>
    <w:rsid w:val="00665ED1"/>
    <w:rsid w:val="00686F68"/>
    <w:rsid w:val="006F1CAE"/>
    <w:rsid w:val="00710732"/>
    <w:rsid w:val="007353D3"/>
    <w:rsid w:val="007543D1"/>
    <w:rsid w:val="007A39CD"/>
    <w:rsid w:val="007D2F92"/>
    <w:rsid w:val="0083090F"/>
    <w:rsid w:val="00855D83"/>
    <w:rsid w:val="0088172D"/>
    <w:rsid w:val="00891A85"/>
    <w:rsid w:val="008A1D5B"/>
    <w:rsid w:val="008A212A"/>
    <w:rsid w:val="008D453B"/>
    <w:rsid w:val="00912467"/>
    <w:rsid w:val="00970417"/>
    <w:rsid w:val="00973832"/>
    <w:rsid w:val="009C50B0"/>
    <w:rsid w:val="009E78D1"/>
    <w:rsid w:val="009E7F21"/>
    <w:rsid w:val="009F761E"/>
    <w:rsid w:val="00A32A17"/>
    <w:rsid w:val="00A56D3B"/>
    <w:rsid w:val="00A71966"/>
    <w:rsid w:val="00A9190B"/>
    <w:rsid w:val="00AB2275"/>
    <w:rsid w:val="00AD7819"/>
    <w:rsid w:val="00AF2721"/>
    <w:rsid w:val="00B2231F"/>
    <w:rsid w:val="00B32807"/>
    <w:rsid w:val="00B66D3F"/>
    <w:rsid w:val="00B85F2C"/>
    <w:rsid w:val="00B91405"/>
    <w:rsid w:val="00B91FE2"/>
    <w:rsid w:val="00BD1934"/>
    <w:rsid w:val="00C07610"/>
    <w:rsid w:val="00C222F9"/>
    <w:rsid w:val="00C8104C"/>
    <w:rsid w:val="00CA253A"/>
    <w:rsid w:val="00CE1AA0"/>
    <w:rsid w:val="00D063E9"/>
    <w:rsid w:val="00D91227"/>
    <w:rsid w:val="00DD01DA"/>
    <w:rsid w:val="00E15EA1"/>
    <w:rsid w:val="00E242CE"/>
    <w:rsid w:val="00EB01CD"/>
    <w:rsid w:val="00EB15B6"/>
    <w:rsid w:val="00EB555D"/>
    <w:rsid w:val="00EF5698"/>
    <w:rsid w:val="00EF6CF6"/>
    <w:rsid w:val="00F41616"/>
    <w:rsid w:val="00F5045A"/>
    <w:rsid w:val="00FE0A6F"/>
    <w:rsid w:val="00FF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C66C"/>
  <w15:docId w15:val="{2BEFC6A2-2DC5-7740-A991-85015292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1C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">
    <w:name w:val="PA"/>
    <w:basedOn w:val="a"/>
    <w:rsid w:val="00257196"/>
    <w:pPr>
      <w:overflowPunct w:val="0"/>
      <w:autoSpaceDE w:val="0"/>
      <w:autoSpaceDN w:val="0"/>
      <w:adjustRightInd w:val="0"/>
      <w:spacing w:line="480" w:lineRule="atLeast"/>
      <w:ind w:firstLine="510"/>
      <w:jc w:val="both"/>
      <w:textAlignment w:val="baseline"/>
    </w:pPr>
    <w:rPr>
      <w:rFonts w:ascii="Times New Roman CYR" w:hAnsi="Times New Roman CYR"/>
      <w:sz w:val="28"/>
      <w:szCs w:val="20"/>
    </w:rPr>
  </w:style>
  <w:style w:type="paragraph" w:customStyle="1" w:styleId="text-justif">
    <w:name w:val="text-justif"/>
    <w:basedOn w:val="a"/>
    <w:rsid w:val="00257196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257196"/>
  </w:style>
  <w:style w:type="character" w:customStyle="1" w:styleId="10">
    <w:name w:val="Заголовок 1 Знак"/>
    <w:basedOn w:val="a0"/>
    <w:link w:val="1"/>
    <w:rsid w:val="001D1C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15EA1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15EA1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E15EA1"/>
    <w:pPr>
      <w:tabs>
        <w:tab w:val="center" w:pos="4677"/>
        <w:tab w:val="right" w:pos="9355"/>
      </w:tabs>
    </w:pPr>
    <w:rPr>
      <w:rFonts w:asciiTheme="minorHAnsi" w:hAnsiTheme="minorHAns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15EA1"/>
    <w:rPr>
      <w:rFonts w:eastAsia="Times New Roman" w:cs="Times New Roman"/>
    </w:rPr>
  </w:style>
  <w:style w:type="character" w:styleId="a7">
    <w:name w:val="page number"/>
    <w:basedOn w:val="a0"/>
    <w:uiPriority w:val="99"/>
    <w:semiHidden/>
    <w:unhideWhenUsed/>
    <w:rsid w:val="00407EEA"/>
  </w:style>
  <w:style w:type="paragraph" w:customStyle="1" w:styleId="ConsPlusTitle">
    <w:name w:val="ConsPlusTitle"/>
    <w:rsid w:val="009E7F2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9C50B0"/>
    <w:pPr>
      <w:spacing w:before="100" w:beforeAutospacing="1" w:after="100" w:afterAutospacing="1"/>
    </w:pPr>
  </w:style>
  <w:style w:type="character" w:customStyle="1" w:styleId="s12">
    <w:name w:val="s12"/>
    <w:basedOn w:val="a0"/>
    <w:rsid w:val="00CE1AA0"/>
  </w:style>
  <w:style w:type="character" w:customStyle="1" w:styleId="s11">
    <w:name w:val="s11"/>
    <w:basedOn w:val="a0"/>
    <w:rsid w:val="00CE1AA0"/>
  </w:style>
  <w:style w:type="character" w:customStyle="1" w:styleId="apple-converted-space">
    <w:name w:val="apple-converted-space"/>
    <w:basedOn w:val="a0"/>
    <w:rsid w:val="00CE1AA0"/>
  </w:style>
  <w:style w:type="character" w:customStyle="1" w:styleId="s19">
    <w:name w:val="s19"/>
    <w:basedOn w:val="a0"/>
    <w:rsid w:val="00CE1AA0"/>
  </w:style>
  <w:style w:type="character" w:customStyle="1" w:styleId="s8">
    <w:name w:val="s8"/>
    <w:basedOn w:val="a0"/>
    <w:rsid w:val="00CE1AA0"/>
  </w:style>
  <w:style w:type="paragraph" w:styleId="a9">
    <w:name w:val="List Paragraph"/>
    <w:basedOn w:val="a"/>
    <w:uiPriority w:val="34"/>
    <w:qFormat/>
    <w:rsid w:val="00CA2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07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1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6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5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0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6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7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5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2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3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70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1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126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3544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1471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94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3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3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Никита Минаев</cp:lastModifiedBy>
  <cp:revision>3</cp:revision>
  <cp:lastPrinted>2026-01-21T13:38:00Z</cp:lastPrinted>
  <dcterms:created xsi:type="dcterms:W3CDTF">2026-03-03T13:42:00Z</dcterms:created>
  <dcterms:modified xsi:type="dcterms:W3CDTF">2026-03-03T18:30:00Z</dcterms:modified>
</cp:coreProperties>
</file>