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E0E" w:rsidRPr="009204F4" w:rsidRDefault="00697E0E" w:rsidP="00697E0E">
      <w:pPr>
        <w:ind w:left="10773"/>
        <w:rPr>
          <w:sz w:val="20"/>
          <w:szCs w:val="20"/>
        </w:rPr>
      </w:pPr>
      <w:r w:rsidRPr="009204F4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2</w:t>
      </w:r>
    </w:p>
    <w:p w:rsidR="00697E0E" w:rsidRPr="00697E0E" w:rsidRDefault="00697E0E" w:rsidP="00697E0E">
      <w:pPr>
        <w:ind w:left="10773"/>
        <w:rPr>
          <w:sz w:val="20"/>
          <w:szCs w:val="20"/>
        </w:rPr>
      </w:pPr>
      <w:r>
        <w:rPr>
          <w:sz w:val="20"/>
          <w:szCs w:val="20"/>
        </w:rPr>
        <w:t xml:space="preserve">к проекту федерального закона </w:t>
      </w:r>
      <w:r w:rsidRPr="00697E0E">
        <w:rPr>
          <w:sz w:val="20"/>
          <w:szCs w:val="20"/>
        </w:rPr>
        <w:t>№ 1147252-8</w:t>
      </w:r>
    </w:p>
    <w:p w:rsidR="00697E0E" w:rsidRDefault="00697E0E" w:rsidP="00697E0E">
      <w:pPr>
        <w:ind w:left="10773"/>
        <w:rPr>
          <w:sz w:val="20"/>
          <w:szCs w:val="20"/>
        </w:rPr>
      </w:pPr>
      <w:r w:rsidRPr="00697E0E">
        <w:rPr>
          <w:sz w:val="20"/>
          <w:szCs w:val="20"/>
        </w:rPr>
        <w:t>«О внесении изменений в Кодекс торгового мореплавания Российской Федерации и отдельные законодательные акты Российской Федерации»</w:t>
      </w:r>
    </w:p>
    <w:p w:rsidR="00697E0E" w:rsidRDefault="00697E0E" w:rsidP="00697E0E">
      <w:pPr>
        <w:ind w:left="10773"/>
        <w:rPr>
          <w:sz w:val="20"/>
          <w:szCs w:val="20"/>
        </w:rPr>
      </w:pPr>
      <w:r>
        <w:rPr>
          <w:sz w:val="20"/>
          <w:szCs w:val="20"/>
        </w:rPr>
        <w:t>(</w:t>
      </w:r>
      <w:r w:rsidRPr="00697E0E">
        <w:rPr>
          <w:sz w:val="20"/>
          <w:szCs w:val="20"/>
        </w:rPr>
        <w:t>об упрощении государственной регистрации морских судов, судов внутреннего водного транспорта и судов смешанного плавания</w:t>
      </w:r>
      <w:r>
        <w:rPr>
          <w:sz w:val="20"/>
          <w:szCs w:val="20"/>
        </w:rPr>
        <w:t>)</w:t>
      </w:r>
    </w:p>
    <w:p w:rsidR="00697E0E" w:rsidRPr="009204F4" w:rsidRDefault="00697E0E" w:rsidP="00697E0E">
      <w:pPr>
        <w:rPr>
          <w:sz w:val="20"/>
          <w:szCs w:val="20"/>
        </w:rPr>
      </w:pPr>
    </w:p>
    <w:p w:rsidR="00697E0E" w:rsidRPr="003A1785" w:rsidRDefault="00697E0E" w:rsidP="00697E0E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ТАБЛИЦА </w:t>
      </w:r>
      <w:r w:rsidRPr="003A1785">
        <w:rPr>
          <w:b/>
          <w:bCs/>
          <w:caps/>
          <w:sz w:val="28"/>
          <w:szCs w:val="28"/>
        </w:rPr>
        <w:t>поправ</w:t>
      </w:r>
      <w:r>
        <w:rPr>
          <w:b/>
          <w:bCs/>
          <w:caps/>
          <w:sz w:val="28"/>
          <w:szCs w:val="28"/>
        </w:rPr>
        <w:t>о</w:t>
      </w:r>
      <w:r w:rsidRPr="003A1785">
        <w:rPr>
          <w:b/>
          <w:bCs/>
          <w:caps/>
          <w:sz w:val="28"/>
          <w:szCs w:val="28"/>
        </w:rPr>
        <w:t>к</w:t>
      </w:r>
      <w:r>
        <w:rPr>
          <w:b/>
          <w:bCs/>
          <w:caps/>
          <w:sz w:val="28"/>
          <w:szCs w:val="28"/>
        </w:rPr>
        <w:t xml:space="preserve"> № 2,</w:t>
      </w:r>
    </w:p>
    <w:p w:rsidR="00697E0E" w:rsidRDefault="00697E0E" w:rsidP="00697E0E">
      <w:pPr>
        <w:shd w:val="clear" w:color="auto" w:fill="FFFFFF"/>
        <w:jc w:val="center"/>
        <w:rPr>
          <w:b/>
          <w:bCs/>
          <w:sz w:val="28"/>
          <w:szCs w:val="28"/>
        </w:rPr>
      </w:pPr>
      <w:proofErr w:type="gramStart"/>
      <w:r w:rsidRPr="009204F4">
        <w:rPr>
          <w:b/>
        </w:rPr>
        <w:t>рекомендуемых</w:t>
      </w:r>
      <w:proofErr w:type="gramEnd"/>
      <w:r w:rsidRPr="009204F4">
        <w:rPr>
          <w:b/>
        </w:rPr>
        <w:t xml:space="preserve"> Комитетом Государственной Думы по транспорту и развитию транспортной инфраструктуры</w:t>
      </w:r>
      <w:r>
        <w:rPr>
          <w:b/>
        </w:rPr>
        <w:t xml:space="preserve"> </w:t>
      </w:r>
      <w:r w:rsidRPr="009204F4">
        <w:rPr>
          <w:b/>
        </w:rPr>
        <w:t xml:space="preserve">к </w:t>
      </w:r>
      <w:r>
        <w:rPr>
          <w:b/>
        </w:rPr>
        <w:t>отклонению</w:t>
      </w:r>
    </w:p>
    <w:p w:rsidR="00697E0E" w:rsidRDefault="00697E0E" w:rsidP="00EF707A">
      <w:pPr>
        <w:shd w:val="clear" w:color="auto" w:fill="FFFFFF"/>
        <w:jc w:val="center"/>
        <w:rPr>
          <w:b/>
          <w:bCs/>
          <w:sz w:val="28"/>
          <w:szCs w:val="28"/>
        </w:rPr>
      </w:pPr>
    </w:p>
    <w:tbl>
      <w:tblPr>
        <w:tblW w:w="16160" w:type="dxa"/>
        <w:tblCellSpacing w:w="5" w:type="nil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4"/>
        <w:gridCol w:w="1238"/>
        <w:gridCol w:w="2835"/>
        <w:gridCol w:w="1842"/>
        <w:gridCol w:w="3828"/>
        <w:gridCol w:w="3969"/>
        <w:gridCol w:w="1984"/>
      </w:tblGrid>
      <w:tr w:rsidR="00EF707A" w:rsidTr="00C660D9">
        <w:trPr>
          <w:trHeight w:val="600"/>
          <w:tblCellSpacing w:w="5" w:type="nil"/>
        </w:trPr>
        <w:tc>
          <w:tcPr>
            <w:tcW w:w="464" w:type="dxa"/>
          </w:tcPr>
          <w:p w:rsidR="00EF707A" w:rsidRDefault="00EF707A" w:rsidP="000975B4">
            <w:pPr>
              <w:pStyle w:val="ConsPlusCell"/>
              <w:jc w:val="both"/>
              <w:rPr>
                <w:b/>
              </w:rPr>
            </w:pPr>
            <w:r>
              <w:rPr>
                <w:b/>
              </w:rPr>
              <w:t xml:space="preserve">№  </w:t>
            </w:r>
            <w:r>
              <w:rPr>
                <w:b/>
              </w:rPr>
              <w:br/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1238" w:type="dxa"/>
            <w:vAlign w:val="center"/>
          </w:tcPr>
          <w:p w:rsidR="001D64F0" w:rsidRPr="00ED7CD3" w:rsidRDefault="001D64F0" w:rsidP="001D64F0">
            <w:pPr>
              <w:jc w:val="center"/>
              <w:rPr>
                <w:b/>
                <w:lang w:eastAsia="en-US"/>
              </w:rPr>
            </w:pPr>
            <w:r w:rsidRPr="00ED7CD3">
              <w:rPr>
                <w:b/>
                <w:lang w:eastAsia="en-US"/>
              </w:rPr>
              <w:t xml:space="preserve">Глава, </w:t>
            </w:r>
          </w:p>
          <w:p w:rsidR="001D64F0" w:rsidRPr="00ED7CD3" w:rsidRDefault="001D64F0" w:rsidP="001D64F0">
            <w:pPr>
              <w:jc w:val="center"/>
              <w:rPr>
                <w:b/>
                <w:lang w:eastAsia="en-US"/>
              </w:rPr>
            </w:pPr>
            <w:r w:rsidRPr="00ED7CD3">
              <w:rPr>
                <w:b/>
                <w:lang w:eastAsia="en-US"/>
              </w:rPr>
              <w:t>статья,</w:t>
            </w:r>
          </w:p>
          <w:p w:rsidR="001D64F0" w:rsidRPr="00ED7CD3" w:rsidRDefault="001D64F0" w:rsidP="001D64F0">
            <w:pPr>
              <w:jc w:val="center"/>
              <w:rPr>
                <w:b/>
                <w:lang w:eastAsia="en-US"/>
              </w:rPr>
            </w:pPr>
            <w:r w:rsidRPr="00ED7CD3">
              <w:rPr>
                <w:b/>
                <w:lang w:eastAsia="en-US"/>
              </w:rPr>
              <w:t>часть, пункт,</w:t>
            </w:r>
          </w:p>
          <w:p w:rsidR="00EF707A" w:rsidRDefault="001D64F0" w:rsidP="001D64F0">
            <w:pPr>
              <w:jc w:val="center"/>
              <w:rPr>
                <w:b/>
                <w:lang w:eastAsia="en-US"/>
              </w:rPr>
            </w:pPr>
            <w:r w:rsidRPr="00ED7CD3">
              <w:rPr>
                <w:b/>
                <w:lang w:eastAsia="en-US"/>
              </w:rPr>
              <w:t>подпункт</w:t>
            </w:r>
          </w:p>
          <w:p w:rsidR="001D64F0" w:rsidRDefault="001D64F0" w:rsidP="001D64F0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EF707A" w:rsidRDefault="001D64F0" w:rsidP="000975B4">
            <w:pPr>
              <w:tabs>
                <w:tab w:val="left" w:pos="8460"/>
              </w:tabs>
              <w:ind w:firstLine="142"/>
              <w:jc w:val="center"/>
              <w:rPr>
                <w:b/>
                <w:bCs/>
              </w:rPr>
            </w:pPr>
            <w:r w:rsidRPr="00ED7CD3">
              <w:rPr>
                <w:b/>
                <w:lang w:eastAsia="en-US"/>
              </w:rPr>
              <w:t xml:space="preserve">Текст </w:t>
            </w:r>
            <w:bookmarkStart w:id="0" w:name="_GoBack"/>
            <w:r w:rsidRPr="00ED7CD3">
              <w:rPr>
                <w:b/>
                <w:lang w:eastAsia="en-US"/>
              </w:rPr>
              <w:t xml:space="preserve">законопроекта, к которому </w:t>
            </w:r>
            <w:bookmarkEnd w:id="0"/>
            <w:r w:rsidRPr="00ED7CD3">
              <w:rPr>
                <w:b/>
                <w:lang w:eastAsia="en-US"/>
              </w:rPr>
              <w:t>предлагается поправка</w:t>
            </w:r>
          </w:p>
        </w:tc>
        <w:tc>
          <w:tcPr>
            <w:tcW w:w="1842" w:type="dxa"/>
          </w:tcPr>
          <w:p w:rsidR="00EF707A" w:rsidRDefault="00EF707A" w:rsidP="000975B4">
            <w:pPr>
              <w:tabs>
                <w:tab w:val="left" w:pos="8460"/>
              </w:tabs>
              <w:ind w:firstLine="142"/>
              <w:jc w:val="center"/>
              <w:rPr>
                <w:b/>
                <w:bCs/>
              </w:rPr>
            </w:pPr>
          </w:p>
          <w:p w:rsidR="00EF707A" w:rsidRDefault="00EF707A" w:rsidP="000975B4">
            <w:pPr>
              <w:tabs>
                <w:tab w:val="left" w:pos="8460"/>
              </w:tabs>
              <w:ind w:firstLine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Автор</w:t>
            </w:r>
          </w:p>
          <w:p w:rsidR="00EF707A" w:rsidRDefault="00EF707A" w:rsidP="000975B4">
            <w:pPr>
              <w:tabs>
                <w:tab w:val="left" w:pos="8460"/>
              </w:tabs>
              <w:ind w:firstLine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поправки</w:t>
            </w:r>
          </w:p>
        </w:tc>
        <w:tc>
          <w:tcPr>
            <w:tcW w:w="3828" w:type="dxa"/>
          </w:tcPr>
          <w:p w:rsidR="00EF707A" w:rsidRDefault="00EF707A" w:rsidP="000975B4">
            <w:pPr>
              <w:tabs>
                <w:tab w:val="left" w:pos="8460"/>
              </w:tabs>
              <w:ind w:firstLine="142"/>
              <w:jc w:val="center"/>
              <w:rPr>
                <w:b/>
                <w:bCs/>
              </w:rPr>
            </w:pPr>
          </w:p>
          <w:p w:rsidR="00EF707A" w:rsidRDefault="00EF707A" w:rsidP="000975B4">
            <w:pPr>
              <w:tabs>
                <w:tab w:val="left" w:pos="8460"/>
              </w:tabs>
              <w:ind w:firstLine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Содержание поправки</w:t>
            </w:r>
          </w:p>
        </w:tc>
        <w:tc>
          <w:tcPr>
            <w:tcW w:w="3969" w:type="dxa"/>
          </w:tcPr>
          <w:p w:rsidR="00EF707A" w:rsidRDefault="00EF707A" w:rsidP="000975B4">
            <w:pPr>
              <w:tabs>
                <w:tab w:val="left" w:pos="8460"/>
              </w:tabs>
              <w:jc w:val="center"/>
              <w:rPr>
                <w:b/>
                <w:bCs/>
              </w:rPr>
            </w:pPr>
          </w:p>
          <w:p w:rsidR="001D64F0" w:rsidRPr="00ED7CD3" w:rsidRDefault="001D64F0" w:rsidP="001D64F0">
            <w:pPr>
              <w:jc w:val="center"/>
              <w:rPr>
                <w:b/>
                <w:lang w:eastAsia="en-US"/>
              </w:rPr>
            </w:pPr>
            <w:r w:rsidRPr="00ED7CD3">
              <w:rPr>
                <w:b/>
                <w:lang w:eastAsia="en-US"/>
              </w:rPr>
              <w:t xml:space="preserve">Новая редакция текста </w:t>
            </w:r>
          </w:p>
          <w:p w:rsidR="00EF707A" w:rsidRDefault="001D64F0" w:rsidP="001D64F0">
            <w:pPr>
              <w:tabs>
                <w:tab w:val="left" w:pos="8460"/>
              </w:tabs>
              <w:jc w:val="center"/>
              <w:rPr>
                <w:b/>
                <w:bCs/>
              </w:rPr>
            </w:pPr>
            <w:r w:rsidRPr="00ED7CD3">
              <w:rPr>
                <w:b/>
                <w:lang w:eastAsia="en-US"/>
              </w:rPr>
              <w:t>законопроекта с предлагаемой поправкой</w:t>
            </w:r>
          </w:p>
        </w:tc>
        <w:tc>
          <w:tcPr>
            <w:tcW w:w="1984" w:type="dxa"/>
          </w:tcPr>
          <w:p w:rsidR="00EF707A" w:rsidRDefault="00EF707A" w:rsidP="000975B4">
            <w:pPr>
              <w:tabs>
                <w:tab w:val="left" w:pos="8460"/>
              </w:tabs>
              <w:jc w:val="center"/>
              <w:rPr>
                <w:b/>
                <w:bCs/>
              </w:rPr>
            </w:pPr>
          </w:p>
          <w:p w:rsidR="00EF707A" w:rsidRDefault="008A3A28" w:rsidP="001D64F0">
            <w:pPr>
              <w:tabs>
                <w:tab w:val="left" w:pos="8460"/>
              </w:tabs>
              <w:jc w:val="center"/>
              <w:rPr>
                <w:b/>
                <w:bCs/>
              </w:rPr>
            </w:pPr>
            <w:r>
              <w:rPr>
                <w:b/>
              </w:rPr>
              <w:t>Краткая мотивировка решения Комитета</w:t>
            </w:r>
          </w:p>
        </w:tc>
      </w:tr>
      <w:tr w:rsidR="00B87F90" w:rsidTr="00C660D9">
        <w:trPr>
          <w:trHeight w:val="600"/>
          <w:tblCellSpacing w:w="5" w:type="nil"/>
        </w:trPr>
        <w:tc>
          <w:tcPr>
            <w:tcW w:w="464" w:type="dxa"/>
          </w:tcPr>
          <w:p w:rsidR="00B87F90" w:rsidRDefault="00B87F90" w:rsidP="000975B4">
            <w:pPr>
              <w:pStyle w:val="ConsPlusCell"/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238" w:type="dxa"/>
          </w:tcPr>
          <w:p w:rsidR="00B87F90" w:rsidRDefault="00B87F90" w:rsidP="000975B4">
            <w:pPr>
              <w:jc w:val="center"/>
            </w:pPr>
            <w:r>
              <w:t>Статья 1</w:t>
            </w:r>
          </w:p>
          <w:p w:rsidR="00B87F90" w:rsidRDefault="00B87F90" w:rsidP="000975B4">
            <w:pPr>
              <w:jc w:val="center"/>
            </w:pPr>
            <w:r>
              <w:t>пункт 3</w:t>
            </w:r>
          </w:p>
          <w:p w:rsidR="00B87F90" w:rsidRDefault="00B87F90" w:rsidP="000975B4">
            <w:pPr>
              <w:jc w:val="center"/>
            </w:pPr>
            <w:r>
              <w:t>подпункт «а»</w:t>
            </w:r>
          </w:p>
        </w:tc>
        <w:tc>
          <w:tcPr>
            <w:tcW w:w="2835" w:type="dxa"/>
          </w:tcPr>
          <w:p w:rsidR="00B87F90" w:rsidRPr="00B87F90" w:rsidRDefault="00B87F90" w:rsidP="00B87F90">
            <w:pPr>
              <w:suppressAutoHyphens/>
              <w:ind w:firstLine="210"/>
              <w:contextualSpacing/>
              <w:rPr>
                <w:rFonts w:eastAsiaTheme="minorHAnsi"/>
                <w:lang w:eastAsia="en-US"/>
              </w:rPr>
            </w:pPr>
            <w:r w:rsidRPr="00B87F90">
              <w:rPr>
                <w:rFonts w:eastAsiaTheme="minorHAnsi"/>
                <w:lang w:eastAsia="en-US"/>
              </w:rPr>
              <w:t>3) в статье 25:</w:t>
            </w:r>
          </w:p>
          <w:p w:rsidR="00B87F90" w:rsidRPr="00B87F90" w:rsidRDefault="00B87F90" w:rsidP="00B87F90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  <w:r w:rsidRPr="00B87F90">
              <w:rPr>
                <w:rFonts w:eastAsiaTheme="minorHAnsi"/>
                <w:lang w:eastAsia="en-US"/>
              </w:rPr>
              <w:t>а) в</w:t>
            </w:r>
            <w:r w:rsidR="00D761E6">
              <w:rPr>
                <w:rFonts w:eastAsiaTheme="minorHAnsi"/>
                <w:lang w:eastAsia="en-US"/>
              </w:rPr>
              <w:t> </w:t>
            </w:r>
            <w:r w:rsidRPr="00B87F90">
              <w:rPr>
                <w:rFonts w:eastAsiaTheme="minorHAnsi"/>
                <w:lang w:eastAsia="en-US"/>
              </w:rPr>
              <w:t>пункте</w:t>
            </w:r>
            <w:r w:rsidR="00D761E6">
              <w:rPr>
                <w:rFonts w:eastAsiaTheme="minorHAnsi"/>
                <w:lang w:eastAsia="en-US"/>
              </w:rPr>
              <w:t> </w:t>
            </w:r>
            <w:r w:rsidRPr="00B87F90">
              <w:rPr>
                <w:rFonts w:eastAsiaTheme="minorHAnsi"/>
                <w:lang w:eastAsia="en-US"/>
              </w:rPr>
              <w:t>1 подпункты 7 и 10 - 12 признать утратившими силу;</w:t>
            </w:r>
          </w:p>
          <w:p w:rsidR="00B87F90" w:rsidRPr="00B87F90" w:rsidRDefault="00B87F90" w:rsidP="00B87F90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842" w:type="dxa"/>
          </w:tcPr>
          <w:p w:rsidR="00693A68" w:rsidRDefault="00693A68" w:rsidP="00D761E6">
            <w:pPr>
              <w:jc w:val="center"/>
            </w:pPr>
            <w:r>
              <w:t>Депутат ГД</w:t>
            </w:r>
          </w:p>
          <w:p w:rsidR="003C54FD" w:rsidRDefault="003C54FD" w:rsidP="00D761E6">
            <w:pPr>
              <w:jc w:val="center"/>
            </w:pPr>
            <w:r>
              <w:t>Станкевич Ю.А.</w:t>
            </w:r>
          </w:p>
          <w:p w:rsidR="00B87F90" w:rsidRDefault="00B87F90" w:rsidP="000975B4">
            <w:pPr>
              <w:jc w:val="center"/>
            </w:pPr>
          </w:p>
        </w:tc>
        <w:tc>
          <w:tcPr>
            <w:tcW w:w="3828" w:type="dxa"/>
          </w:tcPr>
          <w:p w:rsidR="00B87F90" w:rsidRDefault="00B87F90" w:rsidP="006A26BC">
            <w:pPr>
              <w:ind w:firstLine="209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Подпункт «а» пункта 3 статьи 1 законопроекта изложить в следующей редакции:</w:t>
            </w:r>
          </w:p>
          <w:p w:rsidR="00386C02" w:rsidRDefault="00386C02" w:rsidP="006A26BC">
            <w:pPr>
              <w:ind w:firstLine="209"/>
              <w:jc w:val="both"/>
            </w:pPr>
            <w:r>
              <w:t>«а) в пункте 1:</w:t>
            </w:r>
          </w:p>
          <w:p w:rsidR="00386C02" w:rsidRDefault="00386C02" w:rsidP="006A26BC">
            <w:pPr>
              <w:ind w:firstLine="209"/>
              <w:jc w:val="both"/>
            </w:pPr>
            <w:r>
              <w:t>подпункт 7 изложить в следующей редакции:</w:t>
            </w:r>
          </w:p>
          <w:p w:rsidR="000F33C3" w:rsidRDefault="00386C02" w:rsidP="006A26BC">
            <w:pPr>
              <w:autoSpaceDE w:val="0"/>
              <w:autoSpaceDN w:val="0"/>
              <w:adjustRightInd w:val="0"/>
              <w:ind w:firstLine="209"/>
              <w:jc w:val="both"/>
            </w:pPr>
            <w:r>
              <w:t>«7) радиожурнал (если судно имеет судовую радиостанцию и совершает рейсы в морских районах</w:t>
            </w:r>
            <w:r w:rsidR="006A26BC">
              <w:t xml:space="preserve">, установленных </w:t>
            </w:r>
            <w:r w:rsidR="006A26BC">
              <w:rPr>
                <w:rFonts w:eastAsiaTheme="minorHAnsi"/>
                <w:lang w:eastAsia="en-US"/>
              </w:rPr>
              <w:t>федеральным органом исполнительной власти в области транспорта</w:t>
            </w:r>
            <w:r>
              <w:t>)</w:t>
            </w:r>
            <w:r w:rsidR="000F33C3">
              <w:t>;</w:t>
            </w:r>
            <w:r>
              <w:t>»</w:t>
            </w:r>
            <w:r w:rsidR="000F33C3">
              <w:t>;</w:t>
            </w:r>
          </w:p>
          <w:p w:rsidR="00B87F90" w:rsidRDefault="00386C02" w:rsidP="006A26BC">
            <w:pPr>
              <w:ind w:firstLine="209"/>
              <w:jc w:val="both"/>
              <w:rPr>
                <w:rFonts w:eastAsiaTheme="minorHAnsi"/>
                <w:lang w:eastAsia="en-US"/>
              </w:rPr>
            </w:pPr>
            <w:r>
              <w:t>подпункты 10 - 12 признать утратившими силу;</w:t>
            </w:r>
            <w:r w:rsidR="000F33C3">
              <w:t>».</w:t>
            </w:r>
          </w:p>
        </w:tc>
        <w:tc>
          <w:tcPr>
            <w:tcW w:w="3969" w:type="dxa"/>
          </w:tcPr>
          <w:p w:rsidR="000F33C3" w:rsidRPr="00B87F90" w:rsidRDefault="000F33C3" w:rsidP="000F33C3">
            <w:pPr>
              <w:suppressAutoHyphens/>
              <w:ind w:firstLine="210"/>
              <w:contextualSpacing/>
              <w:rPr>
                <w:rFonts w:eastAsiaTheme="minorHAnsi"/>
                <w:lang w:eastAsia="en-US"/>
              </w:rPr>
            </w:pPr>
            <w:r w:rsidRPr="00B87F90">
              <w:rPr>
                <w:rFonts w:eastAsiaTheme="minorHAnsi"/>
                <w:lang w:eastAsia="en-US"/>
              </w:rPr>
              <w:t>3) в статье 25:</w:t>
            </w:r>
          </w:p>
          <w:p w:rsidR="000F33C3" w:rsidRDefault="000F33C3" w:rsidP="000F33C3">
            <w:pPr>
              <w:ind w:firstLine="209"/>
              <w:jc w:val="both"/>
            </w:pPr>
            <w:r w:rsidRPr="00B87F90">
              <w:rPr>
                <w:rFonts w:eastAsiaTheme="minorHAnsi"/>
                <w:lang w:eastAsia="en-US"/>
              </w:rPr>
              <w:t>а) </w:t>
            </w:r>
            <w:r>
              <w:t>в пункте 1:</w:t>
            </w:r>
          </w:p>
          <w:p w:rsidR="000F33C3" w:rsidRPr="006A26BC" w:rsidRDefault="000F33C3" w:rsidP="000F33C3">
            <w:pPr>
              <w:ind w:firstLine="209"/>
              <w:jc w:val="both"/>
              <w:rPr>
                <w:b/>
              </w:rPr>
            </w:pPr>
            <w:r w:rsidRPr="006A26BC">
              <w:rPr>
                <w:b/>
              </w:rPr>
              <w:t>подпункт 7 изложить в следующей редакции:</w:t>
            </w:r>
          </w:p>
          <w:p w:rsidR="000F33C3" w:rsidRPr="006A26BC" w:rsidRDefault="000F33C3" w:rsidP="000F33C3">
            <w:pPr>
              <w:ind w:firstLine="209"/>
              <w:jc w:val="both"/>
              <w:rPr>
                <w:b/>
              </w:rPr>
            </w:pPr>
            <w:r w:rsidRPr="006A26BC">
              <w:rPr>
                <w:b/>
              </w:rPr>
              <w:t>«</w:t>
            </w:r>
            <w:r w:rsidR="006A26BC" w:rsidRPr="006A26BC">
              <w:rPr>
                <w:b/>
              </w:rPr>
              <w:t xml:space="preserve">7) радиожурнал (если судно имеет судовую радиостанцию и совершает рейсы в морских районах, установленных </w:t>
            </w:r>
            <w:r w:rsidR="006A26BC" w:rsidRPr="006A26BC">
              <w:rPr>
                <w:rFonts w:eastAsiaTheme="minorHAnsi"/>
                <w:b/>
                <w:lang w:eastAsia="en-US"/>
              </w:rPr>
              <w:t>федеральным органом исполнительной власти в области транспорта</w:t>
            </w:r>
            <w:r w:rsidR="006A26BC" w:rsidRPr="006A26BC">
              <w:rPr>
                <w:b/>
              </w:rPr>
              <w:t>);</w:t>
            </w:r>
            <w:r w:rsidRPr="006A26BC">
              <w:rPr>
                <w:b/>
              </w:rPr>
              <w:t>»;</w:t>
            </w:r>
          </w:p>
          <w:p w:rsidR="000F33C3" w:rsidRPr="00B87F90" w:rsidRDefault="000F33C3" w:rsidP="000F33C3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t>подпункты 10 - 12 признать утратившими силу</w:t>
            </w:r>
            <w:r w:rsidRPr="00B87F90">
              <w:rPr>
                <w:rFonts w:eastAsiaTheme="minorHAnsi"/>
                <w:lang w:eastAsia="en-US"/>
              </w:rPr>
              <w:t>;</w:t>
            </w:r>
          </w:p>
          <w:p w:rsidR="00B87F90" w:rsidRPr="00EF707A" w:rsidRDefault="00B87F90" w:rsidP="002B4FBA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</w:tcPr>
          <w:p w:rsidR="00B87F90" w:rsidRDefault="00693A68" w:rsidP="0055015B">
            <w:pPr>
              <w:pStyle w:val="a7"/>
              <w:spacing w:before="0" w:beforeAutospacing="0" w:after="0" w:afterAutospacing="0"/>
              <w:ind w:firstLine="204"/>
              <w:jc w:val="both"/>
            </w:pPr>
            <w:r>
              <w:t>Отклонить.</w:t>
            </w:r>
          </w:p>
        </w:tc>
      </w:tr>
      <w:tr w:rsidR="00EF707A" w:rsidTr="00C660D9">
        <w:trPr>
          <w:trHeight w:val="600"/>
          <w:tblCellSpacing w:w="5" w:type="nil"/>
        </w:trPr>
        <w:tc>
          <w:tcPr>
            <w:tcW w:w="464" w:type="dxa"/>
          </w:tcPr>
          <w:p w:rsidR="00EF707A" w:rsidRDefault="00EF707A" w:rsidP="000975B4">
            <w:pPr>
              <w:pStyle w:val="ConsPlusCell"/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238" w:type="dxa"/>
          </w:tcPr>
          <w:p w:rsidR="00EF707A" w:rsidRDefault="00EF707A" w:rsidP="000975B4">
            <w:pPr>
              <w:jc w:val="center"/>
            </w:pPr>
            <w:r>
              <w:t>Статья 1</w:t>
            </w:r>
          </w:p>
          <w:p w:rsidR="00EF707A" w:rsidRDefault="00EF707A" w:rsidP="000975B4">
            <w:pPr>
              <w:jc w:val="center"/>
            </w:pPr>
            <w:r>
              <w:t>пункт 7</w:t>
            </w:r>
          </w:p>
        </w:tc>
        <w:tc>
          <w:tcPr>
            <w:tcW w:w="2835" w:type="dxa"/>
          </w:tcPr>
          <w:p w:rsidR="00EF707A" w:rsidRPr="00EF707A" w:rsidRDefault="00EF707A" w:rsidP="00EF707A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  <w:r w:rsidRPr="00EF707A">
              <w:rPr>
                <w:rFonts w:eastAsiaTheme="minorHAnsi"/>
                <w:lang w:eastAsia="en-US"/>
              </w:rPr>
              <w:t>7) главу II дополнить статьей 32</w:t>
            </w:r>
            <w:r w:rsidRPr="00EF707A">
              <w:rPr>
                <w:rFonts w:eastAsiaTheme="minorHAnsi"/>
                <w:vertAlign w:val="superscript"/>
                <w:lang w:eastAsia="en-US"/>
              </w:rPr>
              <w:t>1</w:t>
            </w:r>
            <w:r w:rsidRPr="00EF707A">
              <w:rPr>
                <w:rFonts w:eastAsiaTheme="minorHAnsi"/>
                <w:lang w:eastAsia="en-US"/>
              </w:rPr>
              <w:t xml:space="preserve"> следующего содержания:</w:t>
            </w:r>
          </w:p>
          <w:p w:rsidR="00EF707A" w:rsidRPr="00EF707A" w:rsidRDefault="00EF707A" w:rsidP="00EF707A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«</w:t>
            </w:r>
            <w:r w:rsidRPr="00EF707A">
              <w:rPr>
                <w:rFonts w:eastAsiaTheme="minorHAnsi"/>
                <w:lang w:eastAsia="en-US"/>
              </w:rPr>
              <w:t>Статья 32</w:t>
            </w:r>
            <w:r w:rsidRPr="00EF707A">
              <w:rPr>
                <w:rFonts w:eastAsiaTheme="minorHAnsi"/>
                <w:vertAlign w:val="superscript"/>
                <w:lang w:eastAsia="en-US"/>
              </w:rPr>
              <w:t>1</w:t>
            </w:r>
            <w:r w:rsidRPr="00EF707A">
              <w:rPr>
                <w:rFonts w:eastAsiaTheme="minorHAnsi"/>
                <w:lang w:eastAsia="en-US"/>
              </w:rPr>
              <w:t>.</w:t>
            </w:r>
            <w:r w:rsidR="0066065C">
              <w:rPr>
                <w:rFonts w:eastAsiaTheme="minorHAnsi"/>
                <w:lang w:eastAsia="en-US"/>
              </w:rPr>
              <w:t xml:space="preserve"> </w:t>
            </w:r>
            <w:r w:rsidRPr="00EF707A">
              <w:rPr>
                <w:rFonts w:eastAsiaTheme="minorHAnsi"/>
                <w:b/>
                <w:lang w:eastAsia="en-US"/>
              </w:rPr>
              <w:t>Освидетельствование на соответствие санитарно-</w:t>
            </w:r>
            <w:r w:rsidRPr="00EF707A">
              <w:rPr>
                <w:rFonts w:eastAsiaTheme="minorHAnsi"/>
                <w:b/>
                <w:lang w:eastAsia="en-US"/>
              </w:rPr>
              <w:lastRenderedPageBreak/>
              <w:t>эпидемиологическим требованиям</w:t>
            </w:r>
          </w:p>
          <w:p w:rsidR="00EF707A" w:rsidRPr="00EF707A" w:rsidRDefault="00EF707A" w:rsidP="00EF707A">
            <w:pPr>
              <w:suppressAutoHyphens/>
              <w:ind w:left="2552" w:firstLine="212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EF707A" w:rsidRPr="00EF707A" w:rsidRDefault="00EF707A" w:rsidP="00EF707A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  <w:r w:rsidRPr="00EF707A">
              <w:rPr>
                <w:rFonts w:eastAsiaTheme="minorHAnsi"/>
                <w:lang w:eastAsia="en-US"/>
              </w:rPr>
              <w:t xml:space="preserve">1. Суда, за исключением маломерных судов, </w:t>
            </w:r>
            <w:r w:rsidRPr="00EF707A">
              <w:rPr>
                <w:rFonts w:eastAsiaTheme="minorHAnsi"/>
                <w:b/>
                <w:lang w:eastAsia="en-US"/>
              </w:rPr>
              <w:t>используемых в некоммерческих целях,</w:t>
            </w:r>
            <w:r w:rsidRPr="00EF707A">
              <w:rPr>
                <w:rFonts w:eastAsiaTheme="minorHAnsi"/>
                <w:lang w:eastAsia="en-US"/>
              </w:rPr>
              <w:t xml:space="preserve"> а также судов, эксплуатируемых без экипажа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EF707A">
              <w:rPr>
                <w:rFonts w:eastAsiaTheme="minorHAnsi"/>
                <w:lang w:eastAsia="en-US"/>
              </w:rPr>
              <w:t>на борту, освидетельствуются федеральным органом исполнительной власти, осуществляющим федеральный государственный санитарно-эпидемиологический контроль (надзор), на соответствие требованиям, установленным государственными санитарно-эпидемиологическими правилами и гигиеническими нормативами (далее - санитарные правила).</w:t>
            </w:r>
          </w:p>
          <w:p w:rsidR="00EF707A" w:rsidRPr="00EF707A" w:rsidRDefault="00EF707A" w:rsidP="00EF707A">
            <w:pPr>
              <w:pStyle w:val="a6"/>
              <w:ind w:firstLine="21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842" w:type="dxa"/>
          </w:tcPr>
          <w:p w:rsidR="00693A68" w:rsidRDefault="00693A68" w:rsidP="00693A68">
            <w:pPr>
              <w:jc w:val="center"/>
            </w:pPr>
            <w:r>
              <w:lastRenderedPageBreak/>
              <w:t>Депутат ГД</w:t>
            </w:r>
          </w:p>
          <w:p w:rsidR="00693A68" w:rsidRDefault="00693A68" w:rsidP="00693A68">
            <w:pPr>
              <w:jc w:val="center"/>
            </w:pPr>
            <w:r>
              <w:t>Станкевич Ю.А.</w:t>
            </w:r>
          </w:p>
          <w:p w:rsidR="00EF707A" w:rsidRDefault="00EF707A" w:rsidP="00D761E6">
            <w:pPr>
              <w:jc w:val="center"/>
            </w:pPr>
          </w:p>
        </w:tc>
        <w:tc>
          <w:tcPr>
            <w:tcW w:w="3828" w:type="dxa"/>
          </w:tcPr>
          <w:p w:rsidR="00EF707A" w:rsidRDefault="00EF707A" w:rsidP="00EF707A">
            <w:pPr>
              <w:ind w:firstLine="350"/>
              <w:jc w:val="both"/>
            </w:pPr>
            <w:r>
              <w:rPr>
                <w:rFonts w:eastAsiaTheme="minorHAnsi"/>
                <w:lang w:eastAsia="en-US"/>
              </w:rPr>
              <w:t xml:space="preserve">В </w:t>
            </w:r>
            <w:r w:rsidR="0066065C">
              <w:rPr>
                <w:rFonts w:eastAsiaTheme="minorHAnsi"/>
                <w:lang w:eastAsia="en-US"/>
              </w:rPr>
              <w:t xml:space="preserve">абзаце третьем </w:t>
            </w:r>
            <w:r>
              <w:rPr>
                <w:rFonts w:eastAsiaTheme="minorHAnsi"/>
                <w:lang w:eastAsia="en-US"/>
              </w:rPr>
              <w:t>пункт</w:t>
            </w:r>
            <w:r w:rsidR="0066065C">
              <w:rPr>
                <w:rFonts w:eastAsiaTheme="minorHAnsi"/>
                <w:lang w:eastAsia="en-US"/>
              </w:rPr>
              <w:t>а</w:t>
            </w:r>
            <w:r>
              <w:rPr>
                <w:rFonts w:eastAsiaTheme="minorHAnsi"/>
                <w:lang w:eastAsia="en-US"/>
              </w:rPr>
              <w:t xml:space="preserve"> 7 статьи 1 законопроекта слова «</w:t>
            </w:r>
            <w:r w:rsidRPr="00EF707A">
              <w:rPr>
                <w:rFonts w:eastAsiaTheme="minorHAnsi"/>
                <w:lang w:eastAsia="en-US"/>
              </w:rPr>
              <w:t>используемых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EF707A">
              <w:rPr>
                <w:rFonts w:eastAsiaTheme="minorHAnsi"/>
                <w:lang w:eastAsia="en-US"/>
              </w:rPr>
              <w:t>в некоммерческих целях</w:t>
            </w:r>
            <w:proofErr w:type="gramStart"/>
            <w:r w:rsidRPr="00EF707A">
              <w:rPr>
                <w:rFonts w:eastAsiaTheme="minorHAnsi"/>
                <w:lang w:eastAsia="en-US"/>
              </w:rPr>
              <w:t>,</w:t>
            </w:r>
            <w:r>
              <w:rPr>
                <w:rFonts w:eastAsiaTheme="minorHAnsi"/>
                <w:lang w:eastAsia="en-US"/>
              </w:rPr>
              <w:t>»</w:t>
            </w:r>
            <w:proofErr w:type="gramEnd"/>
            <w:r>
              <w:rPr>
                <w:rFonts w:eastAsiaTheme="minorHAnsi"/>
                <w:lang w:eastAsia="en-US"/>
              </w:rPr>
              <w:t xml:space="preserve"> исключить.</w:t>
            </w:r>
          </w:p>
        </w:tc>
        <w:tc>
          <w:tcPr>
            <w:tcW w:w="3969" w:type="dxa"/>
          </w:tcPr>
          <w:p w:rsidR="002B4FBA" w:rsidRPr="00EF707A" w:rsidRDefault="002B4FBA" w:rsidP="002B4FBA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  <w:r w:rsidRPr="00EF707A">
              <w:rPr>
                <w:rFonts w:eastAsiaTheme="minorHAnsi"/>
                <w:lang w:eastAsia="en-US"/>
              </w:rPr>
              <w:t>7) главу II дополнить статьей 32</w:t>
            </w:r>
            <w:r w:rsidRPr="00EF707A">
              <w:rPr>
                <w:rFonts w:eastAsiaTheme="minorHAnsi"/>
                <w:vertAlign w:val="superscript"/>
                <w:lang w:eastAsia="en-US"/>
              </w:rPr>
              <w:t>1</w:t>
            </w:r>
            <w:r w:rsidRPr="00EF707A">
              <w:rPr>
                <w:rFonts w:eastAsiaTheme="minorHAnsi"/>
                <w:lang w:eastAsia="en-US"/>
              </w:rPr>
              <w:t xml:space="preserve"> следующего содержания:</w:t>
            </w:r>
          </w:p>
          <w:p w:rsidR="002B4FBA" w:rsidRDefault="002B4FBA" w:rsidP="002B4FBA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«</w:t>
            </w:r>
            <w:r w:rsidRPr="00EF707A">
              <w:rPr>
                <w:rFonts w:eastAsiaTheme="minorHAnsi"/>
                <w:lang w:eastAsia="en-US"/>
              </w:rPr>
              <w:t>Статья 32</w:t>
            </w:r>
            <w:r w:rsidRPr="00EF707A">
              <w:rPr>
                <w:rFonts w:eastAsiaTheme="minorHAnsi"/>
                <w:vertAlign w:val="superscript"/>
                <w:lang w:eastAsia="en-US"/>
              </w:rPr>
              <w:t>1</w:t>
            </w:r>
            <w:r w:rsidRPr="00EF707A">
              <w:rPr>
                <w:rFonts w:eastAsiaTheme="minorHAnsi"/>
                <w:lang w:eastAsia="en-US"/>
              </w:rPr>
              <w:t>.</w:t>
            </w:r>
          </w:p>
          <w:p w:rsidR="002B4FBA" w:rsidRPr="00EF707A" w:rsidRDefault="002B4FBA" w:rsidP="002B4FBA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  <w:r w:rsidRPr="00EF707A">
              <w:rPr>
                <w:rFonts w:eastAsiaTheme="minorHAnsi"/>
                <w:b/>
                <w:lang w:eastAsia="en-US"/>
              </w:rPr>
              <w:t xml:space="preserve">Освидетельствование на соответствие санитарно-эпидемиологическим </w:t>
            </w:r>
            <w:r w:rsidRPr="00EF707A">
              <w:rPr>
                <w:rFonts w:eastAsiaTheme="minorHAnsi"/>
                <w:b/>
                <w:lang w:eastAsia="en-US"/>
              </w:rPr>
              <w:lastRenderedPageBreak/>
              <w:t>требованиям</w:t>
            </w:r>
          </w:p>
          <w:p w:rsidR="002B4FBA" w:rsidRPr="00EF707A" w:rsidRDefault="002B4FBA" w:rsidP="002B4FBA">
            <w:pPr>
              <w:suppressAutoHyphens/>
              <w:ind w:left="2552" w:firstLine="212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2B4FBA" w:rsidRPr="00EF707A" w:rsidRDefault="002B4FBA" w:rsidP="002B4FBA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  <w:r w:rsidRPr="00EF707A">
              <w:rPr>
                <w:rFonts w:eastAsiaTheme="minorHAnsi"/>
                <w:lang w:eastAsia="en-US"/>
              </w:rPr>
              <w:t>1. Суда, за исключением маломерных судов, а также судов, эксплуатируемых без экипажа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EF707A">
              <w:rPr>
                <w:rFonts w:eastAsiaTheme="minorHAnsi"/>
                <w:lang w:eastAsia="en-US"/>
              </w:rPr>
              <w:t>на борту, освидетельствуются федеральным органом исполнительной власти, осуществляющим федеральный государственный санитарно-эпидемиологический контроль (надзор), на соответствие требованиям, установленным государственными санитарно-эпидемиологическими правилами и гигиеническими нормативами (далее - санитарные правила).</w:t>
            </w:r>
          </w:p>
          <w:p w:rsidR="00EF707A" w:rsidRPr="009453DF" w:rsidRDefault="002B4FBA" w:rsidP="002B4FBA">
            <w:pPr>
              <w:pStyle w:val="a6"/>
              <w:ind w:firstLine="3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984" w:type="dxa"/>
          </w:tcPr>
          <w:p w:rsidR="003565CC" w:rsidRDefault="00693A68" w:rsidP="009B1A47">
            <w:pPr>
              <w:ind w:firstLine="204"/>
              <w:jc w:val="both"/>
            </w:pPr>
            <w:r>
              <w:lastRenderedPageBreak/>
              <w:t>Отклонить.</w:t>
            </w:r>
          </w:p>
        </w:tc>
      </w:tr>
      <w:tr w:rsidR="00B87F90" w:rsidTr="00C660D9">
        <w:trPr>
          <w:trHeight w:val="600"/>
          <w:tblCellSpacing w:w="5" w:type="nil"/>
        </w:trPr>
        <w:tc>
          <w:tcPr>
            <w:tcW w:w="464" w:type="dxa"/>
          </w:tcPr>
          <w:p w:rsidR="00B87F90" w:rsidRDefault="00B87F90" w:rsidP="000975B4">
            <w:pPr>
              <w:pStyle w:val="ConsPlusCell"/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238" w:type="dxa"/>
          </w:tcPr>
          <w:p w:rsidR="0066065C" w:rsidRDefault="0066065C" w:rsidP="0066065C">
            <w:pPr>
              <w:jc w:val="center"/>
            </w:pPr>
            <w:r>
              <w:t>Статья 1</w:t>
            </w:r>
          </w:p>
          <w:p w:rsidR="00B87F90" w:rsidRDefault="0066065C" w:rsidP="0066065C">
            <w:pPr>
              <w:jc w:val="center"/>
            </w:pPr>
            <w:r>
              <w:t>пункт 7</w:t>
            </w:r>
          </w:p>
        </w:tc>
        <w:tc>
          <w:tcPr>
            <w:tcW w:w="2835" w:type="dxa"/>
          </w:tcPr>
          <w:p w:rsidR="00CC6FB3" w:rsidRPr="0066065C" w:rsidRDefault="00CC6FB3" w:rsidP="0066065C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  <w:r w:rsidRPr="0066065C">
              <w:rPr>
                <w:rFonts w:eastAsiaTheme="minorHAnsi"/>
                <w:lang w:eastAsia="en-US"/>
              </w:rPr>
              <w:t>7) главу II дополнить статьей 32</w:t>
            </w:r>
            <w:r w:rsidRPr="0066065C">
              <w:rPr>
                <w:rFonts w:eastAsiaTheme="minorHAnsi"/>
                <w:vertAlign w:val="superscript"/>
                <w:lang w:eastAsia="en-US"/>
              </w:rPr>
              <w:t>1</w:t>
            </w:r>
            <w:r w:rsidRPr="0066065C">
              <w:rPr>
                <w:rFonts w:eastAsiaTheme="minorHAnsi"/>
                <w:lang w:eastAsia="en-US"/>
              </w:rPr>
              <w:t xml:space="preserve"> следующего содержания:</w:t>
            </w:r>
          </w:p>
          <w:p w:rsidR="00CC6FB3" w:rsidRPr="0066065C" w:rsidRDefault="00CC6FB3" w:rsidP="0066065C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  <w:r w:rsidRPr="0066065C">
              <w:rPr>
                <w:rFonts w:eastAsiaTheme="minorHAnsi"/>
                <w:lang w:eastAsia="en-US"/>
              </w:rPr>
              <w:t>«Статья 32</w:t>
            </w:r>
            <w:r w:rsidRPr="0066065C">
              <w:rPr>
                <w:rFonts w:eastAsiaTheme="minorHAnsi"/>
                <w:vertAlign w:val="superscript"/>
                <w:lang w:eastAsia="en-US"/>
              </w:rPr>
              <w:t>1</w:t>
            </w:r>
            <w:r w:rsidRPr="0066065C">
              <w:rPr>
                <w:rFonts w:eastAsiaTheme="minorHAnsi"/>
                <w:lang w:eastAsia="en-US"/>
              </w:rPr>
              <w:t>.</w:t>
            </w:r>
          </w:p>
          <w:p w:rsidR="00CC6FB3" w:rsidRPr="0066065C" w:rsidRDefault="00CC6FB3" w:rsidP="0066065C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  <w:r w:rsidRPr="0066065C">
              <w:rPr>
                <w:rFonts w:eastAsiaTheme="minorHAnsi"/>
                <w:b/>
                <w:lang w:eastAsia="en-US"/>
              </w:rPr>
              <w:lastRenderedPageBreak/>
              <w:t>Освидетельствование на соответствие санитарно-эпидемиологическим требованиям</w:t>
            </w:r>
          </w:p>
          <w:p w:rsidR="00B87F90" w:rsidRPr="0066065C" w:rsidRDefault="0066065C" w:rsidP="0066065C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  <w:r w:rsidRPr="0066065C">
              <w:rPr>
                <w:rFonts w:eastAsiaTheme="minorHAnsi"/>
                <w:lang w:eastAsia="en-US"/>
              </w:rPr>
              <w:t>…</w:t>
            </w:r>
          </w:p>
          <w:p w:rsidR="0066065C" w:rsidRPr="0066065C" w:rsidRDefault="0066065C" w:rsidP="0066065C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66065C" w:rsidRPr="0066065C" w:rsidRDefault="0066065C" w:rsidP="0066065C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  <w:r w:rsidRPr="0066065C">
              <w:rPr>
                <w:rFonts w:eastAsiaTheme="minorHAnsi"/>
                <w:lang w:eastAsia="en-US"/>
              </w:rPr>
              <w:t xml:space="preserve">7. Территориальным органом федерального органа исполнительной власти, осуществляющего федеральный государственный санитарно-эпидемиологический контроль (надзор), в течение </w:t>
            </w:r>
            <w:r w:rsidRPr="0066065C">
              <w:rPr>
                <w:rFonts w:eastAsiaTheme="minorHAnsi"/>
                <w:b/>
                <w:lang w:eastAsia="en-US"/>
              </w:rPr>
              <w:t>трех рабочих дней</w:t>
            </w:r>
            <w:r w:rsidR="00DB67C4">
              <w:rPr>
                <w:rFonts w:eastAsiaTheme="minorHAnsi"/>
                <w:b/>
                <w:lang w:eastAsia="en-US"/>
              </w:rPr>
              <w:t xml:space="preserve"> </w:t>
            </w:r>
            <w:r w:rsidRPr="0066065C">
              <w:rPr>
                <w:rFonts w:eastAsiaTheme="minorHAnsi"/>
                <w:lang w:eastAsia="en-US"/>
              </w:rPr>
              <w:t>с момента поступления заявления на проведение ежегодного подтверждения соблюдения требований санитарных правил по результатам рассмотрения документов, представленных судовладельцем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66065C">
              <w:rPr>
                <w:rFonts w:eastAsiaTheme="minorHAnsi"/>
                <w:lang w:eastAsia="en-US"/>
              </w:rPr>
              <w:t>в соответствии с пунктом 6 настоящей статьи, делается вывод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66065C">
              <w:rPr>
                <w:rFonts w:eastAsiaTheme="minorHAnsi"/>
                <w:lang w:eastAsia="en-US"/>
              </w:rPr>
              <w:t xml:space="preserve">о прохождении или непрохождении судном ежегодного освидетельствования, о </w:t>
            </w:r>
            <w:r w:rsidRPr="0066065C">
              <w:rPr>
                <w:rFonts w:eastAsiaTheme="minorHAnsi"/>
                <w:lang w:eastAsia="en-US"/>
              </w:rPr>
              <w:lastRenderedPageBreak/>
              <w:t>чем делается соответствующая запись в реестре санитарных свидетельств судов. Судовладелец уведомляется</w:t>
            </w:r>
            <w:r>
              <w:rPr>
                <w:rFonts w:eastAsiaTheme="minorHAnsi"/>
                <w:lang w:eastAsia="en-US"/>
              </w:rPr>
              <w:t xml:space="preserve"> о</w:t>
            </w:r>
            <w:r w:rsidRPr="0066065C">
              <w:rPr>
                <w:rFonts w:eastAsiaTheme="minorHAnsi"/>
                <w:lang w:eastAsia="en-US"/>
              </w:rPr>
              <w:t xml:space="preserve"> прохождении или непрохождении судном указанного освидетельствования с использованием единого портала или иным доступным способом.</w:t>
            </w:r>
          </w:p>
          <w:p w:rsidR="0066065C" w:rsidRPr="0066065C" w:rsidRDefault="0066065C" w:rsidP="00DB67C4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…</w:t>
            </w:r>
          </w:p>
        </w:tc>
        <w:tc>
          <w:tcPr>
            <w:tcW w:w="1842" w:type="dxa"/>
          </w:tcPr>
          <w:p w:rsidR="00693A68" w:rsidRDefault="00693A68" w:rsidP="00693A68">
            <w:pPr>
              <w:jc w:val="center"/>
            </w:pPr>
            <w:r>
              <w:lastRenderedPageBreak/>
              <w:t>Депутат ГД</w:t>
            </w:r>
          </w:p>
          <w:p w:rsidR="00693A68" w:rsidRDefault="00693A68" w:rsidP="00693A68">
            <w:pPr>
              <w:jc w:val="center"/>
            </w:pPr>
            <w:r>
              <w:t>Станкевич Ю.А.</w:t>
            </w:r>
          </w:p>
          <w:p w:rsidR="00B87F90" w:rsidRDefault="00B87F90" w:rsidP="003C54FD">
            <w:pPr>
              <w:jc w:val="center"/>
            </w:pPr>
          </w:p>
        </w:tc>
        <w:tc>
          <w:tcPr>
            <w:tcW w:w="3828" w:type="dxa"/>
          </w:tcPr>
          <w:p w:rsidR="00B87F90" w:rsidRDefault="0066065C" w:rsidP="00EF707A">
            <w:pPr>
              <w:ind w:firstLine="35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 абзаце девятнадцатом пункта 7 статьи 1 законопроекта (пункте 7 проектируемой статьи 32.1) слова «трех рабочих дней» </w:t>
            </w:r>
            <w:r>
              <w:rPr>
                <w:rFonts w:eastAsiaTheme="minorHAnsi"/>
                <w:lang w:eastAsia="en-US"/>
              </w:rPr>
              <w:lastRenderedPageBreak/>
              <w:t>заменить словами «одного рабочего дня».</w:t>
            </w:r>
          </w:p>
        </w:tc>
        <w:tc>
          <w:tcPr>
            <w:tcW w:w="3969" w:type="dxa"/>
          </w:tcPr>
          <w:p w:rsidR="0066065C" w:rsidRPr="0066065C" w:rsidRDefault="0066065C" w:rsidP="0066065C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  <w:r w:rsidRPr="0066065C">
              <w:rPr>
                <w:rFonts w:eastAsiaTheme="minorHAnsi"/>
                <w:lang w:eastAsia="en-US"/>
              </w:rPr>
              <w:lastRenderedPageBreak/>
              <w:t>7) главу II дополнить статьей 32</w:t>
            </w:r>
            <w:r w:rsidRPr="0066065C">
              <w:rPr>
                <w:rFonts w:eastAsiaTheme="minorHAnsi"/>
                <w:vertAlign w:val="superscript"/>
                <w:lang w:eastAsia="en-US"/>
              </w:rPr>
              <w:t>1</w:t>
            </w:r>
            <w:r w:rsidRPr="0066065C">
              <w:rPr>
                <w:rFonts w:eastAsiaTheme="minorHAnsi"/>
                <w:lang w:eastAsia="en-US"/>
              </w:rPr>
              <w:t xml:space="preserve"> следующего содержания:</w:t>
            </w:r>
          </w:p>
          <w:p w:rsidR="0066065C" w:rsidRPr="0066065C" w:rsidRDefault="0066065C" w:rsidP="0066065C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  <w:r w:rsidRPr="0066065C">
              <w:rPr>
                <w:rFonts w:eastAsiaTheme="minorHAnsi"/>
                <w:lang w:eastAsia="en-US"/>
              </w:rPr>
              <w:t>«Статья 32</w:t>
            </w:r>
            <w:r w:rsidRPr="0066065C">
              <w:rPr>
                <w:rFonts w:eastAsiaTheme="minorHAnsi"/>
                <w:vertAlign w:val="superscript"/>
                <w:lang w:eastAsia="en-US"/>
              </w:rPr>
              <w:t>1</w:t>
            </w:r>
            <w:r w:rsidRPr="0066065C">
              <w:rPr>
                <w:rFonts w:eastAsiaTheme="minorHAnsi"/>
                <w:lang w:eastAsia="en-US"/>
              </w:rPr>
              <w:t>.</w:t>
            </w:r>
          </w:p>
          <w:p w:rsidR="0066065C" w:rsidRPr="0066065C" w:rsidRDefault="0066065C" w:rsidP="0066065C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  <w:r w:rsidRPr="0066065C">
              <w:rPr>
                <w:rFonts w:eastAsiaTheme="minorHAnsi"/>
                <w:b/>
                <w:lang w:eastAsia="en-US"/>
              </w:rPr>
              <w:lastRenderedPageBreak/>
              <w:t>Освидетельствование на соответствие санитарно-эпидемиологическим требованиям</w:t>
            </w:r>
          </w:p>
          <w:p w:rsidR="0066065C" w:rsidRPr="0066065C" w:rsidRDefault="0066065C" w:rsidP="0066065C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  <w:r w:rsidRPr="0066065C">
              <w:rPr>
                <w:rFonts w:eastAsiaTheme="minorHAnsi"/>
                <w:lang w:eastAsia="en-US"/>
              </w:rPr>
              <w:t>…</w:t>
            </w:r>
          </w:p>
          <w:p w:rsidR="0066065C" w:rsidRPr="0066065C" w:rsidRDefault="0066065C" w:rsidP="0066065C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66065C" w:rsidRPr="0066065C" w:rsidRDefault="0066065C" w:rsidP="0066065C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  <w:r w:rsidRPr="0066065C">
              <w:rPr>
                <w:rFonts w:eastAsiaTheme="minorHAnsi"/>
                <w:lang w:eastAsia="en-US"/>
              </w:rPr>
              <w:t xml:space="preserve">7. Территориальным органом федерального органа исполнительной власти, осуществляющего федеральный государственный санитарно-эпидемиологический контроль (надзор), в течение </w:t>
            </w:r>
            <w:r>
              <w:rPr>
                <w:rFonts w:eastAsiaTheme="minorHAnsi"/>
                <w:b/>
                <w:lang w:eastAsia="en-US"/>
              </w:rPr>
              <w:t>одного рабочего дня</w:t>
            </w:r>
            <w:r w:rsidRPr="0066065C">
              <w:rPr>
                <w:rFonts w:eastAsiaTheme="minorHAnsi"/>
                <w:lang w:eastAsia="en-US"/>
              </w:rPr>
              <w:br/>
              <w:t>с момента поступления заявления на проведение ежегодного подтверждения соблюдения требований санитарных правил по результатам рассмотрения документов, представленных судовладельцем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66065C">
              <w:rPr>
                <w:rFonts w:eastAsiaTheme="minorHAnsi"/>
                <w:lang w:eastAsia="en-US"/>
              </w:rPr>
              <w:t>в соответствии с пунктом 6 настоящей статьи, делается вывод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66065C">
              <w:rPr>
                <w:rFonts w:eastAsiaTheme="minorHAnsi"/>
                <w:lang w:eastAsia="en-US"/>
              </w:rPr>
              <w:t>о прохождении или непрохождении судном ежегодного освидетельствования, о чем делается соответствующая запись в реестре санитарных свидетельств судов. Судовладелец уведомляется</w:t>
            </w:r>
            <w:r>
              <w:rPr>
                <w:rFonts w:eastAsiaTheme="minorHAnsi"/>
                <w:lang w:eastAsia="en-US"/>
              </w:rPr>
              <w:t xml:space="preserve"> о</w:t>
            </w:r>
            <w:r w:rsidRPr="0066065C">
              <w:rPr>
                <w:rFonts w:eastAsiaTheme="minorHAnsi"/>
                <w:lang w:eastAsia="en-US"/>
              </w:rPr>
              <w:t xml:space="preserve"> прохождении или непрохождении судном </w:t>
            </w:r>
            <w:r w:rsidRPr="0066065C">
              <w:rPr>
                <w:rFonts w:eastAsiaTheme="minorHAnsi"/>
                <w:lang w:eastAsia="en-US"/>
              </w:rPr>
              <w:lastRenderedPageBreak/>
              <w:t>указанного освидетельствования с использованием единого портала или иным доступным способом.</w:t>
            </w:r>
          </w:p>
          <w:p w:rsidR="0066065C" w:rsidRPr="0066065C" w:rsidRDefault="0066065C" w:rsidP="0066065C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…</w:t>
            </w:r>
          </w:p>
          <w:p w:rsidR="00B87F90" w:rsidRPr="00EF707A" w:rsidRDefault="00B87F90" w:rsidP="002B4FBA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</w:tcPr>
          <w:p w:rsidR="00B87F90" w:rsidRDefault="00693A68" w:rsidP="009B1A47">
            <w:pPr>
              <w:pStyle w:val="a7"/>
              <w:spacing w:before="0" w:beforeAutospacing="0" w:after="0" w:afterAutospacing="0"/>
              <w:ind w:firstLine="204"/>
              <w:jc w:val="both"/>
            </w:pPr>
            <w:r>
              <w:lastRenderedPageBreak/>
              <w:t>Отклонить.</w:t>
            </w:r>
          </w:p>
        </w:tc>
      </w:tr>
      <w:tr w:rsidR="004C07BA" w:rsidTr="00C660D9">
        <w:trPr>
          <w:trHeight w:val="600"/>
          <w:tblCellSpacing w:w="5" w:type="nil"/>
        </w:trPr>
        <w:tc>
          <w:tcPr>
            <w:tcW w:w="464" w:type="dxa"/>
          </w:tcPr>
          <w:p w:rsidR="004C07BA" w:rsidRDefault="004C07BA" w:rsidP="000975B4">
            <w:pPr>
              <w:pStyle w:val="ConsPlusCell"/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238" w:type="dxa"/>
          </w:tcPr>
          <w:p w:rsidR="004C07BA" w:rsidRDefault="00DB67C4" w:rsidP="0066065C">
            <w:pPr>
              <w:jc w:val="center"/>
            </w:pPr>
            <w:r>
              <w:t>Статья 2</w:t>
            </w:r>
          </w:p>
          <w:p w:rsidR="00DB67C4" w:rsidRDefault="00DB67C4" w:rsidP="0066065C">
            <w:pPr>
              <w:jc w:val="center"/>
            </w:pPr>
            <w:r>
              <w:t>пункт 9</w:t>
            </w:r>
          </w:p>
        </w:tc>
        <w:tc>
          <w:tcPr>
            <w:tcW w:w="2835" w:type="dxa"/>
          </w:tcPr>
          <w:p w:rsidR="004C07BA" w:rsidRPr="004C07BA" w:rsidRDefault="004C07BA" w:rsidP="004C07BA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  <w:r w:rsidRPr="004C07BA">
              <w:rPr>
                <w:rFonts w:eastAsiaTheme="minorHAnsi"/>
                <w:lang w:eastAsia="en-US"/>
              </w:rPr>
              <w:t>9) дополнить статьей 40</w:t>
            </w:r>
            <w:r w:rsidRPr="004C07BA">
              <w:rPr>
                <w:rFonts w:eastAsiaTheme="minorHAnsi"/>
                <w:vertAlign w:val="superscript"/>
                <w:lang w:eastAsia="en-US"/>
              </w:rPr>
              <w:t>1</w:t>
            </w:r>
            <w:r w:rsidRPr="004C07BA">
              <w:rPr>
                <w:rFonts w:eastAsiaTheme="minorHAnsi"/>
                <w:lang w:eastAsia="en-US"/>
              </w:rPr>
              <w:t xml:space="preserve"> следующего содержания:</w:t>
            </w:r>
          </w:p>
          <w:p w:rsidR="004C07BA" w:rsidRPr="004C07BA" w:rsidRDefault="004C07BA" w:rsidP="004C07BA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«</w:t>
            </w:r>
            <w:r w:rsidRPr="004C07BA">
              <w:rPr>
                <w:rFonts w:eastAsiaTheme="minorHAnsi"/>
                <w:lang w:eastAsia="en-US"/>
              </w:rPr>
              <w:t>Статья 40</w:t>
            </w:r>
            <w:r w:rsidRPr="004C07BA">
              <w:rPr>
                <w:rFonts w:eastAsiaTheme="minorHAnsi"/>
                <w:vertAlign w:val="superscript"/>
                <w:lang w:eastAsia="en-US"/>
              </w:rPr>
              <w:t>1</w:t>
            </w:r>
            <w:r w:rsidRPr="004C07BA">
              <w:rPr>
                <w:rFonts w:eastAsiaTheme="minorHAnsi"/>
                <w:lang w:eastAsia="en-US"/>
              </w:rPr>
              <w:t>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4C07BA">
              <w:rPr>
                <w:rFonts w:eastAsiaTheme="minorHAnsi"/>
                <w:b/>
                <w:lang w:eastAsia="en-US"/>
              </w:rPr>
              <w:t>Освидетельствование на соответствие санитарно-эпидемиологическим требованиям</w:t>
            </w:r>
          </w:p>
          <w:p w:rsidR="004C07BA" w:rsidRPr="004C07BA" w:rsidRDefault="004C07BA" w:rsidP="004C07BA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4C07BA" w:rsidRPr="004C07BA" w:rsidRDefault="004C07BA" w:rsidP="004C07BA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  <w:r w:rsidRPr="004C07BA">
              <w:rPr>
                <w:rFonts w:eastAsiaTheme="minorHAnsi"/>
                <w:lang w:eastAsia="en-US"/>
              </w:rPr>
              <w:t xml:space="preserve">1. Суда, за исключением маломерных судов, </w:t>
            </w:r>
            <w:r w:rsidRPr="004C07BA">
              <w:rPr>
                <w:rFonts w:eastAsiaTheme="minorHAnsi"/>
                <w:b/>
                <w:lang w:eastAsia="en-US"/>
              </w:rPr>
              <w:t>используемых в некоммерческих целях,</w:t>
            </w:r>
            <w:r w:rsidRPr="004C07BA">
              <w:rPr>
                <w:rFonts w:eastAsiaTheme="minorHAnsi"/>
                <w:lang w:eastAsia="en-US"/>
              </w:rPr>
              <w:t xml:space="preserve"> а также судов, эксплуатируемых без экипажа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4C07BA">
              <w:rPr>
                <w:rFonts w:eastAsiaTheme="minorHAnsi"/>
                <w:lang w:eastAsia="en-US"/>
              </w:rPr>
              <w:t xml:space="preserve">на борту, освидетельствуются федеральным органом исполнительной власти, </w:t>
            </w:r>
            <w:r w:rsidRPr="004C07BA">
              <w:rPr>
                <w:rFonts w:eastAsiaTheme="minorHAnsi"/>
                <w:lang w:eastAsia="en-US"/>
              </w:rPr>
              <w:lastRenderedPageBreak/>
              <w:t>осуществляющим федеральный государственный санитарно-эпидемиологический контроль (надзор), на соответствие требованиям, установленным государственными санитарно-эпидемиологическими правилами и гигиеническими нормативами (далее - санитарные правила).</w:t>
            </w:r>
          </w:p>
          <w:p w:rsidR="004C07BA" w:rsidRDefault="004C07BA" w:rsidP="004C07BA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…</w:t>
            </w:r>
          </w:p>
          <w:p w:rsidR="004C07BA" w:rsidRPr="004C07BA" w:rsidRDefault="004C07BA" w:rsidP="004C07BA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842" w:type="dxa"/>
          </w:tcPr>
          <w:p w:rsidR="00693A68" w:rsidRDefault="00693A68" w:rsidP="00693A68">
            <w:pPr>
              <w:jc w:val="center"/>
            </w:pPr>
            <w:r>
              <w:lastRenderedPageBreak/>
              <w:t>Депутат ГД</w:t>
            </w:r>
          </w:p>
          <w:p w:rsidR="00693A68" w:rsidRDefault="00693A68" w:rsidP="00693A68">
            <w:pPr>
              <w:jc w:val="center"/>
            </w:pPr>
            <w:r>
              <w:t>Станкевич Ю.А.</w:t>
            </w:r>
          </w:p>
          <w:p w:rsidR="004C07BA" w:rsidRDefault="004C07BA" w:rsidP="003C54FD">
            <w:pPr>
              <w:jc w:val="center"/>
            </w:pPr>
          </w:p>
        </w:tc>
        <w:tc>
          <w:tcPr>
            <w:tcW w:w="3828" w:type="dxa"/>
          </w:tcPr>
          <w:p w:rsidR="004C07BA" w:rsidRDefault="00DB67C4" w:rsidP="00EF707A">
            <w:pPr>
              <w:ind w:firstLine="35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 абзаце третьем пункта </w:t>
            </w:r>
            <w:r w:rsidR="00F66354">
              <w:rPr>
                <w:rFonts w:eastAsiaTheme="minorHAnsi"/>
                <w:lang w:eastAsia="en-US"/>
              </w:rPr>
              <w:t>9</w:t>
            </w:r>
            <w:r>
              <w:rPr>
                <w:rFonts w:eastAsiaTheme="minorHAnsi"/>
                <w:lang w:eastAsia="en-US"/>
              </w:rPr>
              <w:t xml:space="preserve"> статьи </w:t>
            </w:r>
            <w:r w:rsidR="00F66354">
              <w:rPr>
                <w:rFonts w:eastAsiaTheme="minorHAnsi"/>
                <w:lang w:eastAsia="en-US"/>
              </w:rPr>
              <w:t>2</w:t>
            </w:r>
            <w:r>
              <w:rPr>
                <w:rFonts w:eastAsiaTheme="minorHAnsi"/>
                <w:lang w:eastAsia="en-US"/>
              </w:rPr>
              <w:t xml:space="preserve"> законопроекта слова «</w:t>
            </w:r>
            <w:r w:rsidRPr="00EF707A">
              <w:rPr>
                <w:rFonts w:eastAsiaTheme="minorHAnsi"/>
                <w:lang w:eastAsia="en-US"/>
              </w:rPr>
              <w:t>используемых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EF707A">
              <w:rPr>
                <w:rFonts w:eastAsiaTheme="minorHAnsi"/>
                <w:lang w:eastAsia="en-US"/>
              </w:rPr>
              <w:t>в некоммерческих целях</w:t>
            </w:r>
            <w:proofErr w:type="gramStart"/>
            <w:r w:rsidRPr="00EF707A">
              <w:rPr>
                <w:rFonts w:eastAsiaTheme="minorHAnsi"/>
                <w:lang w:eastAsia="en-US"/>
              </w:rPr>
              <w:t>,</w:t>
            </w:r>
            <w:r>
              <w:rPr>
                <w:rFonts w:eastAsiaTheme="minorHAnsi"/>
                <w:lang w:eastAsia="en-US"/>
              </w:rPr>
              <w:t>»</w:t>
            </w:r>
            <w:proofErr w:type="gramEnd"/>
            <w:r>
              <w:rPr>
                <w:rFonts w:eastAsiaTheme="minorHAnsi"/>
                <w:lang w:eastAsia="en-US"/>
              </w:rPr>
              <w:t xml:space="preserve"> исключить.</w:t>
            </w:r>
          </w:p>
        </w:tc>
        <w:tc>
          <w:tcPr>
            <w:tcW w:w="3969" w:type="dxa"/>
          </w:tcPr>
          <w:p w:rsidR="00F66354" w:rsidRPr="004C07BA" w:rsidRDefault="00F66354" w:rsidP="00F66354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  <w:r w:rsidRPr="004C07BA">
              <w:rPr>
                <w:rFonts w:eastAsiaTheme="minorHAnsi"/>
                <w:lang w:eastAsia="en-US"/>
              </w:rPr>
              <w:t>9) дополнить статьей 40</w:t>
            </w:r>
            <w:r w:rsidRPr="004C07BA">
              <w:rPr>
                <w:rFonts w:eastAsiaTheme="minorHAnsi"/>
                <w:vertAlign w:val="superscript"/>
                <w:lang w:eastAsia="en-US"/>
              </w:rPr>
              <w:t>1</w:t>
            </w:r>
            <w:r w:rsidRPr="004C07BA">
              <w:rPr>
                <w:rFonts w:eastAsiaTheme="minorHAnsi"/>
                <w:lang w:eastAsia="en-US"/>
              </w:rPr>
              <w:t xml:space="preserve"> следующего содержания:</w:t>
            </w:r>
          </w:p>
          <w:p w:rsidR="00F66354" w:rsidRPr="004C07BA" w:rsidRDefault="00F66354" w:rsidP="00F66354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«</w:t>
            </w:r>
            <w:r w:rsidRPr="004C07BA">
              <w:rPr>
                <w:rFonts w:eastAsiaTheme="minorHAnsi"/>
                <w:lang w:eastAsia="en-US"/>
              </w:rPr>
              <w:t>Статья 40</w:t>
            </w:r>
            <w:r w:rsidRPr="004C07BA">
              <w:rPr>
                <w:rFonts w:eastAsiaTheme="minorHAnsi"/>
                <w:vertAlign w:val="superscript"/>
                <w:lang w:eastAsia="en-US"/>
              </w:rPr>
              <w:t>1</w:t>
            </w:r>
            <w:r w:rsidRPr="004C07BA">
              <w:rPr>
                <w:rFonts w:eastAsiaTheme="minorHAnsi"/>
                <w:lang w:eastAsia="en-US"/>
              </w:rPr>
              <w:t>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4C07BA">
              <w:rPr>
                <w:rFonts w:eastAsiaTheme="minorHAnsi"/>
                <w:b/>
                <w:lang w:eastAsia="en-US"/>
              </w:rPr>
              <w:t>Освидетельствование на соответствие санитарно-эпидемиологическим требованиям</w:t>
            </w:r>
          </w:p>
          <w:p w:rsidR="00F66354" w:rsidRPr="004C07BA" w:rsidRDefault="00F66354" w:rsidP="00F66354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F66354" w:rsidRPr="004C07BA" w:rsidRDefault="00F66354" w:rsidP="00F66354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  <w:r w:rsidRPr="004C07BA">
              <w:rPr>
                <w:rFonts w:eastAsiaTheme="minorHAnsi"/>
                <w:lang w:eastAsia="en-US"/>
              </w:rPr>
              <w:t>1. Суда, за исключением маломерных судов, а также судов, эксплуатируемых без экипажа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4C07BA">
              <w:rPr>
                <w:rFonts w:eastAsiaTheme="minorHAnsi"/>
                <w:lang w:eastAsia="en-US"/>
              </w:rPr>
              <w:t xml:space="preserve">на борту, освидетельствуются федеральным органом исполнительной власти, осуществляющим федеральный государственный санитарно-эпидемиологический контроль (надзор), на соответствие требованиям, </w:t>
            </w:r>
            <w:r w:rsidRPr="004C07BA">
              <w:rPr>
                <w:rFonts w:eastAsiaTheme="minorHAnsi"/>
                <w:lang w:eastAsia="en-US"/>
              </w:rPr>
              <w:lastRenderedPageBreak/>
              <w:t>установленным государственными санитарно-эпидемиологическими правилами и гигиеническими нормативами (далее - санитарные правила).</w:t>
            </w:r>
          </w:p>
          <w:p w:rsidR="00F66354" w:rsidRDefault="00F66354" w:rsidP="00F66354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…</w:t>
            </w:r>
          </w:p>
          <w:p w:rsidR="004C07BA" w:rsidRPr="0066065C" w:rsidRDefault="004C07BA" w:rsidP="0066065C">
            <w:pPr>
              <w:suppressAutoHyphens/>
              <w:ind w:firstLine="212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</w:tcPr>
          <w:p w:rsidR="004C07BA" w:rsidRDefault="00693A68" w:rsidP="00974442">
            <w:pPr>
              <w:pStyle w:val="a7"/>
              <w:spacing w:before="0" w:beforeAutospacing="0" w:after="0" w:afterAutospacing="0"/>
              <w:ind w:firstLine="204"/>
              <w:jc w:val="both"/>
            </w:pPr>
            <w:r>
              <w:lastRenderedPageBreak/>
              <w:t>Отклонить.</w:t>
            </w:r>
          </w:p>
        </w:tc>
      </w:tr>
      <w:tr w:rsidR="00967A0A" w:rsidTr="00C660D9">
        <w:trPr>
          <w:trHeight w:val="600"/>
          <w:tblCellSpacing w:w="5" w:type="nil"/>
        </w:trPr>
        <w:tc>
          <w:tcPr>
            <w:tcW w:w="464" w:type="dxa"/>
          </w:tcPr>
          <w:p w:rsidR="00967A0A" w:rsidRDefault="00967A0A" w:rsidP="00967A0A">
            <w:pPr>
              <w:pStyle w:val="ConsPlusCell"/>
              <w:numPr>
                <w:ilvl w:val="0"/>
                <w:numId w:val="1"/>
              </w:numPr>
              <w:ind w:left="0" w:firstLine="0"/>
              <w:jc w:val="both"/>
            </w:pPr>
          </w:p>
        </w:tc>
        <w:tc>
          <w:tcPr>
            <w:tcW w:w="1238" w:type="dxa"/>
          </w:tcPr>
          <w:p w:rsidR="00967A0A" w:rsidRDefault="00967A0A" w:rsidP="00967A0A">
            <w:pPr>
              <w:jc w:val="center"/>
            </w:pPr>
            <w:r>
              <w:t>Статья 3</w:t>
            </w:r>
          </w:p>
          <w:p w:rsidR="00967A0A" w:rsidRDefault="00967A0A" w:rsidP="00967A0A">
            <w:pPr>
              <w:jc w:val="center"/>
            </w:pPr>
            <w:r>
              <w:t>пункт 1</w:t>
            </w:r>
          </w:p>
        </w:tc>
        <w:tc>
          <w:tcPr>
            <w:tcW w:w="2835" w:type="dxa"/>
          </w:tcPr>
          <w:p w:rsidR="00967A0A" w:rsidRPr="00E94261" w:rsidRDefault="00967A0A" w:rsidP="00967A0A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  <w:r w:rsidRPr="00E94261">
              <w:rPr>
                <w:rFonts w:eastAsiaTheme="minorHAnsi"/>
                <w:lang w:eastAsia="en-US"/>
              </w:rPr>
              <w:t>1) в статье 22:</w:t>
            </w:r>
          </w:p>
          <w:p w:rsidR="00967A0A" w:rsidRPr="00E94261" w:rsidRDefault="00967A0A" w:rsidP="00967A0A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  <w:r w:rsidRPr="00E94261">
              <w:rPr>
                <w:rFonts w:eastAsiaTheme="minorHAnsi"/>
                <w:lang w:eastAsia="en-US"/>
              </w:rPr>
              <w:t>а) абзац второй пункта 5 изложить в следующей редакции:</w:t>
            </w:r>
          </w:p>
          <w:p w:rsidR="00967A0A" w:rsidRPr="00E94261" w:rsidRDefault="00967A0A" w:rsidP="00967A0A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  <w:r w:rsidRPr="00E94261">
              <w:rPr>
                <w:rFonts w:eastAsiaTheme="minorHAnsi"/>
                <w:lang w:eastAsia="en-US"/>
              </w:rPr>
              <w:t>…</w:t>
            </w:r>
          </w:p>
          <w:p w:rsidR="00967A0A" w:rsidRPr="00E94261" w:rsidRDefault="00967A0A" w:rsidP="00967A0A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967A0A" w:rsidRPr="00E94261" w:rsidRDefault="00967A0A" w:rsidP="00967A0A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  <w:r w:rsidRPr="00E94261">
              <w:rPr>
                <w:rFonts w:eastAsiaTheme="minorHAnsi"/>
                <w:lang w:eastAsia="en-US"/>
              </w:rPr>
              <w:t xml:space="preserve">б) в абзаце третьем пункта 6 слово </w:t>
            </w:r>
            <w:r>
              <w:rPr>
                <w:rFonts w:eastAsiaTheme="minorHAnsi"/>
                <w:lang w:eastAsia="en-US"/>
              </w:rPr>
              <w:t>«</w:t>
            </w:r>
            <w:r w:rsidRPr="00E94261">
              <w:rPr>
                <w:rFonts w:eastAsiaTheme="minorHAnsi"/>
                <w:lang w:eastAsia="en-US"/>
              </w:rPr>
              <w:t>утрата</w:t>
            </w:r>
            <w:r>
              <w:rPr>
                <w:rFonts w:eastAsiaTheme="minorHAnsi"/>
                <w:lang w:eastAsia="en-US"/>
              </w:rPr>
              <w:t>»</w:t>
            </w:r>
            <w:r w:rsidRPr="00E94261">
              <w:rPr>
                <w:rFonts w:eastAsiaTheme="minorHAnsi"/>
                <w:lang w:eastAsia="en-US"/>
              </w:rPr>
              <w:t xml:space="preserve"> заменить словами </w:t>
            </w:r>
            <w:r>
              <w:rPr>
                <w:rFonts w:eastAsiaTheme="minorHAnsi"/>
                <w:lang w:eastAsia="en-US"/>
              </w:rPr>
              <w:t>«</w:t>
            </w:r>
            <w:r w:rsidRPr="00E94261">
              <w:rPr>
                <w:rFonts w:eastAsiaTheme="minorHAnsi"/>
                <w:lang w:eastAsia="en-US"/>
              </w:rPr>
              <w:t>неполучение судном права плавания под Государственным флагом Российской Федерации либо утрата</w:t>
            </w:r>
            <w:r>
              <w:rPr>
                <w:rFonts w:eastAsiaTheme="minorHAnsi"/>
                <w:lang w:eastAsia="en-US"/>
              </w:rPr>
              <w:t>»</w:t>
            </w:r>
            <w:r w:rsidRPr="00E94261">
              <w:rPr>
                <w:rFonts w:eastAsiaTheme="minorHAnsi"/>
                <w:lang w:eastAsia="en-US"/>
              </w:rPr>
              <w:t>;</w:t>
            </w:r>
          </w:p>
          <w:p w:rsidR="00967A0A" w:rsidRPr="00E94261" w:rsidRDefault="00967A0A" w:rsidP="00967A0A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842" w:type="dxa"/>
          </w:tcPr>
          <w:p w:rsidR="00693A68" w:rsidRDefault="00693A68" w:rsidP="00693A68">
            <w:pPr>
              <w:jc w:val="center"/>
            </w:pPr>
            <w:r>
              <w:t>Депутат ГД</w:t>
            </w:r>
          </w:p>
          <w:p w:rsidR="00693A68" w:rsidRDefault="00693A68" w:rsidP="00693A68">
            <w:pPr>
              <w:jc w:val="center"/>
            </w:pPr>
            <w:r>
              <w:t>Станкевич Ю.А.</w:t>
            </w:r>
          </w:p>
          <w:p w:rsidR="00967A0A" w:rsidRDefault="00967A0A" w:rsidP="003C54FD">
            <w:pPr>
              <w:jc w:val="center"/>
            </w:pPr>
          </w:p>
        </w:tc>
        <w:tc>
          <w:tcPr>
            <w:tcW w:w="3828" w:type="dxa"/>
          </w:tcPr>
          <w:p w:rsidR="00967A0A" w:rsidRDefault="00967A0A" w:rsidP="00967A0A">
            <w:pPr>
              <w:ind w:firstLine="212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Пункт 1 статьи 3 законопроекта дополнить подпунктом «в» следующего содержания:</w:t>
            </w:r>
          </w:p>
          <w:p w:rsidR="00967A0A" w:rsidRDefault="00967A0A" w:rsidP="00967A0A">
            <w:pPr>
              <w:ind w:firstLine="212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«в) пункт 7 дополнить предложением следующего содержания:</w:t>
            </w:r>
          </w:p>
          <w:p w:rsidR="00967A0A" w:rsidRDefault="00967A0A" w:rsidP="00967A0A">
            <w:pPr>
              <w:autoSpaceDE w:val="0"/>
              <w:autoSpaceDN w:val="0"/>
              <w:adjustRightInd w:val="0"/>
              <w:ind w:firstLine="212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«Порядок присвоения идентификационного номера судовой станции спутниковой связи устанавливается федеральным органом исполнительной власти в области связи по согласованию с федеральным органом исполнительной власти в области транспорта».».</w:t>
            </w:r>
          </w:p>
          <w:p w:rsidR="00967A0A" w:rsidRDefault="00967A0A" w:rsidP="00967A0A">
            <w:pPr>
              <w:ind w:firstLine="212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3969" w:type="dxa"/>
          </w:tcPr>
          <w:p w:rsidR="00967A0A" w:rsidRPr="00E94261" w:rsidRDefault="00967A0A" w:rsidP="00967A0A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  <w:r w:rsidRPr="00E94261">
              <w:rPr>
                <w:rFonts w:eastAsiaTheme="minorHAnsi"/>
                <w:lang w:eastAsia="en-US"/>
              </w:rPr>
              <w:lastRenderedPageBreak/>
              <w:t>1) в статье 22:</w:t>
            </w:r>
          </w:p>
          <w:p w:rsidR="00967A0A" w:rsidRPr="00E94261" w:rsidRDefault="00967A0A" w:rsidP="00967A0A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  <w:r w:rsidRPr="00E94261">
              <w:rPr>
                <w:rFonts w:eastAsiaTheme="minorHAnsi"/>
                <w:lang w:eastAsia="en-US"/>
              </w:rPr>
              <w:t>а) абзац второй пункта 5 изложить в следующей редакции:</w:t>
            </w:r>
          </w:p>
          <w:p w:rsidR="00967A0A" w:rsidRPr="00E94261" w:rsidRDefault="00967A0A" w:rsidP="00967A0A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  <w:r w:rsidRPr="00E94261">
              <w:rPr>
                <w:rFonts w:eastAsiaTheme="minorHAnsi"/>
                <w:lang w:eastAsia="en-US"/>
              </w:rPr>
              <w:t>…</w:t>
            </w:r>
          </w:p>
          <w:p w:rsidR="00967A0A" w:rsidRPr="00E94261" w:rsidRDefault="00967A0A" w:rsidP="00967A0A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</w:p>
          <w:p w:rsidR="00967A0A" w:rsidRPr="00E94261" w:rsidRDefault="00967A0A" w:rsidP="00967A0A">
            <w:pPr>
              <w:suppressAutoHyphens/>
              <w:ind w:firstLine="210"/>
              <w:contextualSpacing/>
              <w:jc w:val="both"/>
              <w:rPr>
                <w:rFonts w:eastAsiaTheme="minorHAnsi"/>
                <w:lang w:eastAsia="en-US"/>
              </w:rPr>
            </w:pPr>
            <w:r w:rsidRPr="00E94261">
              <w:rPr>
                <w:rFonts w:eastAsiaTheme="minorHAnsi"/>
                <w:lang w:eastAsia="en-US"/>
              </w:rPr>
              <w:t xml:space="preserve">б) в абзаце третьем пункта 6 слово </w:t>
            </w:r>
            <w:r>
              <w:rPr>
                <w:rFonts w:eastAsiaTheme="minorHAnsi"/>
                <w:lang w:eastAsia="en-US"/>
              </w:rPr>
              <w:t>«</w:t>
            </w:r>
            <w:r w:rsidRPr="00E94261">
              <w:rPr>
                <w:rFonts w:eastAsiaTheme="minorHAnsi"/>
                <w:lang w:eastAsia="en-US"/>
              </w:rPr>
              <w:t>утрата</w:t>
            </w:r>
            <w:r>
              <w:rPr>
                <w:rFonts w:eastAsiaTheme="minorHAnsi"/>
                <w:lang w:eastAsia="en-US"/>
              </w:rPr>
              <w:t>»</w:t>
            </w:r>
            <w:r w:rsidRPr="00E94261">
              <w:rPr>
                <w:rFonts w:eastAsiaTheme="minorHAnsi"/>
                <w:lang w:eastAsia="en-US"/>
              </w:rPr>
              <w:t xml:space="preserve"> заменить словами </w:t>
            </w:r>
            <w:r>
              <w:rPr>
                <w:rFonts w:eastAsiaTheme="minorHAnsi"/>
                <w:lang w:eastAsia="en-US"/>
              </w:rPr>
              <w:t>«</w:t>
            </w:r>
            <w:r w:rsidRPr="00E94261">
              <w:rPr>
                <w:rFonts w:eastAsiaTheme="minorHAnsi"/>
                <w:lang w:eastAsia="en-US"/>
              </w:rPr>
              <w:t>неполучение судном права плавания под Государственным флагом Российской Федерации либо утрата</w:t>
            </w:r>
            <w:r>
              <w:rPr>
                <w:rFonts w:eastAsiaTheme="minorHAnsi"/>
                <w:lang w:eastAsia="en-US"/>
              </w:rPr>
              <w:t>»</w:t>
            </w:r>
            <w:r w:rsidRPr="00E94261">
              <w:rPr>
                <w:rFonts w:eastAsiaTheme="minorHAnsi"/>
                <w:lang w:eastAsia="en-US"/>
              </w:rPr>
              <w:t>;</w:t>
            </w:r>
          </w:p>
          <w:p w:rsidR="00967A0A" w:rsidRPr="00967A0A" w:rsidRDefault="00967A0A" w:rsidP="00967A0A">
            <w:pPr>
              <w:ind w:firstLine="212"/>
              <w:jc w:val="both"/>
              <w:rPr>
                <w:rFonts w:eastAsiaTheme="minorHAnsi"/>
                <w:b/>
                <w:lang w:eastAsia="en-US"/>
              </w:rPr>
            </w:pPr>
            <w:r w:rsidRPr="00967A0A">
              <w:rPr>
                <w:rFonts w:eastAsiaTheme="minorHAnsi"/>
                <w:b/>
                <w:lang w:eastAsia="en-US"/>
              </w:rPr>
              <w:t>в) пункт 7 дополнить предложением следующего содержания:</w:t>
            </w:r>
          </w:p>
          <w:p w:rsidR="00967A0A" w:rsidRPr="00E94261" w:rsidRDefault="00967A0A" w:rsidP="00693A68">
            <w:pPr>
              <w:autoSpaceDE w:val="0"/>
              <w:autoSpaceDN w:val="0"/>
              <w:adjustRightInd w:val="0"/>
              <w:ind w:firstLine="212"/>
              <w:jc w:val="both"/>
              <w:rPr>
                <w:rFonts w:eastAsiaTheme="minorHAnsi"/>
                <w:lang w:eastAsia="en-US"/>
              </w:rPr>
            </w:pPr>
            <w:r w:rsidRPr="00967A0A">
              <w:rPr>
                <w:rFonts w:eastAsiaTheme="minorHAnsi"/>
                <w:b/>
                <w:lang w:eastAsia="en-US"/>
              </w:rPr>
              <w:t xml:space="preserve">«Порядок присвоения </w:t>
            </w:r>
            <w:r w:rsidRPr="00967A0A">
              <w:rPr>
                <w:rFonts w:eastAsiaTheme="minorHAnsi"/>
                <w:b/>
                <w:lang w:eastAsia="en-US"/>
              </w:rPr>
              <w:lastRenderedPageBreak/>
              <w:t>идентификационного номера судовой станции спутниковой связи устанавливается федеральным органом исполнительной власти в области связи по согласованию с федеральным органом исполнительной власти в области транспорта»;</w:t>
            </w:r>
          </w:p>
        </w:tc>
        <w:tc>
          <w:tcPr>
            <w:tcW w:w="1984" w:type="dxa"/>
          </w:tcPr>
          <w:p w:rsidR="00967A0A" w:rsidRDefault="00693A68" w:rsidP="00693A68">
            <w:pPr>
              <w:pStyle w:val="a7"/>
              <w:spacing w:before="0" w:beforeAutospacing="0" w:after="0" w:afterAutospacing="0"/>
              <w:ind w:firstLine="204"/>
              <w:jc w:val="both"/>
            </w:pPr>
            <w:r>
              <w:lastRenderedPageBreak/>
              <w:t>Отклонить.</w:t>
            </w:r>
          </w:p>
        </w:tc>
      </w:tr>
    </w:tbl>
    <w:p w:rsidR="00EF707A" w:rsidRDefault="00EF707A" w:rsidP="00693A68"/>
    <w:sectPr w:rsidR="00EF707A" w:rsidSect="00697E0E">
      <w:headerReference w:type="even" r:id="rId8"/>
      <w:headerReference w:type="default" r:id="rId9"/>
      <w:pgSz w:w="16838" w:h="11906" w:orient="landscape" w:code="9"/>
      <w:pgMar w:top="426" w:right="253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807" w:rsidRDefault="00437807">
      <w:r>
        <w:separator/>
      </w:r>
    </w:p>
  </w:endnote>
  <w:endnote w:type="continuationSeparator" w:id="0">
    <w:p w:rsidR="00437807" w:rsidRDefault="00437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807" w:rsidRDefault="00437807">
      <w:r>
        <w:separator/>
      </w:r>
    </w:p>
  </w:footnote>
  <w:footnote w:type="continuationSeparator" w:id="0">
    <w:p w:rsidR="00437807" w:rsidRDefault="004378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43E" w:rsidRDefault="008D00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343E" w:rsidRDefault="00C660D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43E" w:rsidRDefault="008D00D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660D9">
      <w:rPr>
        <w:noProof/>
      </w:rPr>
      <w:t>2</w:t>
    </w:r>
    <w:r>
      <w:fldChar w:fldCharType="end"/>
    </w:r>
  </w:p>
  <w:p w:rsidR="0044343E" w:rsidRDefault="00C660D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A3A42"/>
    <w:multiLevelType w:val="hybridMultilevel"/>
    <w:tmpl w:val="54EA0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07A"/>
    <w:rsid w:val="00073718"/>
    <w:rsid w:val="000F33C3"/>
    <w:rsid w:val="001D64F0"/>
    <w:rsid w:val="002A130A"/>
    <w:rsid w:val="002B4FBA"/>
    <w:rsid w:val="003565CC"/>
    <w:rsid w:val="00386C02"/>
    <w:rsid w:val="003C54FD"/>
    <w:rsid w:val="003F4070"/>
    <w:rsid w:val="00437807"/>
    <w:rsid w:val="00486572"/>
    <w:rsid w:val="004C07BA"/>
    <w:rsid w:val="00526FC8"/>
    <w:rsid w:val="0055015B"/>
    <w:rsid w:val="0066065C"/>
    <w:rsid w:val="0067728F"/>
    <w:rsid w:val="00693A68"/>
    <w:rsid w:val="00697E0E"/>
    <w:rsid w:val="006A26BC"/>
    <w:rsid w:val="007B531F"/>
    <w:rsid w:val="0080243E"/>
    <w:rsid w:val="008175EE"/>
    <w:rsid w:val="0085103D"/>
    <w:rsid w:val="00867BCC"/>
    <w:rsid w:val="008862E0"/>
    <w:rsid w:val="008A3A28"/>
    <w:rsid w:val="008A6139"/>
    <w:rsid w:val="008B58DE"/>
    <w:rsid w:val="008D00D6"/>
    <w:rsid w:val="008E1910"/>
    <w:rsid w:val="008F2762"/>
    <w:rsid w:val="00967A0A"/>
    <w:rsid w:val="00974442"/>
    <w:rsid w:val="009A63CC"/>
    <w:rsid w:val="009B1A47"/>
    <w:rsid w:val="009D3910"/>
    <w:rsid w:val="00A33B51"/>
    <w:rsid w:val="00AC4107"/>
    <w:rsid w:val="00AE070B"/>
    <w:rsid w:val="00B70F09"/>
    <w:rsid w:val="00B83D5C"/>
    <w:rsid w:val="00B87F90"/>
    <w:rsid w:val="00C20D92"/>
    <w:rsid w:val="00C660D9"/>
    <w:rsid w:val="00CC6FB3"/>
    <w:rsid w:val="00D761E6"/>
    <w:rsid w:val="00DB67C4"/>
    <w:rsid w:val="00E10C4B"/>
    <w:rsid w:val="00E94261"/>
    <w:rsid w:val="00EF707A"/>
    <w:rsid w:val="00F6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EF70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EF70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F70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707A"/>
  </w:style>
  <w:style w:type="paragraph" w:styleId="a6">
    <w:name w:val="No Spacing"/>
    <w:uiPriority w:val="1"/>
    <w:qFormat/>
    <w:rsid w:val="00EF707A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B4FBA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2B4FB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D761E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61E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0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EF70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EF707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F70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707A"/>
  </w:style>
  <w:style w:type="paragraph" w:styleId="a6">
    <w:name w:val="No Spacing"/>
    <w:uiPriority w:val="1"/>
    <w:qFormat/>
    <w:rsid w:val="00EF707A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B4FBA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2B4FB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D761E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61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LUKOIL</Company>
  <LinksUpToDate>false</LinksUpToDate>
  <CharactersWithSpaces>7274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 Андрей Геннадьевич</dc:creator>
  <cp:lastModifiedBy>СЕКРЕТАРЕВ Ян Павлович</cp:lastModifiedBy>
  <cp:revision>4</cp:revision>
  <cp:lastPrinted>2026-05-15T07:28:00Z</cp:lastPrinted>
  <dcterms:created xsi:type="dcterms:W3CDTF">2026-07-15T07:02:00Z</dcterms:created>
  <dcterms:modified xsi:type="dcterms:W3CDTF">2026-07-15T09:39:00Z</dcterms:modified>
</cp:coreProperties>
</file>