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</w:rPr>
      </w:pPr>
    </w:p>
    <w:p w:rsidR="00227B49" w:rsidRPr="00227B49" w:rsidRDefault="00227B49" w:rsidP="005D51A2">
      <w:pPr>
        <w:jc w:val="right"/>
        <w:rPr>
          <w:sz w:val="28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8213A">
        <w:trPr>
          <w:jc w:val="right"/>
        </w:trPr>
        <w:tc>
          <w:tcPr>
            <w:tcW w:w="5508" w:type="dxa"/>
          </w:tcPr>
          <w:p w:rsidR="0018213A" w:rsidRDefault="0018213A" w:rsidP="005D51A2">
            <w:pPr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18213A" w:rsidRDefault="0018213A" w:rsidP="005D51A2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18213A" w:rsidRDefault="0018213A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</w:t>
      </w:r>
    </w:p>
    <w:p w:rsidR="0018213A" w:rsidRDefault="0018213A">
      <w:pPr>
        <w:jc w:val="both"/>
        <w:rPr>
          <w:sz w:val="28"/>
        </w:rPr>
      </w:pPr>
      <w:r>
        <w:rPr>
          <w:sz w:val="28"/>
        </w:rPr>
        <w:t> </w:t>
      </w:r>
    </w:p>
    <w:p w:rsidR="002B5987" w:rsidRPr="002B5987" w:rsidRDefault="0018213A" w:rsidP="005336F5">
      <w:pPr>
        <w:shd w:val="clear" w:color="auto" w:fill="FFFFFF"/>
        <w:tabs>
          <w:tab w:val="left" w:pos="1073"/>
        </w:tabs>
        <w:spacing w:line="360" w:lineRule="auto"/>
        <w:ind w:left="23" w:right="11" w:firstLine="686"/>
        <w:jc w:val="both"/>
        <w:rPr>
          <w:sz w:val="28"/>
        </w:rPr>
      </w:pPr>
      <w:proofErr w:type="gramStart"/>
      <w:r>
        <w:rPr>
          <w:sz w:val="28"/>
        </w:rPr>
        <w:t xml:space="preserve">Направляем проект федерального закона </w:t>
      </w:r>
      <w:r w:rsidR="00AD6340" w:rsidRPr="00AD6340">
        <w:rPr>
          <w:sz w:val="28"/>
        </w:rPr>
        <w:t xml:space="preserve">№ 1147252-8 «О внесении изменений в Кодекс торгового мореплавания Российской Федерации </w:t>
      </w:r>
      <w:r w:rsidR="004C669D">
        <w:rPr>
          <w:sz w:val="28"/>
        </w:rPr>
        <w:br/>
      </w:r>
      <w:r w:rsidR="00AD6340" w:rsidRPr="00AD6340">
        <w:rPr>
          <w:sz w:val="28"/>
        </w:rPr>
        <w:t>и отдельные законодательные акты Российской Федерации»</w:t>
      </w:r>
      <w:r w:rsidR="006E7B49">
        <w:rPr>
          <w:sz w:val="28"/>
        </w:rPr>
        <w:t xml:space="preserve"> </w:t>
      </w:r>
      <w:r w:rsidR="006E7B49" w:rsidRPr="006E7B49">
        <w:rPr>
          <w:sz w:val="28"/>
        </w:rPr>
        <w:t>(</w:t>
      </w:r>
      <w:r w:rsidR="00AD6340">
        <w:rPr>
          <w:bCs/>
          <w:sz w:val="28"/>
          <w:szCs w:val="28"/>
        </w:rPr>
        <w:t>об упрощении государственной регистрации морских судов, судов внутреннего водного транспорта и судов смешанного плавания</w:t>
      </w:r>
      <w:r w:rsidR="006E7B49" w:rsidRPr="006E7B49">
        <w:rPr>
          <w:sz w:val="28"/>
        </w:rPr>
        <w:t>)</w:t>
      </w:r>
      <w:r w:rsidR="002B5987" w:rsidRPr="00E9040B">
        <w:rPr>
          <w:bCs/>
          <w:sz w:val="28"/>
        </w:rPr>
        <w:t xml:space="preserve"> </w:t>
      </w:r>
      <w:r w:rsidR="00B64269">
        <w:rPr>
          <w:bCs/>
          <w:sz w:val="28"/>
        </w:rPr>
        <w:t xml:space="preserve">и </w:t>
      </w:r>
      <w:r>
        <w:rPr>
          <w:sz w:val="28"/>
        </w:rPr>
        <w:t xml:space="preserve">предлагаем включить его в проект порядка работы Государственной </w:t>
      </w:r>
      <w:r w:rsidR="006204C1">
        <w:rPr>
          <w:sz w:val="28"/>
        </w:rPr>
        <w:t xml:space="preserve">Думы </w:t>
      </w:r>
      <w:r w:rsidR="004344C7">
        <w:rPr>
          <w:sz w:val="28"/>
        </w:rPr>
        <w:t>21 июля</w:t>
      </w:r>
      <w:r w:rsidR="008F44CD">
        <w:rPr>
          <w:sz w:val="28"/>
        </w:rPr>
        <w:t xml:space="preserve"> 2026</w:t>
      </w:r>
      <w:r w:rsidR="002E0C43">
        <w:rPr>
          <w:sz w:val="28"/>
        </w:rPr>
        <w:t xml:space="preserve"> года</w:t>
      </w:r>
      <w:r>
        <w:rPr>
          <w:sz w:val="28"/>
        </w:rPr>
        <w:t xml:space="preserve"> </w:t>
      </w:r>
      <w:r w:rsidR="00B541C4">
        <w:rPr>
          <w:sz w:val="28"/>
        </w:rPr>
        <w:t>для рассмотрения</w:t>
      </w:r>
      <w:r w:rsidR="00E32233">
        <w:rPr>
          <w:sz w:val="28"/>
        </w:rPr>
        <w:t xml:space="preserve"> </w:t>
      </w:r>
      <w:r w:rsidR="004344C7">
        <w:rPr>
          <w:sz w:val="28"/>
        </w:rPr>
        <w:br/>
      </w:r>
      <w:r w:rsidR="00E32233">
        <w:rPr>
          <w:sz w:val="28"/>
        </w:rPr>
        <w:t>в</w:t>
      </w:r>
      <w:r w:rsidR="004344C7">
        <w:rPr>
          <w:sz w:val="28"/>
        </w:rPr>
        <w:t xml:space="preserve">о втором </w:t>
      </w:r>
      <w:r w:rsidR="00E32233">
        <w:rPr>
          <w:sz w:val="28"/>
        </w:rPr>
        <w:t>чтении</w:t>
      </w:r>
      <w:r w:rsidR="002B5987" w:rsidRPr="002B5987">
        <w:rPr>
          <w:sz w:val="28"/>
        </w:rPr>
        <w:t>.</w:t>
      </w:r>
      <w:proofErr w:type="gramEnd"/>
    </w:p>
    <w:p w:rsidR="00762D43" w:rsidRDefault="00762D43" w:rsidP="005336F5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</w:t>
      </w:r>
      <w:r w:rsidR="009D6C9B">
        <w:rPr>
          <w:sz w:val="28"/>
        </w:rPr>
        <w:t>законопроекту размещены в СОЗД</w:t>
      </w:r>
      <w:r>
        <w:rPr>
          <w:sz w:val="28"/>
        </w:rPr>
        <w:t>.</w:t>
      </w:r>
      <w:r w:rsidR="00074A09">
        <w:rPr>
          <w:sz w:val="28"/>
        </w:rPr>
        <w:t xml:space="preserve"> </w:t>
      </w:r>
      <w:bookmarkStart w:id="0" w:name="_GoBack"/>
      <w:bookmarkEnd w:id="0"/>
    </w:p>
    <w:p w:rsidR="00A10F1B" w:rsidRDefault="00A10F1B" w:rsidP="002B5987">
      <w:pPr>
        <w:ind w:firstLine="708"/>
        <w:jc w:val="both"/>
        <w:rPr>
          <w:sz w:val="28"/>
        </w:rPr>
      </w:pPr>
    </w:p>
    <w:p w:rsidR="0018213A" w:rsidRDefault="0018213A" w:rsidP="002B5987">
      <w:pPr>
        <w:ind w:firstLine="708"/>
        <w:jc w:val="both"/>
        <w:rPr>
          <w:sz w:val="28"/>
        </w:rPr>
      </w:pPr>
      <w:r w:rsidRPr="007B06FF">
        <w:rPr>
          <w:sz w:val="28"/>
        </w:rPr>
        <w:t>Пр</w:t>
      </w:r>
      <w:r w:rsidR="00B541C4" w:rsidRPr="007B06FF">
        <w:rPr>
          <w:sz w:val="28"/>
        </w:rPr>
        <w:t>иложение</w:t>
      </w:r>
      <w:r w:rsidRPr="007B06FF">
        <w:rPr>
          <w:sz w:val="28"/>
        </w:rPr>
        <w:t>:</w:t>
      </w:r>
      <w:r>
        <w:rPr>
          <w:i/>
          <w:iCs/>
          <w:sz w:val="28"/>
        </w:rPr>
        <w:t xml:space="preserve"> </w:t>
      </w:r>
      <w:r w:rsidR="00B541C4">
        <w:rPr>
          <w:i/>
          <w:iCs/>
          <w:sz w:val="28"/>
        </w:rPr>
        <w:t xml:space="preserve"> </w:t>
      </w:r>
      <w:r w:rsidR="00D102B8" w:rsidRPr="00D102B8">
        <w:rPr>
          <w:i/>
          <w:iCs/>
          <w:sz w:val="28"/>
        </w:rPr>
        <w:t xml:space="preserve"> </w:t>
      </w:r>
      <w:r>
        <w:rPr>
          <w:sz w:val="28"/>
        </w:rPr>
        <w:t xml:space="preserve">на  </w:t>
      </w:r>
      <w:r w:rsidR="00FA3926">
        <w:rPr>
          <w:sz w:val="28"/>
        </w:rPr>
        <w:t>___</w:t>
      </w:r>
      <w:r w:rsidR="00D208D5">
        <w:rPr>
          <w:sz w:val="28"/>
        </w:rPr>
        <w:t xml:space="preserve"> </w:t>
      </w:r>
      <w:r>
        <w:rPr>
          <w:sz w:val="28"/>
        </w:rPr>
        <w:t xml:space="preserve"> л. в 1 экз.</w:t>
      </w:r>
    </w:p>
    <w:p w:rsidR="0018213A" w:rsidRDefault="0018213A" w:rsidP="007C096D">
      <w:pPr>
        <w:spacing w:line="360" w:lineRule="auto"/>
      </w:pPr>
      <w:r>
        <w:t> </w:t>
      </w:r>
    </w:p>
    <w:p w:rsidR="00B541C4" w:rsidRDefault="00B541C4"/>
    <w:p w:rsidR="002B5987" w:rsidRDefault="002B5987"/>
    <w:p w:rsidR="002B5987" w:rsidRDefault="002B5987"/>
    <w:p w:rsidR="002B5987" w:rsidRDefault="002B5987"/>
    <w:p w:rsidR="002B5987" w:rsidRDefault="002B5987"/>
    <w:p w:rsidR="007C096D" w:rsidRDefault="007C096D"/>
    <w:p w:rsidR="0050096D" w:rsidRDefault="0050096D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8213A">
        <w:tc>
          <w:tcPr>
            <w:tcW w:w="4785" w:type="dxa"/>
          </w:tcPr>
          <w:p w:rsidR="0018213A" w:rsidRDefault="0018213A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18213A" w:rsidRDefault="00B541C4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18213A" w:rsidRDefault="0018213A">
      <w:pPr>
        <w:rPr>
          <w:color w:val="000000"/>
          <w:sz w:val="28"/>
        </w:rPr>
      </w:pPr>
      <w:r>
        <w:rPr>
          <w:sz w:val="28"/>
        </w:rPr>
        <w:t> </w:t>
      </w:r>
    </w:p>
    <w:sectPr w:rsidR="0018213A" w:rsidSect="007C096D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1B" w:rsidRDefault="00A10F1B" w:rsidP="00E91104">
      <w:r>
        <w:separator/>
      </w:r>
    </w:p>
  </w:endnote>
  <w:endnote w:type="continuationSeparator" w:id="0">
    <w:p w:rsidR="00A10F1B" w:rsidRDefault="00A10F1B" w:rsidP="00E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1B" w:rsidRPr="00E91104" w:rsidRDefault="00A10F1B">
    <w:pPr>
      <w:pStyle w:val="a9"/>
      <w:rPr>
        <w:sz w:val="18"/>
        <w:szCs w:val="18"/>
      </w:rPr>
    </w:pPr>
    <w:proofErr w:type="spellStart"/>
    <w:r>
      <w:rPr>
        <w:sz w:val="18"/>
        <w:szCs w:val="18"/>
      </w:rPr>
      <w:t>Я.П.</w:t>
    </w:r>
    <w:r w:rsidR="002E0C43">
      <w:rPr>
        <w:sz w:val="18"/>
        <w:szCs w:val="18"/>
      </w:rPr>
      <w:t>Краснолуцкий</w:t>
    </w:r>
    <w:proofErr w:type="spellEnd"/>
    <w:r w:rsidR="002E0C43">
      <w:rPr>
        <w:sz w:val="18"/>
        <w:szCs w:val="18"/>
      </w:rPr>
      <w:t xml:space="preserve"> </w:t>
    </w:r>
    <w:r w:rsidR="000E16ED">
      <w:rPr>
        <w:sz w:val="18"/>
        <w:szCs w:val="18"/>
      </w:rPr>
      <w:t>692 75 87</w:t>
    </w:r>
  </w:p>
  <w:p w:rsidR="00A10F1B" w:rsidRDefault="00A10F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1B" w:rsidRDefault="00A10F1B" w:rsidP="00E91104">
      <w:r>
        <w:separator/>
      </w:r>
    </w:p>
  </w:footnote>
  <w:footnote w:type="continuationSeparator" w:id="0">
    <w:p w:rsidR="00A10F1B" w:rsidRDefault="00A10F1B" w:rsidP="00E91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3A"/>
    <w:rsid w:val="00006B1A"/>
    <w:rsid w:val="00074A09"/>
    <w:rsid w:val="00083E95"/>
    <w:rsid w:val="000932CA"/>
    <w:rsid w:val="000A16D9"/>
    <w:rsid w:val="000E16ED"/>
    <w:rsid w:val="00110D6B"/>
    <w:rsid w:val="0011172A"/>
    <w:rsid w:val="001220B4"/>
    <w:rsid w:val="0014778E"/>
    <w:rsid w:val="00154669"/>
    <w:rsid w:val="0018213A"/>
    <w:rsid w:val="001A5E16"/>
    <w:rsid w:val="001B4E7E"/>
    <w:rsid w:val="00227B49"/>
    <w:rsid w:val="00241024"/>
    <w:rsid w:val="00250414"/>
    <w:rsid w:val="002B5987"/>
    <w:rsid w:val="002C451F"/>
    <w:rsid w:val="002D1FD5"/>
    <w:rsid w:val="002E0C43"/>
    <w:rsid w:val="00327E58"/>
    <w:rsid w:val="003405C0"/>
    <w:rsid w:val="00365A61"/>
    <w:rsid w:val="003823F6"/>
    <w:rsid w:val="004116D3"/>
    <w:rsid w:val="004314D4"/>
    <w:rsid w:val="004344C7"/>
    <w:rsid w:val="00442425"/>
    <w:rsid w:val="00466AFD"/>
    <w:rsid w:val="004735F9"/>
    <w:rsid w:val="004A0D3F"/>
    <w:rsid w:val="004C669D"/>
    <w:rsid w:val="0050096D"/>
    <w:rsid w:val="00523D04"/>
    <w:rsid w:val="005336F5"/>
    <w:rsid w:val="005921B3"/>
    <w:rsid w:val="005B286D"/>
    <w:rsid w:val="005D51A2"/>
    <w:rsid w:val="006204C1"/>
    <w:rsid w:val="00630CD0"/>
    <w:rsid w:val="00660227"/>
    <w:rsid w:val="00680B39"/>
    <w:rsid w:val="006A0EAF"/>
    <w:rsid w:val="006D548A"/>
    <w:rsid w:val="006E7B49"/>
    <w:rsid w:val="006F63CF"/>
    <w:rsid w:val="00700F4B"/>
    <w:rsid w:val="00762D43"/>
    <w:rsid w:val="007B06FF"/>
    <w:rsid w:val="007C096D"/>
    <w:rsid w:val="007F6C6E"/>
    <w:rsid w:val="00836B2F"/>
    <w:rsid w:val="008444FD"/>
    <w:rsid w:val="008B6CCE"/>
    <w:rsid w:val="008F44CD"/>
    <w:rsid w:val="00912F2D"/>
    <w:rsid w:val="009D6C9B"/>
    <w:rsid w:val="00A02B2A"/>
    <w:rsid w:val="00A10F1B"/>
    <w:rsid w:val="00A25F1E"/>
    <w:rsid w:val="00A60B7B"/>
    <w:rsid w:val="00AD6340"/>
    <w:rsid w:val="00B17E31"/>
    <w:rsid w:val="00B541C4"/>
    <w:rsid w:val="00B64269"/>
    <w:rsid w:val="00BC02D7"/>
    <w:rsid w:val="00BE2758"/>
    <w:rsid w:val="00C4511A"/>
    <w:rsid w:val="00C708CA"/>
    <w:rsid w:val="00C80B6D"/>
    <w:rsid w:val="00C81B4B"/>
    <w:rsid w:val="00CF5E5A"/>
    <w:rsid w:val="00D102B8"/>
    <w:rsid w:val="00D208D5"/>
    <w:rsid w:val="00D41496"/>
    <w:rsid w:val="00D47A72"/>
    <w:rsid w:val="00DD2CEA"/>
    <w:rsid w:val="00DE0B27"/>
    <w:rsid w:val="00E15F74"/>
    <w:rsid w:val="00E32233"/>
    <w:rsid w:val="00E42F7E"/>
    <w:rsid w:val="00E545F4"/>
    <w:rsid w:val="00E86D04"/>
    <w:rsid w:val="00E9040B"/>
    <w:rsid w:val="00E91104"/>
    <w:rsid w:val="00E935CD"/>
    <w:rsid w:val="00EE55C1"/>
    <w:rsid w:val="00F46A84"/>
    <w:rsid w:val="00F627D5"/>
    <w:rsid w:val="00FA3926"/>
    <w:rsid w:val="00FE564D"/>
    <w:rsid w:val="00F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(первое чтение) - принять к рассмотрению</vt:lpstr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(первое чтение) - принять к рассмотрению</dc:title>
  <dc:creator>Государственная Дума</dc:creator>
  <cp:lastModifiedBy>СЕКРЕТАРЕВ Ян Павлович</cp:lastModifiedBy>
  <cp:revision>3</cp:revision>
  <cp:lastPrinted>2026-04-10T06:59:00Z</cp:lastPrinted>
  <dcterms:created xsi:type="dcterms:W3CDTF">2026-07-08T07:40:00Z</dcterms:created>
  <dcterms:modified xsi:type="dcterms:W3CDTF">2026-07-15T08:04:00Z</dcterms:modified>
</cp:coreProperties>
</file>