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7C7" w:rsidRPr="006872CA" w:rsidRDefault="006872CA">
      <w:pPr>
        <w:pStyle w:val="10"/>
        <w:spacing w:before="0" w:line="240" w:lineRule="auto"/>
        <w:jc w:val="center"/>
        <w:rPr>
          <w:rFonts w:ascii="Times New Roman" w:hAnsi="Times New Roman"/>
          <w:color w:val="000000" w:themeColor="text1"/>
          <w:szCs w:val="28"/>
        </w:rPr>
      </w:pPr>
      <w:r w:rsidRPr="006872CA">
        <w:rPr>
          <w:rFonts w:ascii="Times New Roman" w:hAnsi="Times New Roman"/>
          <w:color w:val="000000" w:themeColor="text1"/>
          <w:szCs w:val="28"/>
        </w:rPr>
        <w:t>ПОЯСНИТЕЛЬНАЯ ЗАПИСКА</w:t>
      </w:r>
    </w:p>
    <w:p w:rsidR="006017C7" w:rsidRPr="006872CA" w:rsidRDefault="0013595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72CA">
        <w:rPr>
          <w:rFonts w:ascii="Times New Roman" w:hAnsi="Times New Roman"/>
          <w:b/>
          <w:color w:val="000000" w:themeColor="text1"/>
          <w:sz w:val="28"/>
          <w:szCs w:val="28"/>
        </w:rPr>
        <w:t xml:space="preserve">к проекту федерального закона «О внесении изменения в статью 3 </w:t>
      </w:r>
      <w:r w:rsidR="006872CA">
        <w:rPr>
          <w:rFonts w:ascii="Times New Roman" w:hAnsi="Times New Roman"/>
          <w:b/>
          <w:color w:val="000000" w:themeColor="text1"/>
          <w:sz w:val="28"/>
          <w:szCs w:val="28"/>
        </w:rPr>
        <w:br/>
      </w:r>
      <w:r w:rsidRPr="006872CA">
        <w:rPr>
          <w:rFonts w:ascii="Times New Roman" w:hAnsi="Times New Roman"/>
          <w:b/>
          <w:color w:val="000000" w:themeColor="text1"/>
          <w:sz w:val="28"/>
          <w:szCs w:val="28"/>
        </w:rPr>
        <w:t xml:space="preserve">Закона Российской Федерации «Об организации страхового дела </w:t>
      </w:r>
      <w:r w:rsidR="006872CA">
        <w:rPr>
          <w:rFonts w:ascii="Times New Roman" w:hAnsi="Times New Roman"/>
          <w:b/>
          <w:color w:val="000000" w:themeColor="text1"/>
          <w:sz w:val="28"/>
          <w:szCs w:val="28"/>
        </w:rPr>
        <w:br/>
      </w:r>
      <w:r w:rsidRPr="006872CA">
        <w:rPr>
          <w:rFonts w:ascii="Times New Roman" w:hAnsi="Times New Roman"/>
          <w:b/>
          <w:color w:val="000000" w:themeColor="text1"/>
          <w:sz w:val="28"/>
          <w:szCs w:val="28"/>
        </w:rPr>
        <w:t>в Российской Федерации»</w:t>
      </w:r>
    </w:p>
    <w:p w:rsidR="006017C7" w:rsidRPr="00F8434C" w:rsidRDefault="006017C7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8A39BD" w:rsidRDefault="008A39BD" w:rsidP="00C9015A">
      <w:pPr>
        <w:spacing w:after="0" w:line="396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8A39BD">
        <w:rPr>
          <w:rFonts w:ascii="Times New Roman" w:hAnsi="Times New Roman"/>
          <w:color w:val="000000" w:themeColor="text1"/>
          <w:sz w:val="28"/>
          <w:szCs w:val="28"/>
        </w:rPr>
        <w:t xml:space="preserve">Проект федерального закона «О внесении изменения в статью 3 Закона Российской Федерации «Об организации страхового дела в Российской Федерации» направлен на совершенствование правового регулирования </w:t>
      </w:r>
      <w:r w:rsidR="004F712E">
        <w:rPr>
          <w:rFonts w:ascii="Times New Roman" w:hAnsi="Times New Roman"/>
          <w:color w:val="000000" w:themeColor="text1"/>
          <w:sz w:val="28"/>
          <w:szCs w:val="28"/>
        </w:rPr>
        <w:t>условий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F712E">
        <w:rPr>
          <w:rFonts w:ascii="Times New Roman" w:hAnsi="Times New Roman"/>
          <w:color w:val="000000" w:themeColor="text1"/>
          <w:sz w:val="28"/>
          <w:szCs w:val="28"/>
        </w:rPr>
        <w:t xml:space="preserve">добровольных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договоров </w:t>
      </w:r>
      <w:r w:rsidR="004F712E">
        <w:rPr>
          <w:rFonts w:ascii="Times New Roman" w:hAnsi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трахования </w:t>
      </w:r>
      <w:r w:rsidRPr="008A39BD">
        <w:rPr>
          <w:rFonts w:ascii="Times New Roman" w:hAnsi="Times New Roman"/>
          <w:color w:val="000000" w:themeColor="text1"/>
          <w:sz w:val="28"/>
          <w:szCs w:val="28"/>
        </w:rPr>
        <w:t>путем установления</w:t>
      </w:r>
      <w:r w:rsidR="004F712E">
        <w:rPr>
          <w:rFonts w:ascii="Times New Roman" w:hAnsi="Times New Roman"/>
          <w:color w:val="000000" w:themeColor="text1"/>
          <w:sz w:val="28"/>
          <w:szCs w:val="28"/>
        </w:rPr>
        <w:t xml:space="preserve"> правила об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35953" w:rsidRPr="00F8434C">
        <w:rPr>
          <w:rFonts w:ascii="Times New Roman" w:hAnsi="Times New Roman"/>
          <w:color w:val="000000" w:themeColor="text1"/>
          <w:sz w:val="28"/>
          <w:szCs w:val="28"/>
        </w:rPr>
        <w:t>освобождени</w:t>
      </w:r>
      <w:r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135953" w:rsidRPr="00F8434C">
        <w:rPr>
          <w:rFonts w:ascii="Times New Roman" w:hAnsi="Times New Roman"/>
          <w:color w:val="000000" w:themeColor="text1"/>
          <w:sz w:val="28"/>
          <w:szCs w:val="28"/>
        </w:rPr>
        <w:t xml:space="preserve"> страховщика от выплаты страхового возмещения при наступлении страхового случая вследствие грубой неосторожности страхователя</w:t>
      </w:r>
      <w:r w:rsidR="00AC0342">
        <w:rPr>
          <w:rFonts w:ascii="Times New Roman" w:hAnsi="Times New Roman"/>
          <w:color w:val="000000" w:themeColor="text1"/>
          <w:sz w:val="28"/>
          <w:szCs w:val="28"/>
        </w:rPr>
        <w:t xml:space="preserve">  (</w:t>
      </w:r>
      <w:r w:rsidR="004F712E" w:rsidRPr="004F712E">
        <w:rPr>
          <w:rFonts w:ascii="Times New Roman" w:hAnsi="Times New Roman"/>
          <w:color w:val="000000" w:themeColor="text1"/>
          <w:sz w:val="28"/>
          <w:szCs w:val="28"/>
        </w:rPr>
        <w:t>выгодоприобретателя</w:t>
      </w:r>
      <w:r w:rsidR="00AC0342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8A39BD">
        <w:t xml:space="preserve"> </w:t>
      </w:r>
      <w:r w:rsidRPr="008A39BD">
        <w:rPr>
          <w:rFonts w:ascii="Times New Roman" w:hAnsi="Times New Roman"/>
          <w:color w:val="000000" w:themeColor="text1"/>
          <w:sz w:val="28"/>
          <w:szCs w:val="28"/>
        </w:rPr>
        <w:t xml:space="preserve">в том числе в связи с невыполнением </w:t>
      </w:r>
      <w:r>
        <w:rPr>
          <w:rFonts w:ascii="Times New Roman" w:hAnsi="Times New Roman"/>
          <w:color w:val="000000" w:themeColor="text1"/>
          <w:sz w:val="28"/>
          <w:szCs w:val="28"/>
        </w:rPr>
        <w:t>им обязательных требований, установленных в соответствии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с </w:t>
      </w:r>
      <w:r w:rsidRPr="008A39BD">
        <w:rPr>
          <w:rFonts w:ascii="Times New Roman" w:hAnsi="Times New Roman"/>
          <w:color w:val="000000" w:themeColor="text1"/>
          <w:sz w:val="28"/>
          <w:szCs w:val="28"/>
        </w:rPr>
        <w:t>Федеральн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ым </w:t>
      </w:r>
      <w:r w:rsidRPr="008A39BD">
        <w:rPr>
          <w:rFonts w:ascii="Times New Roman" w:hAnsi="Times New Roman"/>
          <w:color w:val="000000" w:themeColor="text1"/>
          <w:sz w:val="28"/>
          <w:szCs w:val="28"/>
        </w:rPr>
        <w:t>закон</w:t>
      </w:r>
      <w:r>
        <w:rPr>
          <w:rFonts w:ascii="Times New Roman" w:hAnsi="Times New Roman"/>
          <w:color w:val="000000" w:themeColor="text1"/>
          <w:sz w:val="28"/>
          <w:szCs w:val="28"/>
        </w:rPr>
        <w:t>ом</w:t>
      </w:r>
      <w:r w:rsidRPr="008A39BD">
        <w:rPr>
          <w:rFonts w:ascii="Times New Roman" w:hAnsi="Times New Roman"/>
          <w:color w:val="000000" w:themeColor="text1"/>
          <w:sz w:val="28"/>
          <w:szCs w:val="28"/>
        </w:rPr>
        <w:t xml:space="preserve"> от 31</w:t>
      </w:r>
      <w:r w:rsidR="00AC0342">
        <w:rPr>
          <w:rFonts w:ascii="Times New Roman" w:hAnsi="Times New Roman"/>
          <w:color w:val="000000" w:themeColor="text1"/>
          <w:sz w:val="28"/>
          <w:szCs w:val="28"/>
        </w:rPr>
        <w:t xml:space="preserve"> июля </w:t>
      </w:r>
      <w:r w:rsidRPr="008A39BD">
        <w:rPr>
          <w:rFonts w:ascii="Times New Roman" w:hAnsi="Times New Roman"/>
          <w:color w:val="000000" w:themeColor="text1"/>
          <w:sz w:val="28"/>
          <w:szCs w:val="28"/>
        </w:rPr>
        <w:t>2020</w:t>
      </w:r>
      <w:r w:rsidR="00AC0342">
        <w:rPr>
          <w:rFonts w:ascii="Times New Roman" w:hAnsi="Times New Roman"/>
          <w:color w:val="000000" w:themeColor="text1"/>
          <w:sz w:val="28"/>
          <w:szCs w:val="28"/>
        </w:rPr>
        <w:t xml:space="preserve"> года</w:t>
      </w:r>
      <w:r w:rsidRPr="008A39B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Pr="008A39BD">
        <w:rPr>
          <w:rFonts w:ascii="Times New Roman" w:hAnsi="Times New Roman"/>
          <w:color w:val="000000" w:themeColor="text1"/>
          <w:sz w:val="28"/>
          <w:szCs w:val="28"/>
        </w:rPr>
        <w:t xml:space="preserve"> 247-ФЗ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Pr="008A39BD">
        <w:rPr>
          <w:rFonts w:ascii="Times New Roman" w:hAnsi="Times New Roman"/>
          <w:color w:val="000000" w:themeColor="text1"/>
          <w:sz w:val="28"/>
          <w:szCs w:val="28"/>
        </w:rPr>
        <w:t>Об обязательных тре</w:t>
      </w:r>
      <w:r>
        <w:rPr>
          <w:rFonts w:ascii="Times New Roman" w:hAnsi="Times New Roman"/>
          <w:color w:val="000000" w:themeColor="text1"/>
          <w:sz w:val="28"/>
          <w:szCs w:val="28"/>
        </w:rPr>
        <w:t>бованиях в Российской Федерации».</w:t>
      </w:r>
    </w:p>
    <w:p w:rsidR="008A39BD" w:rsidRDefault="00E43C34" w:rsidP="00C9015A">
      <w:pPr>
        <w:spacing w:after="0" w:line="396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Законопроект развивает положения пункта 1 статьи 963 Гражданского кодекса Российской Федерации, согласно которому з</w:t>
      </w:r>
      <w:r w:rsidRPr="00E43C34">
        <w:rPr>
          <w:rFonts w:ascii="Times New Roman" w:hAnsi="Times New Roman"/>
          <w:color w:val="000000" w:themeColor="text1"/>
          <w:sz w:val="28"/>
          <w:szCs w:val="28"/>
        </w:rPr>
        <w:t>аконом могут быть предусмотрены случаи освобождения страховщика от выплаты страхового возмещения по договорам имущественного страхования при наступлении страхового случая вследствие грубой неосторожности страхователя или выгодоприобретателя.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Примеры такого освобождения уже имеются в законодательстве, в частности, в статье 265 </w:t>
      </w:r>
      <w:r w:rsidRPr="00E43C34">
        <w:rPr>
          <w:rFonts w:ascii="Times New Roman" w:hAnsi="Times New Roman"/>
          <w:color w:val="000000" w:themeColor="text1"/>
          <w:sz w:val="28"/>
          <w:szCs w:val="28"/>
        </w:rPr>
        <w:t>Кодекс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E43C34">
        <w:rPr>
          <w:rFonts w:ascii="Times New Roman" w:hAnsi="Times New Roman"/>
          <w:color w:val="000000" w:themeColor="text1"/>
          <w:sz w:val="28"/>
          <w:szCs w:val="28"/>
        </w:rPr>
        <w:t xml:space="preserve"> торгового мореплавания Российской Федерации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9364B6" w:rsidRDefault="00AC0342" w:rsidP="00C9015A">
      <w:pPr>
        <w:spacing w:after="0" w:line="396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Проектируемая </w:t>
      </w:r>
      <w:r w:rsidR="009364B6">
        <w:rPr>
          <w:rFonts w:ascii="Times New Roman" w:hAnsi="Times New Roman"/>
          <w:color w:val="000000" w:themeColor="text1"/>
          <w:sz w:val="28"/>
          <w:szCs w:val="28"/>
        </w:rPr>
        <w:t>норм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9364B6">
        <w:rPr>
          <w:rFonts w:ascii="Times New Roman" w:hAnsi="Times New Roman"/>
          <w:color w:val="000000" w:themeColor="text1"/>
          <w:sz w:val="28"/>
          <w:szCs w:val="28"/>
        </w:rPr>
        <w:t xml:space="preserve"> предусматрива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9364B6">
        <w:rPr>
          <w:rFonts w:ascii="Times New Roman" w:hAnsi="Times New Roman"/>
          <w:color w:val="000000" w:themeColor="text1"/>
          <w:sz w:val="28"/>
          <w:szCs w:val="28"/>
        </w:rPr>
        <w:t xml:space="preserve">т освобождение страховщика </w:t>
      </w:r>
      <w:r w:rsidR="008A39BD" w:rsidRPr="008A39BD">
        <w:rPr>
          <w:rFonts w:ascii="Times New Roman" w:hAnsi="Times New Roman"/>
          <w:color w:val="000000" w:themeColor="text1"/>
          <w:sz w:val="28"/>
          <w:szCs w:val="28"/>
        </w:rPr>
        <w:t>от выплаты страхового возмещения</w:t>
      </w:r>
      <w:r w:rsidR="009364B6">
        <w:rPr>
          <w:rFonts w:ascii="Times New Roman" w:hAnsi="Times New Roman"/>
          <w:color w:val="000000" w:themeColor="text1"/>
          <w:sz w:val="28"/>
          <w:szCs w:val="28"/>
        </w:rPr>
        <w:t xml:space="preserve"> исключительно по </w:t>
      </w:r>
      <w:r w:rsidR="008A39BD" w:rsidRPr="008A39BD">
        <w:rPr>
          <w:rFonts w:ascii="Times New Roman" w:hAnsi="Times New Roman"/>
          <w:color w:val="000000" w:themeColor="text1"/>
          <w:sz w:val="28"/>
          <w:szCs w:val="28"/>
        </w:rPr>
        <w:t>договору добровольного страхования, в котором объектом страхования являются имущественные интересы юридических лиц или индивидуальных предпринимателей</w:t>
      </w:r>
      <w:r w:rsidR="009364B6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364B6" w:rsidRPr="009364B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364B6" w:rsidRPr="00F8434C">
        <w:rPr>
          <w:rFonts w:ascii="Times New Roman" w:hAnsi="Times New Roman"/>
          <w:color w:val="000000" w:themeColor="text1"/>
          <w:sz w:val="28"/>
          <w:szCs w:val="28"/>
        </w:rPr>
        <w:t xml:space="preserve">Профессиональные участники экономической деятельности обладают </w:t>
      </w:r>
      <w:proofErr w:type="gramStart"/>
      <w:r w:rsidR="009364B6" w:rsidRPr="00F8434C">
        <w:rPr>
          <w:rFonts w:ascii="Times New Roman" w:hAnsi="Times New Roman"/>
          <w:color w:val="000000" w:themeColor="text1"/>
          <w:sz w:val="28"/>
          <w:szCs w:val="28"/>
        </w:rPr>
        <w:lastRenderedPageBreak/>
        <w:t>значительно большими</w:t>
      </w:r>
      <w:proofErr w:type="gramEnd"/>
      <w:r w:rsidR="009364B6" w:rsidRPr="00F8434C">
        <w:rPr>
          <w:rFonts w:ascii="Times New Roman" w:hAnsi="Times New Roman"/>
          <w:color w:val="000000" w:themeColor="text1"/>
          <w:sz w:val="28"/>
          <w:szCs w:val="28"/>
        </w:rPr>
        <w:t xml:space="preserve"> возможностями для предотвращения рисков, располагают специальными знаниями и ресурсами для соблюдения обязательных требований безопасности. </w:t>
      </w:r>
      <w:r>
        <w:rPr>
          <w:rFonts w:ascii="Times New Roman" w:hAnsi="Times New Roman"/>
          <w:color w:val="000000" w:themeColor="text1"/>
          <w:sz w:val="28"/>
          <w:szCs w:val="28"/>
        </w:rPr>
        <w:t>Проектируемая н</w:t>
      </w:r>
      <w:r w:rsidR="00D4338F">
        <w:rPr>
          <w:rFonts w:ascii="Times New Roman" w:hAnsi="Times New Roman"/>
          <w:color w:val="000000" w:themeColor="text1"/>
          <w:sz w:val="28"/>
          <w:szCs w:val="28"/>
        </w:rPr>
        <w:t xml:space="preserve">орма носит диспозитивный характер, что означает, что стороны договора страхования вправе принять решение 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ее </w:t>
      </w:r>
      <w:r w:rsidR="00D4338F">
        <w:rPr>
          <w:rFonts w:ascii="Times New Roman" w:hAnsi="Times New Roman"/>
          <w:color w:val="000000" w:themeColor="text1"/>
          <w:sz w:val="28"/>
          <w:szCs w:val="28"/>
        </w:rPr>
        <w:t>исключении из договора и предоставлении страхователю более широкого страхового покрытия, обеспеченного соответствующим страховым тарифом.</w:t>
      </w:r>
    </w:p>
    <w:p w:rsidR="009364B6" w:rsidRDefault="009364B6" w:rsidP="00C9015A">
      <w:pPr>
        <w:spacing w:after="0" w:line="396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8434C">
        <w:rPr>
          <w:rFonts w:ascii="Times New Roman" w:hAnsi="Times New Roman"/>
          <w:color w:val="000000" w:themeColor="text1"/>
          <w:sz w:val="28"/>
          <w:szCs w:val="28"/>
        </w:rPr>
        <w:t xml:space="preserve">При этом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законопроект не затрагивает </w:t>
      </w:r>
      <w:r w:rsidRPr="00F8434C">
        <w:rPr>
          <w:rFonts w:ascii="Times New Roman" w:hAnsi="Times New Roman"/>
          <w:color w:val="000000" w:themeColor="text1"/>
          <w:sz w:val="28"/>
          <w:szCs w:val="28"/>
        </w:rPr>
        <w:t>права граждан-потребителей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страховых услуг, которые</w:t>
      </w:r>
      <w:r w:rsidRPr="00F8434C">
        <w:rPr>
          <w:rFonts w:ascii="Times New Roman" w:hAnsi="Times New Roman"/>
          <w:color w:val="000000" w:themeColor="text1"/>
          <w:sz w:val="28"/>
          <w:szCs w:val="28"/>
        </w:rPr>
        <w:t xml:space="preserve"> остаются полностью защищенными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97525" w:rsidRDefault="00D4338F" w:rsidP="00C9015A">
      <w:pPr>
        <w:spacing w:after="0" w:line="396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4338F">
        <w:rPr>
          <w:rFonts w:ascii="Times New Roman" w:hAnsi="Times New Roman"/>
          <w:color w:val="000000" w:themeColor="text1"/>
          <w:sz w:val="28"/>
          <w:szCs w:val="28"/>
        </w:rPr>
        <w:t>Предоставление страховщикам возможности более точно оценивать риски с учетом поведения страхователей</w:t>
      </w:r>
      <w:r w:rsidR="00F0323B">
        <w:rPr>
          <w:rFonts w:ascii="Times New Roman" w:hAnsi="Times New Roman"/>
          <w:color w:val="000000" w:themeColor="text1"/>
          <w:sz w:val="28"/>
          <w:szCs w:val="28"/>
        </w:rPr>
        <w:t xml:space="preserve">, являющихся </w:t>
      </w:r>
      <w:r w:rsidR="00AC0342">
        <w:rPr>
          <w:rFonts w:ascii="Times New Roman" w:hAnsi="Times New Roman"/>
          <w:color w:val="000000" w:themeColor="text1"/>
          <w:sz w:val="28"/>
          <w:szCs w:val="28"/>
        </w:rPr>
        <w:t>субъект</w:t>
      </w:r>
      <w:r w:rsidR="00F0323B">
        <w:rPr>
          <w:rFonts w:ascii="Times New Roman" w:hAnsi="Times New Roman"/>
          <w:color w:val="000000" w:themeColor="text1"/>
          <w:sz w:val="28"/>
          <w:szCs w:val="28"/>
        </w:rPr>
        <w:t>ами</w:t>
      </w:r>
      <w:r w:rsidR="00AC0342">
        <w:rPr>
          <w:rFonts w:ascii="Times New Roman" w:hAnsi="Times New Roman"/>
          <w:color w:val="000000" w:themeColor="text1"/>
          <w:sz w:val="28"/>
          <w:szCs w:val="28"/>
        </w:rPr>
        <w:t xml:space="preserve"> экономической деятельности</w:t>
      </w:r>
      <w:r w:rsidR="00F0323B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AC034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4338F">
        <w:rPr>
          <w:rFonts w:ascii="Times New Roman" w:hAnsi="Times New Roman"/>
          <w:color w:val="000000" w:themeColor="text1"/>
          <w:sz w:val="28"/>
          <w:szCs w:val="28"/>
        </w:rPr>
        <w:t xml:space="preserve"> будет способствовать дифференциации страховых тарифов, снижению стоимости страхования для добросовестных предпринимателей и повышению устойчивости страховых </w:t>
      </w:r>
      <w:r w:rsidR="004F712E">
        <w:rPr>
          <w:rFonts w:ascii="Times New Roman" w:hAnsi="Times New Roman"/>
          <w:color w:val="000000" w:themeColor="text1"/>
          <w:sz w:val="28"/>
          <w:szCs w:val="28"/>
        </w:rPr>
        <w:t>организаций</w:t>
      </w:r>
      <w:r w:rsidRPr="00D4338F">
        <w:rPr>
          <w:rFonts w:ascii="Times New Roman" w:hAnsi="Times New Roman"/>
          <w:color w:val="000000" w:themeColor="text1"/>
          <w:sz w:val="28"/>
          <w:szCs w:val="28"/>
        </w:rPr>
        <w:t>. Возможность отказа в выплате при грубом нарушении обязательных требований создаст дополнительный стимул для соблюдения норм безопасности, что приведет к снижению числа страховых случаев и уменьшению ущерба.</w:t>
      </w:r>
      <w:r w:rsidR="0039752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4338F">
        <w:rPr>
          <w:rFonts w:ascii="Times New Roman" w:hAnsi="Times New Roman"/>
          <w:color w:val="000000" w:themeColor="text1"/>
          <w:sz w:val="28"/>
          <w:szCs w:val="28"/>
        </w:rPr>
        <w:t>Законопроект также создает правовые инструменты для противодействия недобросовестному поведению страхователей, когда</w:t>
      </w:r>
      <w:r w:rsidR="00F0323B">
        <w:rPr>
          <w:rFonts w:ascii="Times New Roman" w:hAnsi="Times New Roman"/>
          <w:color w:val="000000" w:themeColor="text1"/>
          <w:sz w:val="28"/>
          <w:szCs w:val="28"/>
        </w:rPr>
        <w:t xml:space="preserve"> вместо принятия исчерпывающих мер, направленных на сохранение застрахованного имущества, </w:t>
      </w:r>
      <w:r w:rsidRPr="00D4338F">
        <w:rPr>
          <w:rFonts w:ascii="Times New Roman" w:hAnsi="Times New Roman"/>
          <w:color w:val="000000" w:themeColor="text1"/>
          <w:sz w:val="28"/>
          <w:szCs w:val="28"/>
        </w:rPr>
        <w:t xml:space="preserve"> страховой случай провоцируется или не предотвращается вследствие грубого нарушения элементарных требований безопасности. </w:t>
      </w:r>
    </w:p>
    <w:p w:rsidR="004F712E" w:rsidRDefault="004F712E" w:rsidP="00C9015A">
      <w:pPr>
        <w:spacing w:after="0" w:line="396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43C34">
        <w:rPr>
          <w:rFonts w:ascii="Times New Roman" w:hAnsi="Times New Roman"/>
          <w:color w:val="000000" w:themeColor="text1"/>
          <w:sz w:val="28"/>
          <w:szCs w:val="28"/>
        </w:rPr>
        <w:t>Проект федерального закона соответствует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4F712E" w:rsidRPr="00E43C34" w:rsidRDefault="004F712E" w:rsidP="00C9015A">
      <w:pPr>
        <w:spacing w:after="0" w:line="396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43C34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Принятие соответствующего Федерального закона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p w:rsidR="004F712E" w:rsidRPr="00E43C34" w:rsidRDefault="00AC0342" w:rsidP="00C9015A">
      <w:pPr>
        <w:spacing w:after="0" w:line="396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Реализация</w:t>
      </w:r>
      <w:r w:rsidR="004F712E" w:rsidRPr="00E43C34">
        <w:rPr>
          <w:rFonts w:ascii="Times New Roman" w:hAnsi="Times New Roman"/>
          <w:color w:val="000000" w:themeColor="text1"/>
          <w:sz w:val="28"/>
          <w:szCs w:val="28"/>
        </w:rPr>
        <w:t xml:space="preserve"> закон</w:t>
      </w:r>
      <w:r>
        <w:rPr>
          <w:rFonts w:ascii="Times New Roman" w:hAnsi="Times New Roman"/>
          <w:color w:val="000000" w:themeColor="text1"/>
          <w:sz w:val="28"/>
          <w:szCs w:val="28"/>
        </w:rPr>
        <w:t>опроекта</w:t>
      </w:r>
      <w:r w:rsidR="004F712E" w:rsidRPr="00E43C34">
        <w:rPr>
          <w:rFonts w:ascii="Times New Roman" w:hAnsi="Times New Roman"/>
          <w:color w:val="000000" w:themeColor="text1"/>
          <w:sz w:val="28"/>
          <w:szCs w:val="28"/>
        </w:rPr>
        <w:t xml:space="preserve"> не потребует выделения дополнительных бюджетных ассигнований и не окажет влияни</w:t>
      </w:r>
      <w:r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4F712E" w:rsidRPr="00E43C34">
        <w:rPr>
          <w:rFonts w:ascii="Times New Roman" w:hAnsi="Times New Roman"/>
          <w:color w:val="000000" w:themeColor="text1"/>
          <w:sz w:val="28"/>
          <w:szCs w:val="28"/>
        </w:rPr>
        <w:t xml:space="preserve"> на доходы или расходы бюджетов бюджетной системы Российской Федерации.</w:t>
      </w:r>
      <w:bookmarkStart w:id="0" w:name="_GoBack"/>
      <w:bookmarkEnd w:id="0"/>
    </w:p>
    <w:sectPr w:rsidR="004F712E" w:rsidRPr="00E43C34" w:rsidSect="00C9015A">
      <w:headerReference w:type="default" r:id="rId8"/>
      <w:pgSz w:w="12240" w:h="15840"/>
      <w:pgMar w:top="1134" w:right="964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713" w:rsidRDefault="00E11713" w:rsidP="007D73A8">
      <w:pPr>
        <w:spacing w:after="0" w:line="240" w:lineRule="auto"/>
      </w:pPr>
      <w:r>
        <w:separator/>
      </w:r>
    </w:p>
  </w:endnote>
  <w:endnote w:type="continuationSeparator" w:id="0">
    <w:p w:rsidR="00E11713" w:rsidRDefault="00E11713" w:rsidP="007D7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panose1 w:val="00000000000000000000"/>
    <w:charset w:val="00"/>
    <w:family w:val="roman"/>
    <w:notTrueType/>
    <w:pitch w:val="default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713" w:rsidRDefault="00E11713" w:rsidP="007D73A8">
      <w:pPr>
        <w:spacing w:after="0" w:line="240" w:lineRule="auto"/>
      </w:pPr>
      <w:r>
        <w:separator/>
      </w:r>
    </w:p>
  </w:footnote>
  <w:footnote w:type="continuationSeparator" w:id="0">
    <w:p w:rsidR="00E11713" w:rsidRDefault="00E11713" w:rsidP="007D7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3141593"/>
      <w:docPartObj>
        <w:docPartGallery w:val="Page Numbers (Top of Page)"/>
        <w:docPartUnique/>
      </w:docPartObj>
    </w:sdtPr>
    <w:sdtEndPr/>
    <w:sdtContent>
      <w:p w:rsidR="007D73A8" w:rsidRDefault="007D73A8">
        <w:pPr>
          <w:pStyle w:val="aa"/>
          <w:jc w:val="center"/>
        </w:pPr>
        <w:r w:rsidRPr="007D73A8">
          <w:rPr>
            <w:rFonts w:ascii="Times New Roman" w:hAnsi="Times New Roman"/>
            <w:sz w:val="28"/>
            <w:szCs w:val="28"/>
          </w:rPr>
          <w:fldChar w:fldCharType="begin"/>
        </w:r>
        <w:r w:rsidRPr="007D73A8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7D73A8">
          <w:rPr>
            <w:rFonts w:ascii="Times New Roman" w:hAnsi="Times New Roman"/>
            <w:sz w:val="28"/>
            <w:szCs w:val="28"/>
          </w:rPr>
          <w:fldChar w:fldCharType="separate"/>
        </w:r>
        <w:r w:rsidR="00C9015A">
          <w:rPr>
            <w:rFonts w:ascii="Times New Roman" w:hAnsi="Times New Roman"/>
            <w:noProof/>
            <w:sz w:val="28"/>
            <w:szCs w:val="28"/>
          </w:rPr>
          <w:t>3</w:t>
        </w:r>
        <w:r w:rsidRPr="007D73A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7D73A8" w:rsidRDefault="007D73A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F54806"/>
    <w:multiLevelType w:val="multilevel"/>
    <w:tmpl w:val="91226CBC"/>
    <w:lvl w:ilvl="0">
      <w:start w:val="1"/>
      <w:numFmt w:val="bullet"/>
      <w:pStyle w:val="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6F535E9"/>
    <w:multiLevelType w:val="multilevel"/>
    <w:tmpl w:val="CA2A4CD8"/>
    <w:lvl w:ilvl="0">
      <w:start w:val="1"/>
      <w:numFmt w:val="bullet"/>
      <w:pStyle w:val="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0707263"/>
    <w:multiLevelType w:val="multilevel"/>
    <w:tmpl w:val="28465E94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0F416A6"/>
    <w:multiLevelType w:val="multilevel"/>
    <w:tmpl w:val="49C433D6"/>
    <w:lvl w:ilvl="0">
      <w:start w:val="1"/>
      <w:numFmt w:val="decimal"/>
      <w:pStyle w:val="30"/>
      <w:lvlText w:val="%1."/>
      <w:lvlJc w:val="left"/>
      <w:pPr>
        <w:tabs>
          <w:tab w:val="left" w:pos="108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1E10E61"/>
    <w:multiLevelType w:val="multilevel"/>
    <w:tmpl w:val="B03426B8"/>
    <w:lvl w:ilvl="0">
      <w:start w:val="1"/>
      <w:numFmt w:val="decimal"/>
      <w:pStyle w:val="20"/>
      <w:lvlText w:val="%1."/>
      <w:lvlJc w:val="left"/>
      <w:pPr>
        <w:tabs>
          <w:tab w:val="left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5F8727C"/>
    <w:multiLevelType w:val="multilevel"/>
    <w:tmpl w:val="BB94D2F0"/>
    <w:lvl w:ilvl="0">
      <w:start w:val="1"/>
      <w:numFmt w:val="decimal"/>
      <w:pStyle w:val="a0"/>
      <w:lvlText w:val="%1."/>
      <w:lvlJc w:val="left"/>
      <w:pPr>
        <w:tabs>
          <w:tab w:val="left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7C7"/>
    <w:rsid w:val="00135953"/>
    <w:rsid w:val="00155B76"/>
    <w:rsid w:val="00226144"/>
    <w:rsid w:val="00241122"/>
    <w:rsid w:val="00306B17"/>
    <w:rsid w:val="00397525"/>
    <w:rsid w:val="004A7ECA"/>
    <w:rsid w:val="004F712E"/>
    <w:rsid w:val="0057030F"/>
    <w:rsid w:val="006017C7"/>
    <w:rsid w:val="0065567E"/>
    <w:rsid w:val="006872CA"/>
    <w:rsid w:val="007D73A8"/>
    <w:rsid w:val="0081692C"/>
    <w:rsid w:val="008A39BD"/>
    <w:rsid w:val="009364B6"/>
    <w:rsid w:val="00AC0342"/>
    <w:rsid w:val="00B74A29"/>
    <w:rsid w:val="00C53A00"/>
    <w:rsid w:val="00C9015A"/>
    <w:rsid w:val="00D4338F"/>
    <w:rsid w:val="00D90BB4"/>
    <w:rsid w:val="00E11713"/>
    <w:rsid w:val="00E43C34"/>
    <w:rsid w:val="00F0323B"/>
    <w:rsid w:val="00F8434C"/>
    <w:rsid w:val="00F9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3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1">
    <w:name w:val="Normal"/>
    <w:link w:val="1"/>
    <w:qFormat/>
  </w:style>
  <w:style w:type="paragraph" w:styleId="10">
    <w:name w:val="heading 1"/>
    <w:basedOn w:val="a1"/>
    <w:next w:val="a1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1">
    <w:name w:val="heading 2"/>
    <w:basedOn w:val="a1"/>
    <w:next w:val="a1"/>
    <w:link w:val="22"/>
    <w:uiPriority w:val="9"/>
    <w:qFormat/>
    <w:pPr>
      <w:keepNext/>
      <w:keepLines/>
      <w:spacing w:before="200" w:after="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1">
    <w:name w:val="heading 3"/>
    <w:basedOn w:val="a1"/>
    <w:next w:val="a1"/>
    <w:link w:val="32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1"/>
    <w:next w:val="a1"/>
    <w:link w:val="40"/>
    <w:uiPriority w:val="9"/>
    <w:qFormat/>
    <w:pPr>
      <w:keepNext/>
      <w:keepLines/>
      <w:spacing w:before="200" w:after="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1"/>
    <w:next w:val="a1"/>
    <w:link w:val="50"/>
    <w:uiPriority w:val="9"/>
    <w:qFormat/>
    <w:pPr>
      <w:keepNext/>
      <w:keepLines/>
      <w:spacing w:before="200" w:after="0"/>
      <w:outlineLvl w:val="4"/>
    </w:pPr>
    <w:rPr>
      <w:rFonts w:asciiTheme="majorHAnsi" w:hAnsiTheme="majorHAns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qFormat/>
    <w:pPr>
      <w:keepNext/>
      <w:keepLines/>
      <w:spacing w:before="200" w:after="0"/>
      <w:outlineLvl w:val="5"/>
    </w:pPr>
    <w:rPr>
      <w:rFonts w:asciiTheme="majorHAnsi" w:hAnsiTheme="majorHAnsi"/>
      <w:i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200" w:after="0"/>
      <w:outlineLvl w:val="6"/>
    </w:pPr>
    <w:rPr>
      <w:rFonts w:asciiTheme="majorHAnsi" w:hAnsiTheme="majorHAnsi"/>
      <w:i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200" w:after="0"/>
      <w:outlineLvl w:val="7"/>
    </w:pPr>
    <w:rPr>
      <w:rFonts w:asciiTheme="majorHAnsi" w:hAnsiTheme="majorHAnsi"/>
      <w:color w:val="4F81BD" w:themeColor="accent1"/>
      <w:sz w:val="20"/>
    </w:rPr>
  </w:style>
  <w:style w:type="paragraph" w:styleId="9">
    <w:name w:val="heading 9"/>
    <w:basedOn w:val="a1"/>
    <w:next w:val="a1"/>
    <w:link w:val="90"/>
    <w:uiPriority w:val="9"/>
    <w:qFormat/>
    <w:pPr>
      <w:keepNext/>
      <w:keepLines/>
      <w:spacing w:before="200" w:after="0"/>
      <w:outlineLvl w:val="8"/>
    </w:pPr>
    <w:rPr>
      <w:rFonts w:asciiTheme="majorHAnsi" w:hAnsiTheme="majorHAnsi"/>
      <w:i/>
      <w:color w:val="404040" w:themeColor="text1" w:themeTint="BF"/>
      <w:sz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">
    <w:name w:val="Обычный1"/>
  </w:style>
  <w:style w:type="paragraph" w:styleId="23">
    <w:name w:val="Body Text 2"/>
    <w:basedOn w:val="a1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styleId="25">
    <w:name w:val="toc 2"/>
    <w:next w:val="a1"/>
    <w:link w:val="26"/>
    <w:uiPriority w:val="39"/>
    <w:pPr>
      <w:ind w:left="200"/>
    </w:pPr>
    <w:rPr>
      <w:rFonts w:ascii="XO Thames" w:hAnsi="XO Thames"/>
      <w:sz w:val="28"/>
    </w:rPr>
  </w:style>
  <w:style w:type="character" w:customStyle="1" w:styleId="26">
    <w:name w:val="Оглавление 2 Знак"/>
    <w:link w:val="25"/>
    <w:rPr>
      <w:rFonts w:ascii="XO Thames" w:hAnsi="XO Thames"/>
      <w:sz w:val="28"/>
    </w:rPr>
  </w:style>
  <w:style w:type="paragraph" w:styleId="41">
    <w:name w:val="toc 4"/>
    <w:next w:val="a1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Theme="majorHAnsi" w:hAnsiTheme="majorHAnsi"/>
      <w:i/>
      <w:color w:val="404040" w:themeColor="text1" w:themeTint="BF"/>
    </w:rPr>
  </w:style>
  <w:style w:type="paragraph" w:styleId="61">
    <w:name w:val="toc 6"/>
    <w:next w:val="a1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12">
    <w:name w:val="Выделение1"/>
    <w:basedOn w:val="13"/>
    <w:link w:val="a5"/>
    <w:rPr>
      <w:i/>
    </w:rPr>
  </w:style>
  <w:style w:type="character" w:styleId="a5">
    <w:name w:val="Emphasis"/>
    <w:basedOn w:val="a2"/>
    <w:link w:val="12"/>
    <w:rPr>
      <w:i/>
    </w:rPr>
  </w:style>
  <w:style w:type="paragraph" w:styleId="71">
    <w:name w:val="toc 7"/>
    <w:next w:val="a1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2">
    <w:name w:val="List Bullet 2"/>
    <w:basedOn w:val="a1"/>
    <w:link w:val="27"/>
    <w:pPr>
      <w:numPr>
        <w:numId w:val="1"/>
      </w:numPr>
      <w:contextualSpacing/>
    </w:pPr>
  </w:style>
  <w:style w:type="character" w:customStyle="1" w:styleId="27">
    <w:name w:val="Маркированный список 2 Знак"/>
    <w:basedOn w:val="1"/>
    <w:link w:val="2"/>
  </w:style>
  <w:style w:type="paragraph" w:styleId="a6">
    <w:name w:val="TOC Heading"/>
    <w:basedOn w:val="10"/>
    <w:next w:val="a1"/>
    <w:link w:val="a7"/>
    <w:pPr>
      <w:outlineLvl w:val="8"/>
    </w:pPr>
  </w:style>
  <w:style w:type="character" w:customStyle="1" w:styleId="a7">
    <w:name w:val="Заголовок оглавления Знак"/>
    <w:basedOn w:val="11"/>
    <w:link w:val="a6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2">
    <w:name w:val="Заголовок 3 Знак"/>
    <w:basedOn w:val="1"/>
    <w:link w:val="31"/>
    <w:rPr>
      <w:rFonts w:asciiTheme="majorHAnsi" w:hAnsiTheme="majorHAnsi"/>
      <w:b/>
      <w:color w:val="4F81BD" w:themeColor="accent1"/>
    </w:rPr>
  </w:style>
  <w:style w:type="paragraph" w:styleId="a8">
    <w:name w:val="Body Text"/>
    <w:basedOn w:val="a1"/>
    <w:link w:val="a9"/>
    <w:pPr>
      <w:spacing w:after="120"/>
    </w:pPr>
  </w:style>
  <w:style w:type="character" w:customStyle="1" w:styleId="a9">
    <w:name w:val="Основной текст Знак"/>
    <w:basedOn w:val="1"/>
    <w:link w:val="a8"/>
  </w:style>
  <w:style w:type="character" w:customStyle="1" w:styleId="90">
    <w:name w:val="Заголовок 9 Знак"/>
    <w:basedOn w:val="1"/>
    <w:link w:val="9"/>
    <w:rPr>
      <w:rFonts w:asciiTheme="majorHAnsi" w:hAnsiTheme="majorHAnsi"/>
      <w:i/>
      <w:color w:val="404040" w:themeColor="text1" w:themeTint="BF"/>
      <w:sz w:val="20"/>
    </w:rPr>
  </w:style>
  <w:style w:type="paragraph" w:styleId="aa">
    <w:name w:val="header"/>
    <w:basedOn w:val="a1"/>
    <w:link w:val="ab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  <w:uiPriority w:val="99"/>
  </w:style>
  <w:style w:type="paragraph" w:customStyle="1" w:styleId="14">
    <w:name w:val="Слабая ссылка1"/>
    <w:basedOn w:val="13"/>
    <w:link w:val="ac"/>
    <w:rPr>
      <w:smallCaps/>
      <w:color w:val="C0504D" w:themeColor="accent2"/>
      <w:u w:val="single"/>
    </w:rPr>
  </w:style>
  <w:style w:type="character" w:styleId="ac">
    <w:name w:val="Subtle Reference"/>
    <w:basedOn w:val="a2"/>
    <w:link w:val="14"/>
    <w:rPr>
      <w:smallCaps/>
      <w:color w:val="C0504D" w:themeColor="accent2"/>
      <w:u w:val="single"/>
    </w:rPr>
  </w:style>
  <w:style w:type="paragraph" w:styleId="30">
    <w:name w:val="List Number 3"/>
    <w:basedOn w:val="a1"/>
    <w:link w:val="33"/>
    <w:pPr>
      <w:numPr>
        <w:numId w:val="2"/>
      </w:numPr>
      <w:contextualSpacing/>
    </w:pPr>
  </w:style>
  <w:style w:type="character" w:customStyle="1" w:styleId="33">
    <w:name w:val="Нумерованный список 3 Знак"/>
    <w:basedOn w:val="1"/>
    <w:link w:val="30"/>
  </w:style>
  <w:style w:type="paragraph" w:styleId="28">
    <w:name w:val="List 2"/>
    <w:basedOn w:val="a1"/>
    <w:link w:val="29"/>
    <w:pPr>
      <w:ind w:left="720" w:hanging="360"/>
      <w:contextualSpacing/>
    </w:pPr>
  </w:style>
  <w:style w:type="character" w:customStyle="1" w:styleId="29">
    <w:name w:val="Список 2 Знак"/>
    <w:basedOn w:val="1"/>
    <w:link w:val="28"/>
  </w:style>
  <w:style w:type="paragraph" w:styleId="ad">
    <w:name w:val="footer"/>
    <w:basedOn w:val="a1"/>
    <w:link w:val="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Нижний колонтитул Знак"/>
    <w:basedOn w:val="1"/>
    <w:link w:val="ad"/>
  </w:style>
  <w:style w:type="paragraph" w:styleId="34">
    <w:name w:val="toc 3"/>
    <w:next w:val="a1"/>
    <w:link w:val="35"/>
    <w:uiPriority w:val="39"/>
    <w:pPr>
      <w:ind w:left="400"/>
    </w:pPr>
    <w:rPr>
      <w:rFonts w:ascii="XO Thames" w:hAnsi="XO Thames"/>
      <w:sz w:val="28"/>
    </w:rPr>
  </w:style>
  <w:style w:type="character" w:customStyle="1" w:styleId="35">
    <w:name w:val="Оглавление 3 Знак"/>
    <w:link w:val="34"/>
    <w:rPr>
      <w:rFonts w:ascii="XO Thames" w:hAnsi="XO Thames"/>
      <w:sz w:val="28"/>
    </w:rPr>
  </w:style>
  <w:style w:type="paragraph" w:styleId="20">
    <w:name w:val="List Number 2"/>
    <w:basedOn w:val="a1"/>
    <w:link w:val="2a"/>
    <w:pPr>
      <w:numPr>
        <w:numId w:val="3"/>
      </w:numPr>
      <w:contextualSpacing/>
    </w:pPr>
  </w:style>
  <w:style w:type="character" w:customStyle="1" w:styleId="2a">
    <w:name w:val="Нумерованный список 2 Знак"/>
    <w:basedOn w:val="1"/>
    <w:link w:val="20"/>
  </w:style>
  <w:style w:type="paragraph" w:customStyle="1" w:styleId="15">
    <w:name w:val="Строгий1"/>
    <w:basedOn w:val="13"/>
    <w:link w:val="af"/>
    <w:rPr>
      <w:b/>
    </w:rPr>
  </w:style>
  <w:style w:type="character" w:styleId="af">
    <w:name w:val="Strong"/>
    <w:basedOn w:val="a2"/>
    <w:link w:val="15"/>
    <w:rPr>
      <w:b/>
    </w:rPr>
  </w:style>
  <w:style w:type="paragraph" w:styleId="af0">
    <w:name w:val="Intense Quote"/>
    <w:basedOn w:val="a1"/>
    <w:next w:val="a1"/>
    <w:link w:val="af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i/>
      <w:color w:val="4F81BD" w:themeColor="accent1"/>
    </w:rPr>
  </w:style>
  <w:style w:type="character" w:customStyle="1" w:styleId="af1">
    <w:name w:val="Выделенная цитата Знак"/>
    <w:basedOn w:val="1"/>
    <w:link w:val="af0"/>
    <w:rPr>
      <w:b/>
      <w:i/>
      <w:color w:val="4F81BD" w:themeColor="accent1"/>
    </w:rPr>
  </w:style>
  <w:style w:type="paragraph" w:styleId="2b">
    <w:name w:val="List Continue 2"/>
    <w:basedOn w:val="a1"/>
    <w:link w:val="2c"/>
    <w:pPr>
      <w:spacing w:after="120"/>
      <w:ind w:left="720"/>
      <w:contextualSpacing/>
    </w:pPr>
  </w:style>
  <w:style w:type="character" w:customStyle="1" w:styleId="2c">
    <w:name w:val="Продолжение списка 2 Знак"/>
    <w:basedOn w:val="1"/>
    <w:link w:val="2b"/>
  </w:style>
  <w:style w:type="paragraph" w:customStyle="1" w:styleId="13">
    <w:name w:val="Основной шрифт абзаца1"/>
  </w:style>
  <w:style w:type="character" w:customStyle="1" w:styleId="50">
    <w:name w:val="Заголовок 5 Знак"/>
    <w:basedOn w:val="1"/>
    <w:link w:val="5"/>
    <w:rPr>
      <w:rFonts w:asciiTheme="majorHAnsi" w:hAnsiTheme="majorHAnsi"/>
      <w:color w:val="243F60" w:themeColor="accent1" w:themeShade="7F"/>
    </w:rPr>
  </w:style>
  <w:style w:type="paragraph" w:styleId="af2">
    <w:name w:val="caption"/>
    <w:basedOn w:val="a1"/>
    <w:next w:val="a1"/>
    <w:link w:val="af3"/>
    <w:pPr>
      <w:spacing w:line="240" w:lineRule="auto"/>
    </w:pPr>
    <w:rPr>
      <w:b/>
      <w:color w:val="4F81BD" w:themeColor="accent1"/>
      <w:sz w:val="18"/>
    </w:rPr>
  </w:style>
  <w:style w:type="character" w:customStyle="1" w:styleId="af3">
    <w:name w:val="Название объекта Знак"/>
    <w:basedOn w:val="1"/>
    <w:link w:val="af2"/>
    <w:rPr>
      <w:b/>
      <w:color w:val="4F81BD" w:themeColor="accent1"/>
      <w:sz w:val="18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styleId="af4">
    <w:name w:val="List Continue"/>
    <w:basedOn w:val="a1"/>
    <w:link w:val="af5"/>
    <w:pPr>
      <w:spacing w:after="120"/>
      <w:ind w:left="360"/>
      <w:contextualSpacing/>
    </w:pPr>
  </w:style>
  <w:style w:type="character" w:customStyle="1" w:styleId="af5">
    <w:name w:val="Продолжение списка Знак"/>
    <w:basedOn w:val="1"/>
    <w:link w:val="af4"/>
  </w:style>
  <w:style w:type="paragraph" w:styleId="a0">
    <w:name w:val="List Number"/>
    <w:basedOn w:val="a1"/>
    <w:link w:val="af6"/>
    <w:pPr>
      <w:numPr>
        <w:numId w:val="4"/>
      </w:numPr>
      <w:contextualSpacing/>
    </w:pPr>
  </w:style>
  <w:style w:type="character" w:customStyle="1" w:styleId="af6">
    <w:name w:val="Нумерованный список Знак"/>
    <w:basedOn w:val="1"/>
    <w:link w:val="a0"/>
  </w:style>
  <w:style w:type="paragraph" w:styleId="2d">
    <w:name w:val="Quote"/>
    <w:basedOn w:val="a1"/>
    <w:next w:val="a1"/>
    <w:link w:val="2e"/>
    <w:rPr>
      <w:i/>
      <w:color w:val="000000" w:themeColor="text1"/>
    </w:rPr>
  </w:style>
  <w:style w:type="character" w:customStyle="1" w:styleId="2e">
    <w:name w:val="Цитата 2 Знак"/>
    <w:basedOn w:val="1"/>
    <w:link w:val="2d"/>
    <w:rPr>
      <w:i/>
      <w:color w:val="000000" w:themeColor="text1"/>
    </w:rPr>
  </w:style>
  <w:style w:type="paragraph" w:styleId="af7">
    <w:name w:val="No Spacing"/>
    <w:link w:val="af8"/>
    <w:pPr>
      <w:spacing w:after="0" w:line="240" w:lineRule="auto"/>
    </w:pPr>
  </w:style>
  <w:style w:type="character" w:customStyle="1" w:styleId="af8">
    <w:name w:val="Без интервала Знак"/>
    <w:link w:val="af7"/>
  </w:style>
  <w:style w:type="paragraph" w:customStyle="1" w:styleId="16">
    <w:name w:val="Сильное выделение1"/>
    <w:basedOn w:val="13"/>
    <w:link w:val="af9"/>
    <w:rPr>
      <w:b/>
      <w:i/>
      <w:color w:val="4F81BD" w:themeColor="accent1"/>
    </w:rPr>
  </w:style>
  <w:style w:type="character" w:styleId="af9">
    <w:name w:val="Intense Emphasis"/>
    <w:basedOn w:val="a2"/>
    <w:link w:val="16"/>
    <w:rPr>
      <w:b/>
      <w:i/>
      <w:color w:val="4F81BD" w:themeColor="accent1"/>
    </w:rPr>
  </w:style>
  <w:style w:type="paragraph" w:customStyle="1" w:styleId="17">
    <w:name w:val="Гиперссылка1"/>
    <w:link w:val="afa"/>
    <w:rPr>
      <w:color w:val="0000FF"/>
      <w:u w:val="single"/>
    </w:rPr>
  </w:style>
  <w:style w:type="character" w:styleId="afa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Theme="majorHAnsi" w:hAnsiTheme="majorHAnsi"/>
      <w:color w:val="4F81BD" w:themeColor="accent1"/>
      <w:sz w:val="20"/>
    </w:rPr>
  </w:style>
  <w:style w:type="paragraph" w:styleId="a">
    <w:name w:val="List Bullet"/>
    <w:basedOn w:val="a1"/>
    <w:link w:val="afb"/>
    <w:pPr>
      <w:numPr>
        <w:numId w:val="5"/>
      </w:numPr>
      <w:contextualSpacing/>
    </w:pPr>
  </w:style>
  <w:style w:type="character" w:customStyle="1" w:styleId="afb">
    <w:name w:val="Маркированный список Знак"/>
    <w:basedOn w:val="1"/>
    <w:link w:val="a"/>
  </w:style>
  <w:style w:type="paragraph" w:styleId="18">
    <w:name w:val="toc 1"/>
    <w:next w:val="a1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styleId="36">
    <w:name w:val="Body Text 3"/>
    <w:basedOn w:val="a1"/>
    <w:link w:val="37"/>
    <w:pPr>
      <w:spacing w:after="120"/>
    </w:pPr>
    <w:rPr>
      <w:sz w:val="16"/>
    </w:rPr>
  </w:style>
  <w:style w:type="character" w:customStyle="1" w:styleId="37">
    <w:name w:val="Основной текст 3 Знак"/>
    <w:basedOn w:val="1"/>
    <w:link w:val="36"/>
    <w:rPr>
      <w:sz w:val="16"/>
    </w:rPr>
  </w:style>
  <w:style w:type="paragraph" w:styleId="38">
    <w:name w:val="List 3"/>
    <w:basedOn w:val="a1"/>
    <w:link w:val="39"/>
    <w:pPr>
      <w:ind w:left="1080" w:hanging="360"/>
      <w:contextualSpacing/>
    </w:pPr>
  </w:style>
  <w:style w:type="character" w:customStyle="1" w:styleId="39">
    <w:name w:val="Список 3 Знак"/>
    <w:basedOn w:val="1"/>
    <w:link w:val="38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3a">
    <w:name w:val="List Continue 3"/>
    <w:basedOn w:val="a1"/>
    <w:link w:val="3b"/>
    <w:pPr>
      <w:spacing w:after="120"/>
      <w:ind w:left="1080"/>
      <w:contextualSpacing/>
    </w:pPr>
  </w:style>
  <w:style w:type="character" w:customStyle="1" w:styleId="3b">
    <w:name w:val="Продолжение списка 3 Знак"/>
    <w:basedOn w:val="1"/>
    <w:link w:val="3a"/>
  </w:style>
  <w:style w:type="paragraph" w:styleId="3">
    <w:name w:val="List Bullet 3"/>
    <w:basedOn w:val="a1"/>
    <w:link w:val="3c"/>
    <w:pPr>
      <w:numPr>
        <w:numId w:val="6"/>
      </w:numPr>
      <w:contextualSpacing/>
    </w:pPr>
  </w:style>
  <w:style w:type="character" w:customStyle="1" w:styleId="3c">
    <w:name w:val="Маркированный список 3 Знак"/>
    <w:basedOn w:val="1"/>
    <w:link w:val="3"/>
  </w:style>
  <w:style w:type="paragraph" w:customStyle="1" w:styleId="1a">
    <w:name w:val="Название книги1"/>
    <w:basedOn w:val="13"/>
    <w:link w:val="afc"/>
    <w:rPr>
      <w:b/>
      <w:smallCaps/>
      <w:spacing w:val="5"/>
    </w:rPr>
  </w:style>
  <w:style w:type="character" w:styleId="afc">
    <w:name w:val="Book Title"/>
    <w:basedOn w:val="a2"/>
    <w:link w:val="1a"/>
    <w:rPr>
      <w:b/>
      <w:smallCaps/>
      <w:spacing w:val="5"/>
    </w:rPr>
  </w:style>
  <w:style w:type="paragraph" w:styleId="91">
    <w:name w:val="toc 9"/>
    <w:next w:val="a1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1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d">
    <w:name w:val="macro"/>
    <w:link w:val="afe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</w:rPr>
  </w:style>
  <w:style w:type="character" w:customStyle="1" w:styleId="afe">
    <w:name w:val="Текст макроса Знак"/>
    <w:link w:val="afd"/>
    <w:rPr>
      <w:rFonts w:ascii="Courier" w:hAnsi="Courier"/>
      <w:sz w:val="20"/>
    </w:rPr>
  </w:style>
  <w:style w:type="paragraph" w:customStyle="1" w:styleId="1b">
    <w:name w:val="Слабое выделение1"/>
    <w:basedOn w:val="13"/>
    <w:link w:val="aff"/>
    <w:rPr>
      <w:i/>
      <w:color w:val="808080" w:themeColor="text1" w:themeTint="7F"/>
    </w:rPr>
  </w:style>
  <w:style w:type="character" w:styleId="aff">
    <w:name w:val="Subtle Emphasis"/>
    <w:basedOn w:val="a2"/>
    <w:link w:val="1b"/>
    <w:rPr>
      <w:i/>
      <w:color w:val="808080" w:themeColor="text1" w:themeTint="7F"/>
    </w:rPr>
  </w:style>
  <w:style w:type="paragraph" w:styleId="aff0">
    <w:name w:val="List Paragraph"/>
    <w:basedOn w:val="a1"/>
    <w:link w:val="aff1"/>
    <w:pPr>
      <w:ind w:left="720"/>
      <w:contextualSpacing/>
    </w:pPr>
  </w:style>
  <w:style w:type="character" w:customStyle="1" w:styleId="aff1">
    <w:name w:val="Абзац списка Знак"/>
    <w:basedOn w:val="1"/>
    <w:link w:val="aff0"/>
  </w:style>
  <w:style w:type="paragraph" w:styleId="51">
    <w:name w:val="toc 5"/>
    <w:next w:val="a1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f2">
    <w:name w:val="List"/>
    <w:basedOn w:val="a1"/>
    <w:link w:val="aff3"/>
    <w:pPr>
      <w:ind w:left="360" w:hanging="360"/>
      <w:contextualSpacing/>
    </w:pPr>
  </w:style>
  <w:style w:type="character" w:customStyle="1" w:styleId="aff3">
    <w:name w:val="Список Знак"/>
    <w:basedOn w:val="1"/>
    <w:link w:val="aff2"/>
  </w:style>
  <w:style w:type="paragraph" w:styleId="aff4">
    <w:name w:val="Subtitle"/>
    <w:basedOn w:val="a1"/>
    <w:next w:val="a1"/>
    <w:link w:val="aff5"/>
    <w:uiPriority w:val="11"/>
    <w:qFormat/>
    <w:pPr>
      <w:numPr>
        <w:ilvl w:val="1"/>
      </w:numPr>
    </w:pPr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ff5">
    <w:name w:val="Подзаголовок Знак"/>
    <w:basedOn w:val="1"/>
    <w:link w:val="aff4"/>
    <w:rPr>
      <w:rFonts w:asciiTheme="majorHAnsi" w:hAnsiTheme="majorHAnsi"/>
      <w:i/>
      <w:color w:val="4F81BD" w:themeColor="accent1"/>
      <w:spacing w:val="15"/>
      <w:sz w:val="24"/>
    </w:rPr>
  </w:style>
  <w:style w:type="paragraph" w:styleId="aff6">
    <w:name w:val="Title"/>
    <w:basedOn w:val="a1"/>
    <w:next w:val="a1"/>
    <w:link w:val="aff7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f7">
    <w:name w:val="Название Знак"/>
    <w:basedOn w:val="1"/>
    <w:link w:val="aff6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b/>
      <w:i/>
      <w:color w:val="4F81BD" w:themeColor="accent1"/>
    </w:rPr>
  </w:style>
  <w:style w:type="character" w:customStyle="1" w:styleId="22">
    <w:name w:val="Заголовок 2 Знак"/>
    <w:basedOn w:val="1"/>
    <w:link w:val="21"/>
    <w:rPr>
      <w:rFonts w:asciiTheme="majorHAnsi" w:hAnsiTheme="majorHAnsi"/>
      <w:b/>
      <w:color w:val="4F81BD" w:themeColor="accent1"/>
      <w:sz w:val="26"/>
    </w:rPr>
  </w:style>
  <w:style w:type="paragraph" w:customStyle="1" w:styleId="1c">
    <w:name w:val="Сильная ссылка1"/>
    <w:basedOn w:val="13"/>
    <w:link w:val="aff8"/>
    <w:rPr>
      <w:b/>
      <w:smallCaps/>
      <w:color w:val="C0504D" w:themeColor="accent2"/>
      <w:spacing w:val="5"/>
      <w:u w:val="single"/>
    </w:rPr>
  </w:style>
  <w:style w:type="character" w:styleId="aff8">
    <w:name w:val="Intense Reference"/>
    <w:basedOn w:val="a2"/>
    <w:link w:val="1c"/>
    <w:rPr>
      <w:b/>
      <w:smallCaps/>
      <w:color w:val="C0504D" w:themeColor="accent2"/>
      <w:spacing w:val="5"/>
      <w:u w:val="single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i/>
      <w:color w:val="243F60" w:themeColor="accent1" w:themeShade="7F"/>
    </w:rPr>
  </w:style>
  <w:style w:type="table" w:styleId="-1">
    <w:name w:val="Colorful List Accent 1"/>
    <w:basedOn w:val="a3"/>
    <w:pPr>
      <w:spacing w:after="0" w:line="240" w:lineRule="auto"/>
    </w:pPr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Light List Accent 4"/>
    <w:basedOn w:val="a3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3">
    <w:name w:val="Medium List 2 Accent 3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0">
    <w:name w:val="Colorful Grid Accent 4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">
    <w:name w:val="Colorful List Accent 6"/>
    <w:basedOn w:val="a3"/>
    <w:pPr>
      <w:spacing w:after="0" w:line="240" w:lineRule="auto"/>
    </w:pPr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-5">
    <w:name w:val="Light Grid Accent 5"/>
    <w:basedOn w:val="a3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0">
    <w:name w:val="Light Grid Accent 1"/>
    <w:basedOn w:val="a3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6">
    <w:name w:val="Medium Grid 2 Accent 6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4">
    <w:name w:val="Medium Grid 3 Accent 4"/>
    <w:basedOn w:val="a3"/>
    <w:pPr>
      <w:spacing w:after="0" w:line="240" w:lineRule="auto"/>
    </w:p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Colorful List Accent 3"/>
    <w:basedOn w:val="a3"/>
    <w:pPr>
      <w:spacing w:after="0" w:line="240" w:lineRule="auto"/>
    </w:pPr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-50">
    <w:name w:val="Dark List Accent 5"/>
    <w:basedOn w:val="a3"/>
    <w:pPr>
      <w:spacing w:after="0" w:line="240" w:lineRule="auto"/>
    </w:pPr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-60">
    <w:name w:val="Light List Accent 6"/>
    <w:basedOn w:val="a3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30">
    <w:name w:val="Medium Grid 2 Accent 3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Grid Accent 2"/>
    <w:basedOn w:val="a3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1">
    <w:name w:val="Light Grid Accent 4"/>
    <w:basedOn w:val="a3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9">
    <w:name w:val="Light List"/>
    <w:basedOn w:val="a3"/>
    <w:pPr>
      <w:spacing w:after="0" w:line="240" w:lineRule="auto"/>
    </w:p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1">
    <w:name w:val="Medium Shading 2 Accent 1"/>
    <w:basedOn w:val="a3"/>
    <w:pPr>
      <w:spacing w:after="0" w:line="240" w:lineRule="auto"/>
    </w:pPr>
    <w:tblPr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0">
    <w:name w:val="Light List Accent 3"/>
    <w:basedOn w:val="a3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10">
    <w:name w:val="Medium Grid 2 Accent 1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0">
    <w:name w:val="Light List Accent 2"/>
    <w:basedOn w:val="a3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a">
    <w:name w:val="Dark List"/>
    <w:basedOn w:val="a3"/>
    <w:pPr>
      <w:spacing w:after="0" w:line="240" w:lineRule="auto"/>
    </w:pPr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2-2">
    <w:name w:val="Medium List 2 Accent 2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b">
    <w:name w:val="Table Grid"/>
    <w:basedOn w:val="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1">
    <w:name w:val="Light Shading Accent 2"/>
    <w:basedOn w:val="a3"/>
    <w:pPr>
      <w:spacing w:after="0" w:line="240" w:lineRule="auto"/>
    </w:pPr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d">
    <w:name w:val="Medium Shading 1"/>
    <w:basedOn w:val="a3"/>
    <w:pPr>
      <w:spacing w:after="0" w:line="240" w:lineRule="auto"/>
    </w:pPr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6">
    <w:name w:val="Medium Shading 1 Accent 6"/>
    <w:basedOn w:val="a3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c">
    <w:name w:val="Light Shading"/>
    <w:basedOn w:val="a3"/>
    <w:pPr>
      <w:spacing w:after="0" w:line="240" w:lineRule="auto"/>
    </w:pPr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4">
    <w:name w:val="Medium List 2 Accent 4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1">
    <w:name w:val="Colorful Grid Accent 3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2">
    <w:name w:val="Dark List Accent 2"/>
    <w:basedOn w:val="a3"/>
    <w:pPr>
      <w:spacing w:after="0" w:line="240" w:lineRule="auto"/>
    </w:pPr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1e">
    <w:name w:val="Medium Grid 1"/>
    <w:basedOn w:val="a3"/>
    <w:pPr>
      <w:spacing w:after="0" w:line="240" w:lineRule="auto"/>
    </w:pPr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5">
    <w:name w:val="Medium Shading 1 Accent 5"/>
    <w:basedOn w:val="a3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f">
    <w:name w:val="Medium Grid 2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1">
    <w:name w:val="Colorful Shading Accent 6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4">
    <w:name w:val="Medium Grid 1 Accent 4"/>
    <w:basedOn w:val="a3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2">
    <w:name w:val="Light Grid Accent 3"/>
    <w:basedOn w:val="a3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1">
    <w:name w:val="Colorful Shading Accent 1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2">
    <w:name w:val="Colorful Grid Accent 1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3">
    <w:name w:val="Light Shading Accent 3"/>
    <w:basedOn w:val="a3"/>
    <w:pPr>
      <w:spacing w:after="0" w:line="240" w:lineRule="auto"/>
    </w:pPr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1">
    <w:name w:val="Colorful List Accent 5"/>
    <w:basedOn w:val="a3"/>
    <w:pPr>
      <w:spacing w:after="0" w:line="240" w:lineRule="auto"/>
    </w:pPr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3-2">
    <w:name w:val="Medium Grid 3 Accent 2"/>
    <w:basedOn w:val="a3"/>
    <w:pPr>
      <w:spacing w:after="0" w:line="240" w:lineRule="auto"/>
    </w:p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2">
    <w:name w:val="Light Shading Accent 6"/>
    <w:basedOn w:val="a3"/>
    <w:pPr>
      <w:spacing w:after="0" w:line="240" w:lineRule="auto"/>
    </w:pPr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f0">
    <w:name w:val="Medium List 2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4">
    <w:name w:val="Colorful Shading Accent 3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d">
    <w:name w:val="Medium Grid 3"/>
    <w:basedOn w:val="a3"/>
    <w:pPr>
      <w:spacing w:after="0" w:line="240" w:lineRule="auto"/>
    </w:p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3">
    <w:name w:val="Light Grid Accent 6"/>
    <w:basedOn w:val="a3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1">
    <w:name w:val="Medium Grid 3 Accent 1"/>
    <w:basedOn w:val="a3"/>
    <w:pPr>
      <w:spacing w:after="0" w:line="240" w:lineRule="auto"/>
    </w:p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List 2 Accent 5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0">
    <w:name w:val="Medium Shading 2 Accent 5"/>
    <w:basedOn w:val="a3"/>
    <w:pPr>
      <w:spacing w:after="0" w:line="240" w:lineRule="auto"/>
    </w:pPr>
    <w:tblPr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2">
    <w:name w:val="Medium Grid 1 Accent 2"/>
    <w:basedOn w:val="a3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3">
    <w:name w:val="Light List Accent 1"/>
    <w:basedOn w:val="a3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40">
    <w:name w:val="Medium Shading 2 Accent 4"/>
    <w:basedOn w:val="a3"/>
    <w:pPr>
      <w:spacing w:after="0" w:line="240" w:lineRule="auto"/>
    </w:pPr>
    <w:tblPr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20">
    <w:name w:val="Medium List 1 Accent 2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60">
    <w:name w:val="Medium Shading 2 Accent 6"/>
    <w:basedOn w:val="a3"/>
    <w:pPr>
      <w:spacing w:after="0" w:line="240" w:lineRule="auto"/>
    </w:pPr>
    <w:tblPr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3">
    <w:name w:val="Medium Shading 1 Accent 3"/>
    <w:basedOn w:val="a3"/>
    <w:pPr>
      <w:spacing w:after="0" w:line="240" w:lineRule="auto"/>
    </w:pPr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2">
    <w:name w:val="Colorful Shading Accent 5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3">
    <w:name w:val="Colorful List Accent 2"/>
    <w:basedOn w:val="a3"/>
    <w:pPr>
      <w:spacing w:after="0" w:line="240" w:lineRule="auto"/>
    </w:pPr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-24">
    <w:name w:val="Colorful Grid Accent 2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1">
    <w:name w:val="Medium List 1 Accent 1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d">
    <w:name w:val="Colorful Shading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2">
    <w:name w:val="Colorful Shading Accent 4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3">
    <w:name w:val="Dark List Accent 4"/>
    <w:basedOn w:val="a3"/>
    <w:pPr>
      <w:spacing w:after="0" w:line="240" w:lineRule="auto"/>
    </w:pPr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1f">
    <w:name w:val="Medium List 1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10">
    <w:name w:val="Medium Shading 1 Accent 1"/>
    <w:basedOn w:val="a3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30">
    <w:name w:val="Medium List 1 Accent 3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4">
    <w:name w:val="Dark List Accent 6"/>
    <w:basedOn w:val="a3"/>
    <w:pPr>
      <w:spacing w:after="0" w:line="240" w:lineRule="auto"/>
    </w:pPr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-25">
    <w:name w:val="Colorful Shading Accent 2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50">
    <w:name w:val="Medium List 1 Accent 5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f1">
    <w:name w:val="Medium Shading 2"/>
    <w:basedOn w:val="a3"/>
    <w:pPr>
      <w:spacing w:after="0" w:line="240" w:lineRule="auto"/>
    </w:pPr>
    <w:tblPr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5">
    <w:name w:val="Medium Grid 3 Accent 5"/>
    <w:basedOn w:val="a3"/>
    <w:pPr>
      <w:spacing w:after="0" w:line="240" w:lineRule="auto"/>
    </w:p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20">
    <w:name w:val="Medium Shading 2 Accent 2"/>
    <w:basedOn w:val="a3"/>
    <w:pPr>
      <w:spacing w:after="0" w:line="240" w:lineRule="auto"/>
    </w:pPr>
    <w:tblPr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5">
    <w:name w:val="Colorful Grid Accent 6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3">
    <w:name w:val="Medium Grid 3 Accent 3"/>
    <w:basedOn w:val="a3"/>
    <w:pPr>
      <w:spacing w:after="0" w:line="240" w:lineRule="auto"/>
    </w:p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11">
    <w:name w:val="Medium Grid 1 Accent 1"/>
    <w:basedOn w:val="a3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21">
    <w:name w:val="Medium Shading 1 Accent 2"/>
    <w:basedOn w:val="a3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4">
    <w:name w:val="Light Shading Accent 4"/>
    <w:basedOn w:val="a3"/>
    <w:pPr>
      <w:spacing w:after="0" w:line="240" w:lineRule="auto"/>
    </w:pPr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40">
    <w:name w:val="Medium Shading 1 Accent 4"/>
    <w:basedOn w:val="a3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4">
    <w:name w:val="Light Shading Accent 1"/>
    <w:basedOn w:val="a3"/>
    <w:pPr>
      <w:spacing w:after="0" w:line="240" w:lineRule="auto"/>
    </w:pPr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11">
    <w:name w:val="Medium List 2 Accent 1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60">
    <w:name w:val="Medium List 1 Accent 6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31">
    <w:name w:val="Medium Grid 1 Accent 3"/>
    <w:basedOn w:val="a3"/>
    <w:pPr>
      <w:spacing w:after="0" w:line="240" w:lineRule="auto"/>
    </w:pPr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31">
    <w:name w:val="Medium Shading 2 Accent 3"/>
    <w:basedOn w:val="a3"/>
    <w:pPr>
      <w:spacing w:after="0" w:line="240" w:lineRule="auto"/>
    </w:pPr>
    <w:tblPr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5">
    <w:name w:val="Dark List Accent 3"/>
    <w:basedOn w:val="a3"/>
    <w:pPr>
      <w:spacing w:after="0" w:line="240" w:lineRule="auto"/>
    </w:pPr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2-61">
    <w:name w:val="Medium List 2 Accent 6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3">
    <w:name w:val="Colorful Grid Accent 5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51">
    <w:name w:val="Medium Grid 1 Accent 5"/>
    <w:basedOn w:val="a3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e">
    <w:name w:val="Colorful Grid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41">
    <w:name w:val="Medium List 1 Accent 4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61">
    <w:name w:val="Medium Grid 1 Accent 6"/>
    <w:basedOn w:val="a3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4">
    <w:name w:val="Light Shading Accent 5"/>
    <w:basedOn w:val="a3"/>
    <w:pPr>
      <w:spacing w:after="0" w:line="240" w:lineRule="auto"/>
    </w:pPr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6">
    <w:name w:val="Medium Grid 3 Accent 6"/>
    <w:basedOn w:val="a3"/>
    <w:pPr>
      <w:spacing w:after="0" w:line="240" w:lineRule="auto"/>
    </w:p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">
    <w:name w:val="Colorful List"/>
    <w:basedOn w:val="a3"/>
    <w:pPr>
      <w:spacing w:after="0" w:line="240" w:lineRule="auto"/>
    </w:pPr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-45">
    <w:name w:val="Colorful List Accent 4"/>
    <w:basedOn w:val="a3"/>
    <w:pPr>
      <w:spacing w:after="0" w:line="240" w:lineRule="auto"/>
    </w:pPr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2-51">
    <w:name w:val="Medium Grid 2 Accent 5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21">
    <w:name w:val="Medium Grid 2 Accent 2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5">
    <w:name w:val="Dark List Accent 1"/>
    <w:basedOn w:val="a3"/>
    <w:pPr>
      <w:spacing w:after="0" w:line="240" w:lineRule="auto"/>
    </w:pPr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ff0">
    <w:name w:val="Light Grid"/>
    <w:basedOn w:val="a3"/>
    <w:pPr>
      <w:spacing w:after="0" w:line="240" w:lineRule="auto"/>
    </w:p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5">
    <w:name w:val="Light List Accent 5"/>
    <w:basedOn w:val="a3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41">
    <w:name w:val="Medium Grid 2 Accent 4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3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1">
    <w:name w:val="Normal"/>
    <w:link w:val="1"/>
    <w:qFormat/>
  </w:style>
  <w:style w:type="paragraph" w:styleId="10">
    <w:name w:val="heading 1"/>
    <w:basedOn w:val="a1"/>
    <w:next w:val="a1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1">
    <w:name w:val="heading 2"/>
    <w:basedOn w:val="a1"/>
    <w:next w:val="a1"/>
    <w:link w:val="22"/>
    <w:uiPriority w:val="9"/>
    <w:qFormat/>
    <w:pPr>
      <w:keepNext/>
      <w:keepLines/>
      <w:spacing w:before="200" w:after="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1">
    <w:name w:val="heading 3"/>
    <w:basedOn w:val="a1"/>
    <w:next w:val="a1"/>
    <w:link w:val="32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1"/>
    <w:next w:val="a1"/>
    <w:link w:val="40"/>
    <w:uiPriority w:val="9"/>
    <w:qFormat/>
    <w:pPr>
      <w:keepNext/>
      <w:keepLines/>
      <w:spacing w:before="200" w:after="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1"/>
    <w:next w:val="a1"/>
    <w:link w:val="50"/>
    <w:uiPriority w:val="9"/>
    <w:qFormat/>
    <w:pPr>
      <w:keepNext/>
      <w:keepLines/>
      <w:spacing w:before="200" w:after="0"/>
      <w:outlineLvl w:val="4"/>
    </w:pPr>
    <w:rPr>
      <w:rFonts w:asciiTheme="majorHAnsi" w:hAnsiTheme="majorHAns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qFormat/>
    <w:pPr>
      <w:keepNext/>
      <w:keepLines/>
      <w:spacing w:before="200" w:after="0"/>
      <w:outlineLvl w:val="5"/>
    </w:pPr>
    <w:rPr>
      <w:rFonts w:asciiTheme="majorHAnsi" w:hAnsiTheme="majorHAnsi"/>
      <w:i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200" w:after="0"/>
      <w:outlineLvl w:val="6"/>
    </w:pPr>
    <w:rPr>
      <w:rFonts w:asciiTheme="majorHAnsi" w:hAnsiTheme="majorHAnsi"/>
      <w:i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200" w:after="0"/>
      <w:outlineLvl w:val="7"/>
    </w:pPr>
    <w:rPr>
      <w:rFonts w:asciiTheme="majorHAnsi" w:hAnsiTheme="majorHAnsi"/>
      <w:color w:val="4F81BD" w:themeColor="accent1"/>
      <w:sz w:val="20"/>
    </w:rPr>
  </w:style>
  <w:style w:type="paragraph" w:styleId="9">
    <w:name w:val="heading 9"/>
    <w:basedOn w:val="a1"/>
    <w:next w:val="a1"/>
    <w:link w:val="90"/>
    <w:uiPriority w:val="9"/>
    <w:qFormat/>
    <w:pPr>
      <w:keepNext/>
      <w:keepLines/>
      <w:spacing w:before="200" w:after="0"/>
      <w:outlineLvl w:val="8"/>
    </w:pPr>
    <w:rPr>
      <w:rFonts w:asciiTheme="majorHAnsi" w:hAnsiTheme="majorHAnsi"/>
      <w:i/>
      <w:color w:val="404040" w:themeColor="text1" w:themeTint="BF"/>
      <w:sz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">
    <w:name w:val="Обычный1"/>
  </w:style>
  <w:style w:type="paragraph" w:styleId="23">
    <w:name w:val="Body Text 2"/>
    <w:basedOn w:val="a1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styleId="25">
    <w:name w:val="toc 2"/>
    <w:next w:val="a1"/>
    <w:link w:val="26"/>
    <w:uiPriority w:val="39"/>
    <w:pPr>
      <w:ind w:left="200"/>
    </w:pPr>
    <w:rPr>
      <w:rFonts w:ascii="XO Thames" w:hAnsi="XO Thames"/>
      <w:sz w:val="28"/>
    </w:rPr>
  </w:style>
  <w:style w:type="character" w:customStyle="1" w:styleId="26">
    <w:name w:val="Оглавление 2 Знак"/>
    <w:link w:val="25"/>
    <w:rPr>
      <w:rFonts w:ascii="XO Thames" w:hAnsi="XO Thames"/>
      <w:sz w:val="28"/>
    </w:rPr>
  </w:style>
  <w:style w:type="paragraph" w:styleId="41">
    <w:name w:val="toc 4"/>
    <w:next w:val="a1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Theme="majorHAnsi" w:hAnsiTheme="majorHAnsi"/>
      <w:i/>
      <w:color w:val="404040" w:themeColor="text1" w:themeTint="BF"/>
    </w:rPr>
  </w:style>
  <w:style w:type="paragraph" w:styleId="61">
    <w:name w:val="toc 6"/>
    <w:next w:val="a1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12">
    <w:name w:val="Выделение1"/>
    <w:basedOn w:val="13"/>
    <w:link w:val="a5"/>
    <w:rPr>
      <w:i/>
    </w:rPr>
  </w:style>
  <w:style w:type="character" w:styleId="a5">
    <w:name w:val="Emphasis"/>
    <w:basedOn w:val="a2"/>
    <w:link w:val="12"/>
    <w:rPr>
      <w:i/>
    </w:rPr>
  </w:style>
  <w:style w:type="paragraph" w:styleId="71">
    <w:name w:val="toc 7"/>
    <w:next w:val="a1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2">
    <w:name w:val="List Bullet 2"/>
    <w:basedOn w:val="a1"/>
    <w:link w:val="27"/>
    <w:pPr>
      <w:numPr>
        <w:numId w:val="1"/>
      </w:numPr>
      <w:contextualSpacing/>
    </w:pPr>
  </w:style>
  <w:style w:type="character" w:customStyle="1" w:styleId="27">
    <w:name w:val="Маркированный список 2 Знак"/>
    <w:basedOn w:val="1"/>
    <w:link w:val="2"/>
  </w:style>
  <w:style w:type="paragraph" w:styleId="a6">
    <w:name w:val="TOC Heading"/>
    <w:basedOn w:val="10"/>
    <w:next w:val="a1"/>
    <w:link w:val="a7"/>
    <w:pPr>
      <w:outlineLvl w:val="8"/>
    </w:pPr>
  </w:style>
  <w:style w:type="character" w:customStyle="1" w:styleId="a7">
    <w:name w:val="Заголовок оглавления Знак"/>
    <w:basedOn w:val="11"/>
    <w:link w:val="a6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2">
    <w:name w:val="Заголовок 3 Знак"/>
    <w:basedOn w:val="1"/>
    <w:link w:val="31"/>
    <w:rPr>
      <w:rFonts w:asciiTheme="majorHAnsi" w:hAnsiTheme="majorHAnsi"/>
      <w:b/>
      <w:color w:val="4F81BD" w:themeColor="accent1"/>
    </w:rPr>
  </w:style>
  <w:style w:type="paragraph" w:styleId="a8">
    <w:name w:val="Body Text"/>
    <w:basedOn w:val="a1"/>
    <w:link w:val="a9"/>
    <w:pPr>
      <w:spacing w:after="120"/>
    </w:pPr>
  </w:style>
  <w:style w:type="character" w:customStyle="1" w:styleId="a9">
    <w:name w:val="Основной текст Знак"/>
    <w:basedOn w:val="1"/>
    <w:link w:val="a8"/>
  </w:style>
  <w:style w:type="character" w:customStyle="1" w:styleId="90">
    <w:name w:val="Заголовок 9 Знак"/>
    <w:basedOn w:val="1"/>
    <w:link w:val="9"/>
    <w:rPr>
      <w:rFonts w:asciiTheme="majorHAnsi" w:hAnsiTheme="majorHAnsi"/>
      <w:i/>
      <w:color w:val="404040" w:themeColor="text1" w:themeTint="BF"/>
      <w:sz w:val="20"/>
    </w:rPr>
  </w:style>
  <w:style w:type="paragraph" w:styleId="aa">
    <w:name w:val="header"/>
    <w:basedOn w:val="a1"/>
    <w:link w:val="ab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  <w:uiPriority w:val="99"/>
  </w:style>
  <w:style w:type="paragraph" w:customStyle="1" w:styleId="14">
    <w:name w:val="Слабая ссылка1"/>
    <w:basedOn w:val="13"/>
    <w:link w:val="ac"/>
    <w:rPr>
      <w:smallCaps/>
      <w:color w:val="C0504D" w:themeColor="accent2"/>
      <w:u w:val="single"/>
    </w:rPr>
  </w:style>
  <w:style w:type="character" w:styleId="ac">
    <w:name w:val="Subtle Reference"/>
    <w:basedOn w:val="a2"/>
    <w:link w:val="14"/>
    <w:rPr>
      <w:smallCaps/>
      <w:color w:val="C0504D" w:themeColor="accent2"/>
      <w:u w:val="single"/>
    </w:rPr>
  </w:style>
  <w:style w:type="paragraph" w:styleId="30">
    <w:name w:val="List Number 3"/>
    <w:basedOn w:val="a1"/>
    <w:link w:val="33"/>
    <w:pPr>
      <w:numPr>
        <w:numId w:val="2"/>
      </w:numPr>
      <w:contextualSpacing/>
    </w:pPr>
  </w:style>
  <w:style w:type="character" w:customStyle="1" w:styleId="33">
    <w:name w:val="Нумерованный список 3 Знак"/>
    <w:basedOn w:val="1"/>
    <w:link w:val="30"/>
  </w:style>
  <w:style w:type="paragraph" w:styleId="28">
    <w:name w:val="List 2"/>
    <w:basedOn w:val="a1"/>
    <w:link w:val="29"/>
    <w:pPr>
      <w:ind w:left="720" w:hanging="360"/>
      <w:contextualSpacing/>
    </w:pPr>
  </w:style>
  <w:style w:type="character" w:customStyle="1" w:styleId="29">
    <w:name w:val="Список 2 Знак"/>
    <w:basedOn w:val="1"/>
    <w:link w:val="28"/>
  </w:style>
  <w:style w:type="paragraph" w:styleId="ad">
    <w:name w:val="footer"/>
    <w:basedOn w:val="a1"/>
    <w:link w:val="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Нижний колонтитул Знак"/>
    <w:basedOn w:val="1"/>
    <w:link w:val="ad"/>
  </w:style>
  <w:style w:type="paragraph" w:styleId="34">
    <w:name w:val="toc 3"/>
    <w:next w:val="a1"/>
    <w:link w:val="35"/>
    <w:uiPriority w:val="39"/>
    <w:pPr>
      <w:ind w:left="400"/>
    </w:pPr>
    <w:rPr>
      <w:rFonts w:ascii="XO Thames" w:hAnsi="XO Thames"/>
      <w:sz w:val="28"/>
    </w:rPr>
  </w:style>
  <w:style w:type="character" w:customStyle="1" w:styleId="35">
    <w:name w:val="Оглавление 3 Знак"/>
    <w:link w:val="34"/>
    <w:rPr>
      <w:rFonts w:ascii="XO Thames" w:hAnsi="XO Thames"/>
      <w:sz w:val="28"/>
    </w:rPr>
  </w:style>
  <w:style w:type="paragraph" w:styleId="20">
    <w:name w:val="List Number 2"/>
    <w:basedOn w:val="a1"/>
    <w:link w:val="2a"/>
    <w:pPr>
      <w:numPr>
        <w:numId w:val="3"/>
      </w:numPr>
      <w:contextualSpacing/>
    </w:pPr>
  </w:style>
  <w:style w:type="character" w:customStyle="1" w:styleId="2a">
    <w:name w:val="Нумерованный список 2 Знак"/>
    <w:basedOn w:val="1"/>
    <w:link w:val="20"/>
  </w:style>
  <w:style w:type="paragraph" w:customStyle="1" w:styleId="15">
    <w:name w:val="Строгий1"/>
    <w:basedOn w:val="13"/>
    <w:link w:val="af"/>
    <w:rPr>
      <w:b/>
    </w:rPr>
  </w:style>
  <w:style w:type="character" w:styleId="af">
    <w:name w:val="Strong"/>
    <w:basedOn w:val="a2"/>
    <w:link w:val="15"/>
    <w:rPr>
      <w:b/>
    </w:rPr>
  </w:style>
  <w:style w:type="paragraph" w:styleId="af0">
    <w:name w:val="Intense Quote"/>
    <w:basedOn w:val="a1"/>
    <w:next w:val="a1"/>
    <w:link w:val="af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i/>
      <w:color w:val="4F81BD" w:themeColor="accent1"/>
    </w:rPr>
  </w:style>
  <w:style w:type="character" w:customStyle="1" w:styleId="af1">
    <w:name w:val="Выделенная цитата Знак"/>
    <w:basedOn w:val="1"/>
    <w:link w:val="af0"/>
    <w:rPr>
      <w:b/>
      <w:i/>
      <w:color w:val="4F81BD" w:themeColor="accent1"/>
    </w:rPr>
  </w:style>
  <w:style w:type="paragraph" w:styleId="2b">
    <w:name w:val="List Continue 2"/>
    <w:basedOn w:val="a1"/>
    <w:link w:val="2c"/>
    <w:pPr>
      <w:spacing w:after="120"/>
      <w:ind w:left="720"/>
      <w:contextualSpacing/>
    </w:pPr>
  </w:style>
  <w:style w:type="character" w:customStyle="1" w:styleId="2c">
    <w:name w:val="Продолжение списка 2 Знак"/>
    <w:basedOn w:val="1"/>
    <w:link w:val="2b"/>
  </w:style>
  <w:style w:type="paragraph" w:customStyle="1" w:styleId="13">
    <w:name w:val="Основной шрифт абзаца1"/>
  </w:style>
  <w:style w:type="character" w:customStyle="1" w:styleId="50">
    <w:name w:val="Заголовок 5 Знак"/>
    <w:basedOn w:val="1"/>
    <w:link w:val="5"/>
    <w:rPr>
      <w:rFonts w:asciiTheme="majorHAnsi" w:hAnsiTheme="majorHAnsi"/>
      <w:color w:val="243F60" w:themeColor="accent1" w:themeShade="7F"/>
    </w:rPr>
  </w:style>
  <w:style w:type="paragraph" w:styleId="af2">
    <w:name w:val="caption"/>
    <w:basedOn w:val="a1"/>
    <w:next w:val="a1"/>
    <w:link w:val="af3"/>
    <w:pPr>
      <w:spacing w:line="240" w:lineRule="auto"/>
    </w:pPr>
    <w:rPr>
      <w:b/>
      <w:color w:val="4F81BD" w:themeColor="accent1"/>
      <w:sz w:val="18"/>
    </w:rPr>
  </w:style>
  <w:style w:type="character" w:customStyle="1" w:styleId="af3">
    <w:name w:val="Название объекта Знак"/>
    <w:basedOn w:val="1"/>
    <w:link w:val="af2"/>
    <w:rPr>
      <w:b/>
      <w:color w:val="4F81BD" w:themeColor="accent1"/>
      <w:sz w:val="18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styleId="af4">
    <w:name w:val="List Continue"/>
    <w:basedOn w:val="a1"/>
    <w:link w:val="af5"/>
    <w:pPr>
      <w:spacing w:after="120"/>
      <w:ind w:left="360"/>
      <w:contextualSpacing/>
    </w:pPr>
  </w:style>
  <w:style w:type="character" w:customStyle="1" w:styleId="af5">
    <w:name w:val="Продолжение списка Знак"/>
    <w:basedOn w:val="1"/>
    <w:link w:val="af4"/>
  </w:style>
  <w:style w:type="paragraph" w:styleId="a0">
    <w:name w:val="List Number"/>
    <w:basedOn w:val="a1"/>
    <w:link w:val="af6"/>
    <w:pPr>
      <w:numPr>
        <w:numId w:val="4"/>
      </w:numPr>
      <w:contextualSpacing/>
    </w:pPr>
  </w:style>
  <w:style w:type="character" w:customStyle="1" w:styleId="af6">
    <w:name w:val="Нумерованный список Знак"/>
    <w:basedOn w:val="1"/>
    <w:link w:val="a0"/>
  </w:style>
  <w:style w:type="paragraph" w:styleId="2d">
    <w:name w:val="Quote"/>
    <w:basedOn w:val="a1"/>
    <w:next w:val="a1"/>
    <w:link w:val="2e"/>
    <w:rPr>
      <w:i/>
      <w:color w:val="000000" w:themeColor="text1"/>
    </w:rPr>
  </w:style>
  <w:style w:type="character" w:customStyle="1" w:styleId="2e">
    <w:name w:val="Цитата 2 Знак"/>
    <w:basedOn w:val="1"/>
    <w:link w:val="2d"/>
    <w:rPr>
      <w:i/>
      <w:color w:val="000000" w:themeColor="text1"/>
    </w:rPr>
  </w:style>
  <w:style w:type="paragraph" w:styleId="af7">
    <w:name w:val="No Spacing"/>
    <w:link w:val="af8"/>
    <w:pPr>
      <w:spacing w:after="0" w:line="240" w:lineRule="auto"/>
    </w:pPr>
  </w:style>
  <w:style w:type="character" w:customStyle="1" w:styleId="af8">
    <w:name w:val="Без интервала Знак"/>
    <w:link w:val="af7"/>
  </w:style>
  <w:style w:type="paragraph" w:customStyle="1" w:styleId="16">
    <w:name w:val="Сильное выделение1"/>
    <w:basedOn w:val="13"/>
    <w:link w:val="af9"/>
    <w:rPr>
      <w:b/>
      <w:i/>
      <w:color w:val="4F81BD" w:themeColor="accent1"/>
    </w:rPr>
  </w:style>
  <w:style w:type="character" w:styleId="af9">
    <w:name w:val="Intense Emphasis"/>
    <w:basedOn w:val="a2"/>
    <w:link w:val="16"/>
    <w:rPr>
      <w:b/>
      <w:i/>
      <w:color w:val="4F81BD" w:themeColor="accent1"/>
    </w:rPr>
  </w:style>
  <w:style w:type="paragraph" w:customStyle="1" w:styleId="17">
    <w:name w:val="Гиперссылка1"/>
    <w:link w:val="afa"/>
    <w:rPr>
      <w:color w:val="0000FF"/>
      <w:u w:val="single"/>
    </w:rPr>
  </w:style>
  <w:style w:type="character" w:styleId="afa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Theme="majorHAnsi" w:hAnsiTheme="majorHAnsi"/>
      <w:color w:val="4F81BD" w:themeColor="accent1"/>
      <w:sz w:val="20"/>
    </w:rPr>
  </w:style>
  <w:style w:type="paragraph" w:styleId="a">
    <w:name w:val="List Bullet"/>
    <w:basedOn w:val="a1"/>
    <w:link w:val="afb"/>
    <w:pPr>
      <w:numPr>
        <w:numId w:val="5"/>
      </w:numPr>
      <w:contextualSpacing/>
    </w:pPr>
  </w:style>
  <w:style w:type="character" w:customStyle="1" w:styleId="afb">
    <w:name w:val="Маркированный список Знак"/>
    <w:basedOn w:val="1"/>
    <w:link w:val="a"/>
  </w:style>
  <w:style w:type="paragraph" w:styleId="18">
    <w:name w:val="toc 1"/>
    <w:next w:val="a1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styleId="36">
    <w:name w:val="Body Text 3"/>
    <w:basedOn w:val="a1"/>
    <w:link w:val="37"/>
    <w:pPr>
      <w:spacing w:after="120"/>
    </w:pPr>
    <w:rPr>
      <w:sz w:val="16"/>
    </w:rPr>
  </w:style>
  <w:style w:type="character" w:customStyle="1" w:styleId="37">
    <w:name w:val="Основной текст 3 Знак"/>
    <w:basedOn w:val="1"/>
    <w:link w:val="36"/>
    <w:rPr>
      <w:sz w:val="16"/>
    </w:rPr>
  </w:style>
  <w:style w:type="paragraph" w:styleId="38">
    <w:name w:val="List 3"/>
    <w:basedOn w:val="a1"/>
    <w:link w:val="39"/>
    <w:pPr>
      <w:ind w:left="1080" w:hanging="360"/>
      <w:contextualSpacing/>
    </w:pPr>
  </w:style>
  <w:style w:type="character" w:customStyle="1" w:styleId="39">
    <w:name w:val="Список 3 Знак"/>
    <w:basedOn w:val="1"/>
    <w:link w:val="38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3a">
    <w:name w:val="List Continue 3"/>
    <w:basedOn w:val="a1"/>
    <w:link w:val="3b"/>
    <w:pPr>
      <w:spacing w:after="120"/>
      <w:ind w:left="1080"/>
      <w:contextualSpacing/>
    </w:pPr>
  </w:style>
  <w:style w:type="character" w:customStyle="1" w:styleId="3b">
    <w:name w:val="Продолжение списка 3 Знак"/>
    <w:basedOn w:val="1"/>
    <w:link w:val="3a"/>
  </w:style>
  <w:style w:type="paragraph" w:styleId="3">
    <w:name w:val="List Bullet 3"/>
    <w:basedOn w:val="a1"/>
    <w:link w:val="3c"/>
    <w:pPr>
      <w:numPr>
        <w:numId w:val="6"/>
      </w:numPr>
      <w:contextualSpacing/>
    </w:pPr>
  </w:style>
  <w:style w:type="character" w:customStyle="1" w:styleId="3c">
    <w:name w:val="Маркированный список 3 Знак"/>
    <w:basedOn w:val="1"/>
    <w:link w:val="3"/>
  </w:style>
  <w:style w:type="paragraph" w:customStyle="1" w:styleId="1a">
    <w:name w:val="Название книги1"/>
    <w:basedOn w:val="13"/>
    <w:link w:val="afc"/>
    <w:rPr>
      <w:b/>
      <w:smallCaps/>
      <w:spacing w:val="5"/>
    </w:rPr>
  </w:style>
  <w:style w:type="character" w:styleId="afc">
    <w:name w:val="Book Title"/>
    <w:basedOn w:val="a2"/>
    <w:link w:val="1a"/>
    <w:rPr>
      <w:b/>
      <w:smallCaps/>
      <w:spacing w:val="5"/>
    </w:rPr>
  </w:style>
  <w:style w:type="paragraph" w:styleId="91">
    <w:name w:val="toc 9"/>
    <w:next w:val="a1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1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d">
    <w:name w:val="macro"/>
    <w:link w:val="afe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</w:rPr>
  </w:style>
  <w:style w:type="character" w:customStyle="1" w:styleId="afe">
    <w:name w:val="Текст макроса Знак"/>
    <w:link w:val="afd"/>
    <w:rPr>
      <w:rFonts w:ascii="Courier" w:hAnsi="Courier"/>
      <w:sz w:val="20"/>
    </w:rPr>
  </w:style>
  <w:style w:type="paragraph" w:customStyle="1" w:styleId="1b">
    <w:name w:val="Слабое выделение1"/>
    <w:basedOn w:val="13"/>
    <w:link w:val="aff"/>
    <w:rPr>
      <w:i/>
      <w:color w:val="808080" w:themeColor="text1" w:themeTint="7F"/>
    </w:rPr>
  </w:style>
  <w:style w:type="character" w:styleId="aff">
    <w:name w:val="Subtle Emphasis"/>
    <w:basedOn w:val="a2"/>
    <w:link w:val="1b"/>
    <w:rPr>
      <w:i/>
      <w:color w:val="808080" w:themeColor="text1" w:themeTint="7F"/>
    </w:rPr>
  </w:style>
  <w:style w:type="paragraph" w:styleId="aff0">
    <w:name w:val="List Paragraph"/>
    <w:basedOn w:val="a1"/>
    <w:link w:val="aff1"/>
    <w:pPr>
      <w:ind w:left="720"/>
      <w:contextualSpacing/>
    </w:pPr>
  </w:style>
  <w:style w:type="character" w:customStyle="1" w:styleId="aff1">
    <w:name w:val="Абзац списка Знак"/>
    <w:basedOn w:val="1"/>
    <w:link w:val="aff0"/>
  </w:style>
  <w:style w:type="paragraph" w:styleId="51">
    <w:name w:val="toc 5"/>
    <w:next w:val="a1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f2">
    <w:name w:val="List"/>
    <w:basedOn w:val="a1"/>
    <w:link w:val="aff3"/>
    <w:pPr>
      <w:ind w:left="360" w:hanging="360"/>
      <w:contextualSpacing/>
    </w:pPr>
  </w:style>
  <w:style w:type="character" w:customStyle="1" w:styleId="aff3">
    <w:name w:val="Список Знак"/>
    <w:basedOn w:val="1"/>
    <w:link w:val="aff2"/>
  </w:style>
  <w:style w:type="paragraph" w:styleId="aff4">
    <w:name w:val="Subtitle"/>
    <w:basedOn w:val="a1"/>
    <w:next w:val="a1"/>
    <w:link w:val="aff5"/>
    <w:uiPriority w:val="11"/>
    <w:qFormat/>
    <w:pPr>
      <w:numPr>
        <w:ilvl w:val="1"/>
      </w:numPr>
    </w:pPr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ff5">
    <w:name w:val="Подзаголовок Знак"/>
    <w:basedOn w:val="1"/>
    <w:link w:val="aff4"/>
    <w:rPr>
      <w:rFonts w:asciiTheme="majorHAnsi" w:hAnsiTheme="majorHAnsi"/>
      <w:i/>
      <w:color w:val="4F81BD" w:themeColor="accent1"/>
      <w:spacing w:val="15"/>
      <w:sz w:val="24"/>
    </w:rPr>
  </w:style>
  <w:style w:type="paragraph" w:styleId="aff6">
    <w:name w:val="Title"/>
    <w:basedOn w:val="a1"/>
    <w:next w:val="a1"/>
    <w:link w:val="aff7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f7">
    <w:name w:val="Название Знак"/>
    <w:basedOn w:val="1"/>
    <w:link w:val="aff6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b/>
      <w:i/>
      <w:color w:val="4F81BD" w:themeColor="accent1"/>
    </w:rPr>
  </w:style>
  <w:style w:type="character" w:customStyle="1" w:styleId="22">
    <w:name w:val="Заголовок 2 Знак"/>
    <w:basedOn w:val="1"/>
    <w:link w:val="21"/>
    <w:rPr>
      <w:rFonts w:asciiTheme="majorHAnsi" w:hAnsiTheme="majorHAnsi"/>
      <w:b/>
      <w:color w:val="4F81BD" w:themeColor="accent1"/>
      <w:sz w:val="26"/>
    </w:rPr>
  </w:style>
  <w:style w:type="paragraph" w:customStyle="1" w:styleId="1c">
    <w:name w:val="Сильная ссылка1"/>
    <w:basedOn w:val="13"/>
    <w:link w:val="aff8"/>
    <w:rPr>
      <w:b/>
      <w:smallCaps/>
      <w:color w:val="C0504D" w:themeColor="accent2"/>
      <w:spacing w:val="5"/>
      <w:u w:val="single"/>
    </w:rPr>
  </w:style>
  <w:style w:type="character" w:styleId="aff8">
    <w:name w:val="Intense Reference"/>
    <w:basedOn w:val="a2"/>
    <w:link w:val="1c"/>
    <w:rPr>
      <w:b/>
      <w:smallCaps/>
      <w:color w:val="C0504D" w:themeColor="accent2"/>
      <w:spacing w:val="5"/>
      <w:u w:val="single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i/>
      <w:color w:val="243F60" w:themeColor="accent1" w:themeShade="7F"/>
    </w:rPr>
  </w:style>
  <w:style w:type="table" w:styleId="-1">
    <w:name w:val="Colorful List Accent 1"/>
    <w:basedOn w:val="a3"/>
    <w:pPr>
      <w:spacing w:after="0" w:line="240" w:lineRule="auto"/>
    </w:pPr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Light List Accent 4"/>
    <w:basedOn w:val="a3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3">
    <w:name w:val="Medium List 2 Accent 3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0">
    <w:name w:val="Colorful Grid Accent 4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">
    <w:name w:val="Colorful List Accent 6"/>
    <w:basedOn w:val="a3"/>
    <w:pPr>
      <w:spacing w:after="0" w:line="240" w:lineRule="auto"/>
    </w:pPr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-5">
    <w:name w:val="Light Grid Accent 5"/>
    <w:basedOn w:val="a3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0">
    <w:name w:val="Light Grid Accent 1"/>
    <w:basedOn w:val="a3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6">
    <w:name w:val="Medium Grid 2 Accent 6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4">
    <w:name w:val="Medium Grid 3 Accent 4"/>
    <w:basedOn w:val="a3"/>
    <w:pPr>
      <w:spacing w:after="0" w:line="240" w:lineRule="auto"/>
    </w:p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Colorful List Accent 3"/>
    <w:basedOn w:val="a3"/>
    <w:pPr>
      <w:spacing w:after="0" w:line="240" w:lineRule="auto"/>
    </w:pPr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-50">
    <w:name w:val="Dark List Accent 5"/>
    <w:basedOn w:val="a3"/>
    <w:pPr>
      <w:spacing w:after="0" w:line="240" w:lineRule="auto"/>
    </w:pPr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-60">
    <w:name w:val="Light List Accent 6"/>
    <w:basedOn w:val="a3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30">
    <w:name w:val="Medium Grid 2 Accent 3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Grid Accent 2"/>
    <w:basedOn w:val="a3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1">
    <w:name w:val="Light Grid Accent 4"/>
    <w:basedOn w:val="a3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9">
    <w:name w:val="Light List"/>
    <w:basedOn w:val="a3"/>
    <w:pPr>
      <w:spacing w:after="0" w:line="240" w:lineRule="auto"/>
    </w:p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1">
    <w:name w:val="Medium Shading 2 Accent 1"/>
    <w:basedOn w:val="a3"/>
    <w:pPr>
      <w:spacing w:after="0" w:line="240" w:lineRule="auto"/>
    </w:pPr>
    <w:tblPr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0">
    <w:name w:val="Light List Accent 3"/>
    <w:basedOn w:val="a3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10">
    <w:name w:val="Medium Grid 2 Accent 1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0">
    <w:name w:val="Light List Accent 2"/>
    <w:basedOn w:val="a3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a">
    <w:name w:val="Dark List"/>
    <w:basedOn w:val="a3"/>
    <w:pPr>
      <w:spacing w:after="0" w:line="240" w:lineRule="auto"/>
    </w:pPr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2-2">
    <w:name w:val="Medium List 2 Accent 2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b">
    <w:name w:val="Table Grid"/>
    <w:basedOn w:val="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1">
    <w:name w:val="Light Shading Accent 2"/>
    <w:basedOn w:val="a3"/>
    <w:pPr>
      <w:spacing w:after="0" w:line="240" w:lineRule="auto"/>
    </w:pPr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d">
    <w:name w:val="Medium Shading 1"/>
    <w:basedOn w:val="a3"/>
    <w:pPr>
      <w:spacing w:after="0" w:line="240" w:lineRule="auto"/>
    </w:pPr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6">
    <w:name w:val="Medium Shading 1 Accent 6"/>
    <w:basedOn w:val="a3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c">
    <w:name w:val="Light Shading"/>
    <w:basedOn w:val="a3"/>
    <w:pPr>
      <w:spacing w:after="0" w:line="240" w:lineRule="auto"/>
    </w:pPr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4">
    <w:name w:val="Medium List 2 Accent 4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1">
    <w:name w:val="Colorful Grid Accent 3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2">
    <w:name w:val="Dark List Accent 2"/>
    <w:basedOn w:val="a3"/>
    <w:pPr>
      <w:spacing w:after="0" w:line="240" w:lineRule="auto"/>
    </w:pPr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1e">
    <w:name w:val="Medium Grid 1"/>
    <w:basedOn w:val="a3"/>
    <w:pPr>
      <w:spacing w:after="0" w:line="240" w:lineRule="auto"/>
    </w:pPr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5">
    <w:name w:val="Medium Shading 1 Accent 5"/>
    <w:basedOn w:val="a3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f">
    <w:name w:val="Medium Grid 2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1">
    <w:name w:val="Colorful Shading Accent 6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4">
    <w:name w:val="Medium Grid 1 Accent 4"/>
    <w:basedOn w:val="a3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2">
    <w:name w:val="Light Grid Accent 3"/>
    <w:basedOn w:val="a3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1">
    <w:name w:val="Colorful Shading Accent 1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2">
    <w:name w:val="Colorful Grid Accent 1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3">
    <w:name w:val="Light Shading Accent 3"/>
    <w:basedOn w:val="a3"/>
    <w:pPr>
      <w:spacing w:after="0" w:line="240" w:lineRule="auto"/>
    </w:pPr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1">
    <w:name w:val="Colorful List Accent 5"/>
    <w:basedOn w:val="a3"/>
    <w:pPr>
      <w:spacing w:after="0" w:line="240" w:lineRule="auto"/>
    </w:pPr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3-2">
    <w:name w:val="Medium Grid 3 Accent 2"/>
    <w:basedOn w:val="a3"/>
    <w:pPr>
      <w:spacing w:after="0" w:line="240" w:lineRule="auto"/>
    </w:p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2">
    <w:name w:val="Light Shading Accent 6"/>
    <w:basedOn w:val="a3"/>
    <w:pPr>
      <w:spacing w:after="0" w:line="240" w:lineRule="auto"/>
    </w:pPr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f0">
    <w:name w:val="Medium List 2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4">
    <w:name w:val="Colorful Shading Accent 3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d">
    <w:name w:val="Medium Grid 3"/>
    <w:basedOn w:val="a3"/>
    <w:pPr>
      <w:spacing w:after="0" w:line="240" w:lineRule="auto"/>
    </w:p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3">
    <w:name w:val="Light Grid Accent 6"/>
    <w:basedOn w:val="a3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1">
    <w:name w:val="Medium Grid 3 Accent 1"/>
    <w:basedOn w:val="a3"/>
    <w:pPr>
      <w:spacing w:after="0" w:line="240" w:lineRule="auto"/>
    </w:p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List 2 Accent 5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0">
    <w:name w:val="Medium Shading 2 Accent 5"/>
    <w:basedOn w:val="a3"/>
    <w:pPr>
      <w:spacing w:after="0" w:line="240" w:lineRule="auto"/>
    </w:pPr>
    <w:tblPr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2">
    <w:name w:val="Medium Grid 1 Accent 2"/>
    <w:basedOn w:val="a3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3">
    <w:name w:val="Light List Accent 1"/>
    <w:basedOn w:val="a3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40">
    <w:name w:val="Medium Shading 2 Accent 4"/>
    <w:basedOn w:val="a3"/>
    <w:pPr>
      <w:spacing w:after="0" w:line="240" w:lineRule="auto"/>
    </w:pPr>
    <w:tblPr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20">
    <w:name w:val="Medium List 1 Accent 2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60">
    <w:name w:val="Medium Shading 2 Accent 6"/>
    <w:basedOn w:val="a3"/>
    <w:pPr>
      <w:spacing w:after="0" w:line="240" w:lineRule="auto"/>
    </w:pPr>
    <w:tblPr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3">
    <w:name w:val="Medium Shading 1 Accent 3"/>
    <w:basedOn w:val="a3"/>
    <w:pPr>
      <w:spacing w:after="0" w:line="240" w:lineRule="auto"/>
    </w:pPr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2">
    <w:name w:val="Colorful Shading Accent 5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3">
    <w:name w:val="Colorful List Accent 2"/>
    <w:basedOn w:val="a3"/>
    <w:pPr>
      <w:spacing w:after="0" w:line="240" w:lineRule="auto"/>
    </w:pPr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-24">
    <w:name w:val="Colorful Grid Accent 2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1">
    <w:name w:val="Medium List 1 Accent 1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d">
    <w:name w:val="Colorful Shading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2">
    <w:name w:val="Colorful Shading Accent 4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3">
    <w:name w:val="Dark List Accent 4"/>
    <w:basedOn w:val="a3"/>
    <w:pPr>
      <w:spacing w:after="0" w:line="240" w:lineRule="auto"/>
    </w:pPr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1f">
    <w:name w:val="Medium List 1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10">
    <w:name w:val="Medium Shading 1 Accent 1"/>
    <w:basedOn w:val="a3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30">
    <w:name w:val="Medium List 1 Accent 3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4">
    <w:name w:val="Dark List Accent 6"/>
    <w:basedOn w:val="a3"/>
    <w:pPr>
      <w:spacing w:after="0" w:line="240" w:lineRule="auto"/>
    </w:pPr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-25">
    <w:name w:val="Colorful Shading Accent 2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50">
    <w:name w:val="Medium List 1 Accent 5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f1">
    <w:name w:val="Medium Shading 2"/>
    <w:basedOn w:val="a3"/>
    <w:pPr>
      <w:spacing w:after="0" w:line="240" w:lineRule="auto"/>
    </w:pPr>
    <w:tblPr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5">
    <w:name w:val="Medium Grid 3 Accent 5"/>
    <w:basedOn w:val="a3"/>
    <w:pPr>
      <w:spacing w:after="0" w:line="240" w:lineRule="auto"/>
    </w:p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20">
    <w:name w:val="Medium Shading 2 Accent 2"/>
    <w:basedOn w:val="a3"/>
    <w:pPr>
      <w:spacing w:after="0" w:line="240" w:lineRule="auto"/>
    </w:pPr>
    <w:tblPr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5">
    <w:name w:val="Colorful Grid Accent 6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3">
    <w:name w:val="Medium Grid 3 Accent 3"/>
    <w:basedOn w:val="a3"/>
    <w:pPr>
      <w:spacing w:after="0" w:line="240" w:lineRule="auto"/>
    </w:p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11">
    <w:name w:val="Medium Grid 1 Accent 1"/>
    <w:basedOn w:val="a3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21">
    <w:name w:val="Medium Shading 1 Accent 2"/>
    <w:basedOn w:val="a3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4">
    <w:name w:val="Light Shading Accent 4"/>
    <w:basedOn w:val="a3"/>
    <w:pPr>
      <w:spacing w:after="0" w:line="240" w:lineRule="auto"/>
    </w:pPr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40">
    <w:name w:val="Medium Shading 1 Accent 4"/>
    <w:basedOn w:val="a3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4">
    <w:name w:val="Light Shading Accent 1"/>
    <w:basedOn w:val="a3"/>
    <w:pPr>
      <w:spacing w:after="0" w:line="240" w:lineRule="auto"/>
    </w:pPr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11">
    <w:name w:val="Medium List 2 Accent 1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60">
    <w:name w:val="Medium List 1 Accent 6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31">
    <w:name w:val="Medium Grid 1 Accent 3"/>
    <w:basedOn w:val="a3"/>
    <w:pPr>
      <w:spacing w:after="0" w:line="240" w:lineRule="auto"/>
    </w:pPr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31">
    <w:name w:val="Medium Shading 2 Accent 3"/>
    <w:basedOn w:val="a3"/>
    <w:pPr>
      <w:spacing w:after="0" w:line="240" w:lineRule="auto"/>
    </w:pPr>
    <w:tblPr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5">
    <w:name w:val="Dark List Accent 3"/>
    <w:basedOn w:val="a3"/>
    <w:pPr>
      <w:spacing w:after="0" w:line="240" w:lineRule="auto"/>
    </w:pPr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2-61">
    <w:name w:val="Medium List 2 Accent 6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3">
    <w:name w:val="Colorful Grid Accent 5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51">
    <w:name w:val="Medium Grid 1 Accent 5"/>
    <w:basedOn w:val="a3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e">
    <w:name w:val="Colorful Grid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41">
    <w:name w:val="Medium List 1 Accent 4"/>
    <w:basedOn w:val="a3"/>
    <w:pPr>
      <w:spacing w:after="0" w:line="240" w:lineRule="auto"/>
    </w:pPr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61">
    <w:name w:val="Medium Grid 1 Accent 6"/>
    <w:basedOn w:val="a3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4">
    <w:name w:val="Light Shading Accent 5"/>
    <w:basedOn w:val="a3"/>
    <w:pPr>
      <w:spacing w:after="0" w:line="240" w:lineRule="auto"/>
    </w:pPr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6">
    <w:name w:val="Medium Grid 3 Accent 6"/>
    <w:basedOn w:val="a3"/>
    <w:pPr>
      <w:spacing w:after="0" w:line="240" w:lineRule="auto"/>
    </w:p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">
    <w:name w:val="Colorful List"/>
    <w:basedOn w:val="a3"/>
    <w:pPr>
      <w:spacing w:after="0" w:line="240" w:lineRule="auto"/>
    </w:pPr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-45">
    <w:name w:val="Colorful List Accent 4"/>
    <w:basedOn w:val="a3"/>
    <w:pPr>
      <w:spacing w:after="0" w:line="240" w:lineRule="auto"/>
    </w:pPr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2-51">
    <w:name w:val="Medium Grid 2 Accent 5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21">
    <w:name w:val="Medium Grid 2 Accent 2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5">
    <w:name w:val="Dark List Accent 1"/>
    <w:basedOn w:val="a3"/>
    <w:pPr>
      <w:spacing w:after="0" w:line="240" w:lineRule="auto"/>
    </w:pPr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ff0">
    <w:name w:val="Light Grid"/>
    <w:basedOn w:val="a3"/>
    <w:pPr>
      <w:spacing w:after="0" w:line="240" w:lineRule="auto"/>
    </w:p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5">
    <w:name w:val="Light List Accent 5"/>
    <w:basedOn w:val="a3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41">
    <w:name w:val="Medium Grid 2 Accent 4"/>
    <w:basedOn w:val="a3"/>
    <w:pPr>
      <w:spacing w:after="0" w:line="240" w:lineRule="auto"/>
    </w:pPr>
    <w:rPr>
      <w:rFonts w:asciiTheme="majorHAnsi" w:hAnsiTheme="majorHAns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"СОГАЗ"</Company>
  <LinksUpToDate>false</LinksUpToDate>
  <CharactersWithSpaces>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Елена Родионовна</dc:creator>
  <cp:lastModifiedBy>TimoninaYV</cp:lastModifiedBy>
  <cp:revision>10</cp:revision>
  <cp:lastPrinted>2026-02-09T08:00:00Z</cp:lastPrinted>
  <dcterms:created xsi:type="dcterms:W3CDTF">2026-02-03T09:38:00Z</dcterms:created>
  <dcterms:modified xsi:type="dcterms:W3CDTF">2026-02-09T08:06:00Z</dcterms:modified>
</cp:coreProperties>
</file>