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524" w:rsidRPr="00DF6524" w:rsidRDefault="00DF6524" w:rsidP="00266903">
      <w:pPr>
        <w:ind w:left="12036"/>
        <w:rPr>
          <w:rFonts w:ascii="Times New Roman" w:hAnsi="Times New Roman" w:cs="Times New Roman"/>
          <w:sz w:val="28"/>
          <w:szCs w:val="28"/>
        </w:rPr>
      </w:pPr>
    </w:p>
    <w:p w:rsidR="00106A41" w:rsidRDefault="00DF6524" w:rsidP="00E908E8">
      <w:pPr>
        <w:ind w:left="4248"/>
        <w:rPr>
          <w:rFonts w:ascii="Times New Roman" w:hAnsi="Times New Roman" w:cs="Times New Roman"/>
          <w:sz w:val="28"/>
          <w:szCs w:val="28"/>
          <w:lang w:val="ru-RU"/>
        </w:rPr>
      </w:pPr>
      <w:r w:rsidRPr="00DF6524">
        <w:rPr>
          <w:rFonts w:ascii="Times New Roman" w:hAnsi="Times New Roman" w:cs="Times New Roman"/>
          <w:sz w:val="28"/>
          <w:szCs w:val="28"/>
        </w:rPr>
        <w:t>Вносится депутат</w:t>
      </w:r>
      <w:r w:rsidR="00E908E8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DF6524">
        <w:rPr>
          <w:rFonts w:ascii="Times New Roman" w:hAnsi="Times New Roman" w:cs="Times New Roman"/>
          <w:sz w:val="28"/>
          <w:szCs w:val="28"/>
        </w:rPr>
        <w:t xml:space="preserve">м </w:t>
      </w:r>
      <w:proofErr w:type="gramStart"/>
      <w:r w:rsidRPr="00DF6524">
        <w:rPr>
          <w:rFonts w:ascii="Times New Roman" w:hAnsi="Times New Roman" w:cs="Times New Roman"/>
          <w:sz w:val="28"/>
          <w:szCs w:val="28"/>
        </w:rPr>
        <w:t>Государственной</w:t>
      </w:r>
      <w:proofErr w:type="gramEnd"/>
      <w:r w:rsidRPr="00DF65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08E8" w:rsidRDefault="00DF6524" w:rsidP="00E908E8">
      <w:pPr>
        <w:ind w:left="4248"/>
        <w:rPr>
          <w:rFonts w:ascii="Times New Roman" w:hAnsi="Times New Roman" w:cs="Times New Roman"/>
          <w:sz w:val="28"/>
          <w:szCs w:val="28"/>
          <w:lang w:val="ru-RU"/>
        </w:rPr>
      </w:pPr>
      <w:r w:rsidRPr="00DF6524">
        <w:rPr>
          <w:rFonts w:ascii="Times New Roman" w:hAnsi="Times New Roman" w:cs="Times New Roman"/>
          <w:sz w:val="28"/>
          <w:szCs w:val="28"/>
        </w:rPr>
        <w:t>Думы</w:t>
      </w:r>
      <w:r w:rsidR="00106A4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F4287">
        <w:rPr>
          <w:rFonts w:ascii="Times New Roman" w:hAnsi="Times New Roman" w:cs="Times New Roman"/>
          <w:sz w:val="28"/>
          <w:szCs w:val="28"/>
          <w:lang w:val="ru-RU"/>
        </w:rPr>
        <w:t>А.Г.Аксаковым</w:t>
      </w:r>
      <w:proofErr w:type="spellEnd"/>
      <w:r w:rsidR="005F4287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106A41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5F4287">
        <w:rPr>
          <w:rFonts w:ascii="Times New Roman" w:hAnsi="Times New Roman" w:cs="Times New Roman"/>
          <w:sz w:val="28"/>
          <w:szCs w:val="28"/>
          <w:lang w:val="ru-RU"/>
        </w:rPr>
        <w:t xml:space="preserve">сенаторами </w:t>
      </w:r>
      <w:r w:rsidR="00E908E8">
        <w:rPr>
          <w:rFonts w:ascii="Times New Roman" w:hAnsi="Times New Roman" w:cs="Times New Roman"/>
          <w:sz w:val="28"/>
          <w:szCs w:val="28"/>
          <w:lang w:val="ru-RU"/>
        </w:rPr>
        <w:br/>
      </w:r>
      <w:r w:rsidR="005F4287" w:rsidRPr="005F4287">
        <w:rPr>
          <w:rFonts w:ascii="Times New Roman" w:hAnsi="Times New Roman" w:cs="Times New Roman"/>
          <w:sz w:val="28"/>
          <w:szCs w:val="28"/>
          <w:lang w:val="ru-RU"/>
        </w:rPr>
        <w:t>Российской Федерации</w:t>
      </w:r>
      <w:r w:rsidR="005F42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F4287">
        <w:rPr>
          <w:rFonts w:ascii="Times New Roman" w:hAnsi="Times New Roman" w:cs="Times New Roman"/>
          <w:sz w:val="28"/>
          <w:szCs w:val="28"/>
          <w:lang w:val="ru-RU"/>
        </w:rPr>
        <w:t>Н.А.Журавлевым</w:t>
      </w:r>
      <w:proofErr w:type="spellEnd"/>
      <w:r w:rsidR="005F4287"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:rsidR="00E908E8" w:rsidRDefault="00106A41" w:rsidP="00E908E8">
      <w:pPr>
        <w:ind w:left="4248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А.Д.Артамоновым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М.М.Ульбашевым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</w:p>
    <w:p w:rsidR="005F4287" w:rsidRDefault="00106A41" w:rsidP="00E908E8">
      <w:pPr>
        <w:ind w:left="4248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С.Н.Рябухиным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Т.Д.Нагумановым</w:t>
      </w:r>
      <w:proofErr w:type="spellEnd"/>
    </w:p>
    <w:p w:rsidR="005F4287" w:rsidRDefault="005F4287" w:rsidP="00E908E8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E908E8" w:rsidRDefault="00E908E8" w:rsidP="00E908E8">
      <w:pPr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p w:rsidR="00DF6524" w:rsidRPr="00DF6524" w:rsidRDefault="00106A41" w:rsidP="00E908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DF6524" w:rsidRPr="00DF6524">
        <w:rPr>
          <w:rFonts w:ascii="Times New Roman" w:hAnsi="Times New Roman" w:cs="Times New Roman"/>
          <w:sz w:val="28"/>
          <w:szCs w:val="28"/>
        </w:rPr>
        <w:t>Проект № _</w:t>
      </w:r>
      <w:r>
        <w:rPr>
          <w:rFonts w:ascii="Times New Roman" w:hAnsi="Times New Roman" w:cs="Times New Roman"/>
          <w:sz w:val="28"/>
          <w:szCs w:val="28"/>
          <w:lang w:val="ru-RU"/>
        </w:rPr>
        <w:t>________</w:t>
      </w:r>
      <w:r w:rsidR="00DF6524" w:rsidRPr="00DF6524">
        <w:rPr>
          <w:rFonts w:ascii="Times New Roman" w:hAnsi="Times New Roman" w:cs="Times New Roman"/>
          <w:sz w:val="28"/>
          <w:szCs w:val="28"/>
        </w:rPr>
        <w:t>____________</w:t>
      </w:r>
    </w:p>
    <w:p w:rsidR="00DF6524" w:rsidRPr="00DF6524" w:rsidRDefault="00DF6524" w:rsidP="00DF6524">
      <w:pPr>
        <w:rPr>
          <w:rFonts w:ascii="Times New Roman" w:hAnsi="Times New Roman" w:cs="Times New Roman"/>
          <w:sz w:val="28"/>
          <w:szCs w:val="28"/>
        </w:rPr>
      </w:pPr>
    </w:p>
    <w:p w:rsidR="00DF6524" w:rsidRDefault="00DF6524" w:rsidP="00DF6524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66903" w:rsidRDefault="00266903" w:rsidP="00DF6524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11285A" w:rsidRDefault="0011285A" w:rsidP="00DF6524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DE36C5" w:rsidRDefault="00DE36C5" w:rsidP="00DF6524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DF6524" w:rsidRPr="00DF6524" w:rsidRDefault="00DF6524" w:rsidP="00DF6524">
      <w:pPr>
        <w:pStyle w:val="1"/>
        <w:spacing w:line="360" w:lineRule="auto"/>
        <w:rPr>
          <w:b w:val="0"/>
        </w:rPr>
      </w:pPr>
      <w:r w:rsidRPr="00DF6524">
        <w:rPr>
          <w:b w:val="0"/>
        </w:rPr>
        <w:t>ФЕДЕРАЛЬНЫЙ ЗАКОН</w:t>
      </w:r>
    </w:p>
    <w:p w:rsidR="00DF6524" w:rsidRPr="00DF6524" w:rsidRDefault="00DF6524" w:rsidP="00DF6524">
      <w:pPr>
        <w:pStyle w:val="a4"/>
        <w:spacing w:line="240" w:lineRule="auto"/>
        <w:rPr>
          <w:b/>
          <w:bCs/>
          <w:szCs w:val="28"/>
        </w:rPr>
      </w:pPr>
    </w:p>
    <w:p w:rsidR="00DF6524" w:rsidRPr="00DF6524" w:rsidRDefault="00DF6524" w:rsidP="00DF6524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F6524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</w:t>
      </w:r>
      <w:r w:rsidR="00DE36C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изменения в </w:t>
      </w:r>
      <w:r w:rsidRPr="00DF652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статью 3 Закона Российской Федерации </w:t>
      </w:r>
      <w:r w:rsidRPr="00DF6524">
        <w:rPr>
          <w:rFonts w:ascii="Times New Roman" w:hAnsi="Times New Roman" w:cs="Times New Roman"/>
          <w:b/>
          <w:bCs/>
          <w:sz w:val="28"/>
          <w:szCs w:val="28"/>
          <w:lang w:val="ru-RU"/>
        </w:rPr>
        <w:br/>
        <w:t xml:space="preserve">«Об организации страхового дела в Российской Федерации» </w:t>
      </w:r>
    </w:p>
    <w:p w:rsidR="00DF6524" w:rsidRPr="00266903" w:rsidRDefault="00DF6524" w:rsidP="00DF6524">
      <w:pPr>
        <w:spacing w:line="36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DE36C5" w:rsidRDefault="00DE36C5" w:rsidP="00DF6524">
      <w:pPr>
        <w:spacing w:line="360" w:lineRule="auto"/>
        <w:ind w:firstLine="708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E36C5" w:rsidRDefault="00DE36C5" w:rsidP="00DF6524">
      <w:pPr>
        <w:spacing w:line="360" w:lineRule="auto"/>
        <w:ind w:firstLine="708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F6524" w:rsidRPr="00DF6524" w:rsidRDefault="00DF6524" w:rsidP="0011285A">
      <w:pPr>
        <w:pStyle w:val="a6"/>
        <w:spacing w:before="0" w:beforeAutospacing="0" w:after="0" w:afterAutospacing="0" w:line="432" w:lineRule="auto"/>
        <w:ind w:firstLine="709"/>
        <w:jc w:val="both"/>
        <w:rPr>
          <w:b/>
          <w:sz w:val="28"/>
          <w:szCs w:val="28"/>
        </w:rPr>
      </w:pPr>
      <w:r w:rsidRPr="00DF6524">
        <w:rPr>
          <w:b/>
          <w:sz w:val="28"/>
          <w:szCs w:val="28"/>
        </w:rPr>
        <w:t>Статья 1</w:t>
      </w:r>
    </w:p>
    <w:p w:rsidR="00DF6524" w:rsidRPr="00DF6524" w:rsidRDefault="00DF6524" w:rsidP="0011285A">
      <w:pPr>
        <w:pStyle w:val="a6"/>
        <w:spacing w:before="0" w:beforeAutospacing="0" w:after="0" w:afterAutospacing="0" w:line="432" w:lineRule="auto"/>
        <w:ind w:firstLine="709"/>
        <w:jc w:val="both"/>
        <w:rPr>
          <w:sz w:val="28"/>
          <w:szCs w:val="28"/>
        </w:rPr>
      </w:pPr>
      <w:proofErr w:type="gramStart"/>
      <w:r w:rsidRPr="00DF6524">
        <w:rPr>
          <w:sz w:val="28"/>
          <w:szCs w:val="28"/>
        </w:rPr>
        <w:t>Внести в пункт</w:t>
      </w:r>
      <w:r>
        <w:rPr>
          <w:sz w:val="28"/>
          <w:szCs w:val="28"/>
        </w:rPr>
        <w:t xml:space="preserve"> 3</w:t>
      </w:r>
      <w:r w:rsidRPr="00DF6524">
        <w:rPr>
          <w:sz w:val="28"/>
          <w:szCs w:val="28"/>
        </w:rPr>
        <w:t xml:space="preserve"> статьи 3 Закон</w:t>
      </w:r>
      <w:r>
        <w:rPr>
          <w:sz w:val="28"/>
          <w:szCs w:val="28"/>
        </w:rPr>
        <w:t>а</w:t>
      </w:r>
      <w:r w:rsidRPr="00DF6524">
        <w:rPr>
          <w:sz w:val="28"/>
          <w:szCs w:val="28"/>
        </w:rPr>
        <w:t xml:space="preserve"> Российской Федерации от 27 ноября 1992 года</w:t>
      </w:r>
      <w:r>
        <w:rPr>
          <w:sz w:val="28"/>
          <w:szCs w:val="28"/>
        </w:rPr>
        <w:t xml:space="preserve"> № 4015-I «</w:t>
      </w:r>
      <w:r w:rsidRPr="00DF6524">
        <w:rPr>
          <w:sz w:val="28"/>
          <w:szCs w:val="28"/>
        </w:rPr>
        <w:t>Об организации страхового дела в Российской Федерации</w:t>
      </w:r>
      <w:r>
        <w:rPr>
          <w:sz w:val="28"/>
          <w:szCs w:val="28"/>
        </w:rPr>
        <w:t>»</w:t>
      </w:r>
      <w:r w:rsidRPr="00DF6524">
        <w:rPr>
          <w:sz w:val="28"/>
          <w:szCs w:val="28"/>
        </w:rPr>
        <w:t xml:space="preserve"> (Ведомости Съезда народных депутатов Российской Федерации и Верховного Совета Российской Федерации, 1993, </w:t>
      </w:r>
      <w:r w:rsidR="00266903">
        <w:rPr>
          <w:sz w:val="28"/>
          <w:szCs w:val="28"/>
        </w:rPr>
        <w:t>№</w:t>
      </w:r>
      <w:r w:rsidRPr="00DF6524">
        <w:rPr>
          <w:sz w:val="28"/>
          <w:szCs w:val="28"/>
        </w:rPr>
        <w:t xml:space="preserve"> 2, ст. 56; Собрание законодательства Российской Федерации, 1998, </w:t>
      </w:r>
      <w:r w:rsidR="00266903">
        <w:rPr>
          <w:sz w:val="28"/>
          <w:szCs w:val="28"/>
        </w:rPr>
        <w:t>№</w:t>
      </w:r>
      <w:r w:rsidRPr="00DF6524">
        <w:rPr>
          <w:sz w:val="28"/>
          <w:szCs w:val="28"/>
        </w:rPr>
        <w:t xml:space="preserve"> 1, ст. 4; 2003, </w:t>
      </w:r>
      <w:r w:rsidR="00266903">
        <w:rPr>
          <w:sz w:val="28"/>
          <w:szCs w:val="28"/>
        </w:rPr>
        <w:t>№</w:t>
      </w:r>
      <w:r w:rsidRPr="00DF6524">
        <w:rPr>
          <w:sz w:val="28"/>
          <w:szCs w:val="28"/>
        </w:rPr>
        <w:t xml:space="preserve"> 50, </w:t>
      </w:r>
      <w:r w:rsidR="00137182">
        <w:rPr>
          <w:sz w:val="28"/>
          <w:szCs w:val="28"/>
        </w:rPr>
        <w:br/>
      </w:r>
      <w:r w:rsidRPr="00DF6524">
        <w:rPr>
          <w:sz w:val="28"/>
          <w:szCs w:val="28"/>
        </w:rPr>
        <w:t xml:space="preserve">ст. 4858; 2013, </w:t>
      </w:r>
      <w:r w:rsidR="00266903">
        <w:rPr>
          <w:sz w:val="28"/>
          <w:szCs w:val="28"/>
        </w:rPr>
        <w:t>№</w:t>
      </w:r>
      <w:r w:rsidRPr="00DF6524">
        <w:rPr>
          <w:sz w:val="28"/>
          <w:szCs w:val="28"/>
        </w:rPr>
        <w:t xml:space="preserve"> 30, ст. 4067;</w:t>
      </w:r>
      <w:proofErr w:type="gramEnd"/>
      <w:r w:rsidRPr="00DF6524">
        <w:rPr>
          <w:sz w:val="28"/>
          <w:szCs w:val="28"/>
        </w:rPr>
        <w:t xml:space="preserve"> </w:t>
      </w:r>
      <w:proofErr w:type="gramStart"/>
      <w:r w:rsidR="00266903">
        <w:rPr>
          <w:sz w:val="28"/>
          <w:szCs w:val="28"/>
        </w:rPr>
        <w:t xml:space="preserve">2014, № 30, ст. 4224; </w:t>
      </w:r>
      <w:r w:rsidRPr="00DF6524">
        <w:rPr>
          <w:sz w:val="28"/>
          <w:szCs w:val="28"/>
        </w:rPr>
        <w:t xml:space="preserve">2015, </w:t>
      </w:r>
      <w:r w:rsidR="00266903">
        <w:rPr>
          <w:sz w:val="28"/>
          <w:szCs w:val="28"/>
        </w:rPr>
        <w:t xml:space="preserve">№ </w:t>
      </w:r>
      <w:r w:rsidRPr="00DF6524">
        <w:rPr>
          <w:sz w:val="28"/>
          <w:szCs w:val="28"/>
        </w:rPr>
        <w:t>2</w:t>
      </w:r>
      <w:r w:rsidR="00266903">
        <w:rPr>
          <w:sz w:val="28"/>
          <w:szCs w:val="28"/>
        </w:rPr>
        <w:t>7</w:t>
      </w:r>
      <w:r w:rsidRPr="00DF6524">
        <w:rPr>
          <w:sz w:val="28"/>
          <w:szCs w:val="28"/>
        </w:rPr>
        <w:t xml:space="preserve">, ст. </w:t>
      </w:r>
      <w:r w:rsidR="00184B58">
        <w:rPr>
          <w:sz w:val="28"/>
          <w:szCs w:val="28"/>
        </w:rPr>
        <w:t>3946</w:t>
      </w:r>
      <w:r w:rsidRPr="00DF6524">
        <w:rPr>
          <w:sz w:val="28"/>
          <w:szCs w:val="28"/>
        </w:rPr>
        <w:t xml:space="preserve">; 2016, </w:t>
      </w:r>
      <w:r w:rsidR="00266903">
        <w:rPr>
          <w:sz w:val="28"/>
          <w:szCs w:val="28"/>
        </w:rPr>
        <w:t>№</w:t>
      </w:r>
      <w:r w:rsidRPr="00DF6524">
        <w:rPr>
          <w:sz w:val="28"/>
          <w:szCs w:val="28"/>
        </w:rPr>
        <w:t xml:space="preserve"> 26, ст. 3891; 2018, </w:t>
      </w:r>
      <w:r w:rsidR="00DE36C5">
        <w:rPr>
          <w:sz w:val="28"/>
          <w:szCs w:val="28"/>
        </w:rPr>
        <w:t xml:space="preserve">№ </w:t>
      </w:r>
      <w:r w:rsidRPr="00DF6524">
        <w:rPr>
          <w:sz w:val="28"/>
          <w:szCs w:val="28"/>
        </w:rPr>
        <w:t>3</w:t>
      </w:r>
      <w:r w:rsidR="00DE36C5">
        <w:rPr>
          <w:sz w:val="28"/>
          <w:szCs w:val="28"/>
        </w:rPr>
        <w:t>2</w:t>
      </w:r>
      <w:r w:rsidRPr="00DF6524">
        <w:rPr>
          <w:sz w:val="28"/>
          <w:szCs w:val="28"/>
        </w:rPr>
        <w:t xml:space="preserve">, ст. </w:t>
      </w:r>
      <w:r w:rsidR="00DE36C5">
        <w:rPr>
          <w:sz w:val="28"/>
          <w:szCs w:val="28"/>
        </w:rPr>
        <w:t>5113</w:t>
      </w:r>
      <w:r w:rsidRPr="00DF6524">
        <w:rPr>
          <w:sz w:val="28"/>
          <w:szCs w:val="28"/>
        </w:rPr>
        <w:t xml:space="preserve">; 2021, </w:t>
      </w:r>
      <w:r w:rsidR="00DE36C5">
        <w:rPr>
          <w:sz w:val="28"/>
          <w:szCs w:val="28"/>
        </w:rPr>
        <w:t>№</w:t>
      </w:r>
      <w:r w:rsidRPr="00DF6524">
        <w:rPr>
          <w:sz w:val="28"/>
          <w:szCs w:val="28"/>
        </w:rPr>
        <w:t xml:space="preserve"> 24, ст. 421</w:t>
      </w:r>
      <w:r w:rsidR="00DE36C5">
        <w:rPr>
          <w:sz w:val="28"/>
          <w:szCs w:val="28"/>
        </w:rPr>
        <w:t>0</w:t>
      </w:r>
      <w:r w:rsidRPr="00DF6524">
        <w:rPr>
          <w:sz w:val="28"/>
          <w:szCs w:val="28"/>
        </w:rPr>
        <w:t xml:space="preserve">; </w:t>
      </w:r>
      <w:r w:rsidR="00DE36C5">
        <w:rPr>
          <w:sz w:val="28"/>
          <w:szCs w:val="28"/>
        </w:rPr>
        <w:t>№</w:t>
      </w:r>
      <w:r w:rsidRPr="00DF6524">
        <w:rPr>
          <w:sz w:val="28"/>
          <w:szCs w:val="28"/>
        </w:rPr>
        <w:t xml:space="preserve"> 27, </w:t>
      </w:r>
      <w:r w:rsidR="00137182">
        <w:rPr>
          <w:sz w:val="28"/>
          <w:szCs w:val="28"/>
        </w:rPr>
        <w:br/>
      </w:r>
      <w:r w:rsidRPr="00DF6524">
        <w:rPr>
          <w:sz w:val="28"/>
          <w:szCs w:val="28"/>
        </w:rPr>
        <w:t xml:space="preserve">ст. 5171; 2023, </w:t>
      </w:r>
      <w:r w:rsidR="00DE36C5">
        <w:rPr>
          <w:sz w:val="28"/>
          <w:szCs w:val="28"/>
        </w:rPr>
        <w:t xml:space="preserve">№ 1 ст. 41; </w:t>
      </w:r>
      <w:r w:rsidR="00184B58">
        <w:rPr>
          <w:sz w:val="28"/>
          <w:szCs w:val="28"/>
        </w:rPr>
        <w:t xml:space="preserve">№ 18, ст. 3241; </w:t>
      </w:r>
      <w:r w:rsidR="00DE36C5">
        <w:rPr>
          <w:sz w:val="28"/>
          <w:szCs w:val="28"/>
        </w:rPr>
        <w:t>№</w:t>
      </w:r>
      <w:r w:rsidRPr="00DF6524">
        <w:rPr>
          <w:sz w:val="28"/>
          <w:szCs w:val="28"/>
        </w:rPr>
        <w:t xml:space="preserve"> 32, ст. 6213)  изменение, дополнив его абзацем </w:t>
      </w:r>
      <w:r>
        <w:rPr>
          <w:sz w:val="28"/>
          <w:szCs w:val="28"/>
        </w:rPr>
        <w:t>восьмым</w:t>
      </w:r>
      <w:r w:rsidRPr="00DF6524">
        <w:rPr>
          <w:sz w:val="28"/>
          <w:szCs w:val="28"/>
        </w:rPr>
        <w:t xml:space="preserve"> сл</w:t>
      </w:r>
      <w:r>
        <w:rPr>
          <w:sz w:val="28"/>
          <w:szCs w:val="28"/>
        </w:rPr>
        <w:t>е</w:t>
      </w:r>
      <w:r w:rsidRPr="00DF6524">
        <w:rPr>
          <w:sz w:val="28"/>
          <w:szCs w:val="28"/>
        </w:rPr>
        <w:t>д</w:t>
      </w:r>
      <w:r>
        <w:rPr>
          <w:sz w:val="28"/>
          <w:szCs w:val="28"/>
        </w:rPr>
        <w:t>ующего</w:t>
      </w:r>
      <w:r w:rsidRPr="00DF6524">
        <w:rPr>
          <w:sz w:val="28"/>
          <w:szCs w:val="28"/>
        </w:rPr>
        <w:t xml:space="preserve"> содержан</w:t>
      </w:r>
      <w:r>
        <w:rPr>
          <w:sz w:val="28"/>
          <w:szCs w:val="28"/>
        </w:rPr>
        <w:t>ия</w:t>
      </w:r>
      <w:r w:rsidRPr="00DF6524">
        <w:rPr>
          <w:sz w:val="28"/>
          <w:szCs w:val="28"/>
        </w:rPr>
        <w:t>:</w:t>
      </w:r>
      <w:proofErr w:type="gramEnd"/>
    </w:p>
    <w:p w:rsidR="00DF6524" w:rsidRPr="00DF6524" w:rsidRDefault="00DF6524" w:rsidP="0011285A">
      <w:pPr>
        <w:spacing w:line="432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F6524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266903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266903" w:rsidRPr="00DF6524">
        <w:rPr>
          <w:rFonts w:ascii="Times New Roman" w:hAnsi="Times New Roman" w:cs="Times New Roman"/>
          <w:sz w:val="28"/>
          <w:szCs w:val="28"/>
          <w:lang w:val="ru-RU"/>
        </w:rPr>
        <w:t xml:space="preserve">траховщик освобождается от выплаты страхового возмещения </w:t>
      </w:r>
      <w:r w:rsidR="00266903">
        <w:rPr>
          <w:rFonts w:ascii="Times New Roman" w:hAnsi="Times New Roman" w:cs="Times New Roman"/>
          <w:sz w:val="28"/>
          <w:szCs w:val="28"/>
          <w:lang w:val="ru-RU"/>
        </w:rPr>
        <w:t>по</w:t>
      </w:r>
      <w:r w:rsidR="00266903" w:rsidRPr="00DF652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66903">
        <w:rPr>
          <w:rFonts w:ascii="Times New Roman" w:hAnsi="Times New Roman" w:cs="Times New Roman"/>
          <w:sz w:val="28"/>
          <w:szCs w:val="28"/>
          <w:lang w:val="ru-RU"/>
        </w:rPr>
        <w:t>д</w:t>
      </w:r>
      <w:r w:rsidRPr="00DF6524">
        <w:rPr>
          <w:rFonts w:ascii="Times New Roman" w:hAnsi="Times New Roman" w:cs="Times New Roman"/>
          <w:sz w:val="28"/>
          <w:szCs w:val="28"/>
          <w:lang w:val="ru-RU"/>
        </w:rPr>
        <w:t>оговор</w:t>
      </w:r>
      <w:r w:rsidR="00266903">
        <w:rPr>
          <w:rFonts w:ascii="Times New Roman" w:hAnsi="Times New Roman" w:cs="Times New Roman"/>
          <w:sz w:val="28"/>
          <w:szCs w:val="28"/>
          <w:lang w:val="ru-RU"/>
        </w:rPr>
        <w:t>у</w:t>
      </w:r>
      <w:r w:rsidRPr="00DF6524">
        <w:rPr>
          <w:rFonts w:ascii="Times New Roman" w:hAnsi="Times New Roman" w:cs="Times New Roman"/>
          <w:sz w:val="28"/>
          <w:szCs w:val="28"/>
          <w:lang w:val="ru-RU"/>
        </w:rPr>
        <w:t xml:space="preserve"> добровольного страхования, в котором объектом страхования </w:t>
      </w:r>
      <w:r w:rsidRPr="00DF6524">
        <w:rPr>
          <w:rFonts w:ascii="Times New Roman" w:hAnsi="Times New Roman" w:cs="Times New Roman"/>
          <w:sz w:val="28"/>
          <w:szCs w:val="28"/>
          <w:lang w:val="ru-RU"/>
        </w:rPr>
        <w:lastRenderedPageBreak/>
        <w:t>являются имущественные интересы юридических лиц или индивидуальных предпринимателей, если страховой случай наступил вследствие грубой неосторожности страхователя</w:t>
      </w:r>
      <w:r w:rsidR="00137182">
        <w:rPr>
          <w:rFonts w:ascii="Times New Roman" w:hAnsi="Times New Roman" w:cs="Times New Roman"/>
          <w:sz w:val="28"/>
          <w:szCs w:val="28"/>
          <w:lang w:val="ru-RU"/>
        </w:rPr>
        <w:t xml:space="preserve"> или </w:t>
      </w:r>
      <w:r w:rsidRPr="00DF6524">
        <w:rPr>
          <w:rFonts w:ascii="Times New Roman" w:hAnsi="Times New Roman" w:cs="Times New Roman"/>
          <w:sz w:val="28"/>
          <w:szCs w:val="28"/>
          <w:lang w:val="ru-RU"/>
        </w:rPr>
        <w:t xml:space="preserve"> выгодоприобретателя, в том числе в связи с невыполнением обязательных требований</w:t>
      </w:r>
      <w:r w:rsidR="00266903">
        <w:rPr>
          <w:rFonts w:ascii="Times New Roman" w:hAnsi="Times New Roman" w:cs="Times New Roman"/>
          <w:sz w:val="28"/>
          <w:szCs w:val="28"/>
          <w:lang w:val="ru-RU"/>
        </w:rPr>
        <w:t>, если договором не предусмотрено иное</w:t>
      </w:r>
      <w:proofErr w:type="gramStart"/>
      <w:r w:rsidRPr="00DF6524">
        <w:rPr>
          <w:rFonts w:ascii="Times New Roman" w:hAnsi="Times New Roman" w:cs="Times New Roman"/>
          <w:sz w:val="28"/>
          <w:szCs w:val="28"/>
          <w:lang w:val="ru-RU"/>
        </w:rPr>
        <w:t>.».</w:t>
      </w:r>
      <w:proofErr w:type="gramEnd"/>
    </w:p>
    <w:p w:rsidR="00DF6524" w:rsidRPr="00DF6524" w:rsidRDefault="00DF6524" w:rsidP="0011285A">
      <w:pPr>
        <w:autoSpaceDE w:val="0"/>
        <w:autoSpaceDN w:val="0"/>
        <w:adjustRightInd w:val="0"/>
        <w:spacing w:line="432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F6524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DF6524" w:rsidRPr="00137182" w:rsidRDefault="00405883" w:rsidP="0011285A">
      <w:pPr>
        <w:autoSpaceDE w:val="0"/>
        <w:autoSpaceDN w:val="0"/>
        <w:adjustRightInd w:val="0"/>
        <w:spacing w:line="43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13718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1. </w:t>
      </w:r>
      <w:r w:rsidR="00DF6524" w:rsidRPr="00137182">
        <w:rPr>
          <w:rFonts w:ascii="Times New Roman" w:hAnsi="Times New Roman" w:cs="Times New Roman"/>
          <w:bCs/>
          <w:sz w:val="28"/>
          <w:szCs w:val="28"/>
        </w:rPr>
        <w:t xml:space="preserve">Настоящий </w:t>
      </w:r>
      <w:r w:rsidR="00DF6524" w:rsidRPr="0013718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Федеральный закон вступает в силу </w:t>
      </w:r>
      <w:r w:rsidRPr="00137182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со дня его официального опубликования.</w:t>
      </w:r>
    </w:p>
    <w:p w:rsidR="00405883" w:rsidRPr="00137182" w:rsidRDefault="00405883" w:rsidP="0011285A">
      <w:pPr>
        <w:pStyle w:val="a6"/>
        <w:spacing w:before="0" w:beforeAutospacing="0" w:after="0" w:afterAutospacing="0" w:line="432" w:lineRule="auto"/>
        <w:ind w:firstLine="709"/>
        <w:jc w:val="both"/>
        <w:rPr>
          <w:sz w:val="28"/>
          <w:szCs w:val="28"/>
        </w:rPr>
      </w:pPr>
      <w:r w:rsidRPr="00137182">
        <w:rPr>
          <w:sz w:val="28"/>
          <w:szCs w:val="28"/>
          <w:lang w:eastAsia="en-US"/>
        </w:rPr>
        <w:t xml:space="preserve">2. </w:t>
      </w:r>
      <w:proofErr w:type="gramStart"/>
      <w:r w:rsidRPr="00137182">
        <w:rPr>
          <w:sz w:val="28"/>
          <w:szCs w:val="28"/>
          <w:lang w:eastAsia="en-US"/>
        </w:rPr>
        <w:t>Полож</w:t>
      </w:r>
      <w:r w:rsidR="008F76EC" w:rsidRPr="00137182">
        <w:rPr>
          <w:sz w:val="28"/>
          <w:szCs w:val="28"/>
          <w:lang w:eastAsia="en-US"/>
        </w:rPr>
        <w:t xml:space="preserve">ения </w:t>
      </w:r>
      <w:r w:rsidR="008F76EC">
        <w:rPr>
          <w:sz w:val="28"/>
          <w:szCs w:val="28"/>
          <w:lang w:eastAsia="en-US"/>
        </w:rPr>
        <w:t xml:space="preserve">абзаца восьмого </w:t>
      </w:r>
      <w:r w:rsidR="008F76EC" w:rsidRPr="00DF6524">
        <w:rPr>
          <w:sz w:val="28"/>
          <w:szCs w:val="28"/>
        </w:rPr>
        <w:t>пункт</w:t>
      </w:r>
      <w:r w:rsidR="008F76EC">
        <w:rPr>
          <w:sz w:val="28"/>
          <w:szCs w:val="28"/>
        </w:rPr>
        <w:t>а 3</w:t>
      </w:r>
      <w:r w:rsidR="008F76EC" w:rsidRPr="00DF6524">
        <w:rPr>
          <w:sz w:val="28"/>
          <w:szCs w:val="28"/>
        </w:rPr>
        <w:t xml:space="preserve"> статьи 3 </w:t>
      </w:r>
      <w:r w:rsidR="008F76EC">
        <w:rPr>
          <w:sz w:val="28"/>
          <w:szCs w:val="28"/>
        </w:rPr>
        <w:t>З</w:t>
      </w:r>
      <w:r w:rsidR="008F76EC" w:rsidRPr="00137182">
        <w:rPr>
          <w:sz w:val="28"/>
          <w:szCs w:val="28"/>
          <w:lang w:eastAsia="en-US"/>
        </w:rPr>
        <w:t xml:space="preserve">акона </w:t>
      </w:r>
      <w:r w:rsidR="008F76EC">
        <w:rPr>
          <w:sz w:val="28"/>
          <w:szCs w:val="28"/>
          <w:lang w:eastAsia="en-US"/>
        </w:rPr>
        <w:t>Р</w:t>
      </w:r>
      <w:r w:rsidR="008F76EC" w:rsidRPr="00137182">
        <w:rPr>
          <w:sz w:val="28"/>
          <w:szCs w:val="28"/>
          <w:lang w:eastAsia="en-US"/>
        </w:rPr>
        <w:t xml:space="preserve">оссийской </w:t>
      </w:r>
      <w:r w:rsidRPr="00137182">
        <w:rPr>
          <w:sz w:val="28"/>
          <w:szCs w:val="28"/>
          <w:lang w:eastAsia="en-US"/>
        </w:rPr>
        <w:t>Федерации</w:t>
      </w:r>
      <w:r w:rsidR="008F76EC">
        <w:rPr>
          <w:sz w:val="28"/>
          <w:szCs w:val="28"/>
          <w:lang w:eastAsia="en-US"/>
        </w:rPr>
        <w:t xml:space="preserve"> </w:t>
      </w:r>
      <w:r w:rsidRPr="00137182">
        <w:rPr>
          <w:sz w:val="28"/>
          <w:szCs w:val="28"/>
          <w:lang w:eastAsia="en-US"/>
        </w:rPr>
        <w:t>от</w:t>
      </w:r>
      <w:r w:rsidR="008F76EC">
        <w:rPr>
          <w:sz w:val="28"/>
          <w:szCs w:val="28"/>
          <w:lang w:eastAsia="en-US"/>
        </w:rPr>
        <w:t xml:space="preserve"> </w:t>
      </w:r>
      <w:r w:rsidRPr="00137182">
        <w:rPr>
          <w:sz w:val="28"/>
          <w:szCs w:val="28"/>
          <w:lang w:eastAsia="en-US"/>
        </w:rPr>
        <w:t>27</w:t>
      </w:r>
      <w:r w:rsidR="008F76EC">
        <w:rPr>
          <w:sz w:val="28"/>
          <w:szCs w:val="28"/>
          <w:lang w:eastAsia="en-US"/>
        </w:rPr>
        <w:t xml:space="preserve"> </w:t>
      </w:r>
      <w:r w:rsidRPr="00137182">
        <w:rPr>
          <w:sz w:val="28"/>
          <w:szCs w:val="28"/>
          <w:lang w:eastAsia="en-US"/>
        </w:rPr>
        <w:t>ноября</w:t>
      </w:r>
      <w:r w:rsidR="008F76EC">
        <w:rPr>
          <w:sz w:val="28"/>
          <w:szCs w:val="28"/>
          <w:lang w:eastAsia="en-US"/>
        </w:rPr>
        <w:t xml:space="preserve"> </w:t>
      </w:r>
      <w:r w:rsidRPr="00137182">
        <w:rPr>
          <w:sz w:val="28"/>
          <w:szCs w:val="28"/>
          <w:lang w:eastAsia="en-US"/>
        </w:rPr>
        <w:t>1992</w:t>
      </w:r>
      <w:r w:rsidR="008F76EC">
        <w:rPr>
          <w:sz w:val="28"/>
          <w:szCs w:val="28"/>
          <w:lang w:eastAsia="en-US"/>
        </w:rPr>
        <w:t xml:space="preserve"> </w:t>
      </w:r>
      <w:r w:rsidRPr="00137182">
        <w:rPr>
          <w:sz w:val="28"/>
          <w:szCs w:val="28"/>
          <w:lang w:eastAsia="en-US"/>
        </w:rPr>
        <w:t>года</w:t>
      </w:r>
      <w:r w:rsidR="008F76EC">
        <w:rPr>
          <w:sz w:val="28"/>
          <w:szCs w:val="28"/>
          <w:lang w:eastAsia="en-US"/>
        </w:rPr>
        <w:t xml:space="preserve"> </w:t>
      </w:r>
      <w:r w:rsidRPr="00137182">
        <w:rPr>
          <w:sz w:val="28"/>
          <w:szCs w:val="28"/>
          <w:lang w:eastAsia="en-US"/>
        </w:rPr>
        <w:t>№ 4015-I «Об организации страхового дела</w:t>
      </w:r>
      <w:r w:rsidR="008F76EC">
        <w:rPr>
          <w:sz w:val="28"/>
          <w:szCs w:val="28"/>
          <w:lang w:eastAsia="en-US"/>
        </w:rPr>
        <w:t xml:space="preserve"> </w:t>
      </w:r>
      <w:r w:rsidRPr="00137182">
        <w:rPr>
          <w:sz w:val="28"/>
          <w:szCs w:val="28"/>
          <w:lang w:eastAsia="en-US"/>
        </w:rPr>
        <w:t>в</w:t>
      </w:r>
      <w:r w:rsidR="008F76EC">
        <w:rPr>
          <w:sz w:val="28"/>
          <w:szCs w:val="28"/>
          <w:lang w:eastAsia="en-US"/>
        </w:rPr>
        <w:t xml:space="preserve"> </w:t>
      </w:r>
      <w:r w:rsidRPr="00137182">
        <w:rPr>
          <w:sz w:val="28"/>
          <w:szCs w:val="28"/>
          <w:lang w:eastAsia="en-US"/>
        </w:rPr>
        <w:t>Российской</w:t>
      </w:r>
      <w:r w:rsidR="008F76EC">
        <w:rPr>
          <w:sz w:val="28"/>
          <w:szCs w:val="28"/>
          <w:lang w:eastAsia="en-US"/>
        </w:rPr>
        <w:t xml:space="preserve"> </w:t>
      </w:r>
      <w:r w:rsidRPr="00137182">
        <w:rPr>
          <w:sz w:val="28"/>
          <w:szCs w:val="28"/>
          <w:lang w:eastAsia="en-US"/>
        </w:rPr>
        <w:t>Федерации»</w:t>
      </w:r>
      <w:r w:rsidR="008F76EC">
        <w:rPr>
          <w:sz w:val="28"/>
          <w:szCs w:val="28"/>
          <w:lang w:eastAsia="en-US"/>
        </w:rPr>
        <w:t xml:space="preserve"> </w:t>
      </w:r>
      <w:r w:rsidR="00137182" w:rsidRPr="00137182">
        <w:rPr>
          <w:sz w:val="28"/>
          <w:szCs w:val="28"/>
        </w:rPr>
        <w:t xml:space="preserve">применяются к отношениям между страховщиками, страхователями </w:t>
      </w:r>
      <w:r w:rsidR="008F76EC">
        <w:rPr>
          <w:sz w:val="28"/>
          <w:szCs w:val="28"/>
        </w:rPr>
        <w:t>и (</w:t>
      </w:r>
      <w:r w:rsidR="00137182" w:rsidRPr="00137182">
        <w:rPr>
          <w:sz w:val="28"/>
          <w:szCs w:val="28"/>
        </w:rPr>
        <w:t>или</w:t>
      </w:r>
      <w:r w:rsidR="008F76EC">
        <w:rPr>
          <w:sz w:val="28"/>
          <w:szCs w:val="28"/>
        </w:rPr>
        <w:t>)</w:t>
      </w:r>
      <w:r w:rsidR="00137182" w:rsidRPr="00137182">
        <w:rPr>
          <w:sz w:val="28"/>
          <w:szCs w:val="28"/>
        </w:rPr>
        <w:t xml:space="preserve"> выгодоприобретателями, возникшим из договоров добровольного страхования, в котором объектом страхования являются имущественные интересы юридических лиц или индивидуальных предпринимателей,</w:t>
      </w:r>
      <w:r w:rsidR="00CD33DC">
        <w:rPr>
          <w:sz w:val="28"/>
          <w:szCs w:val="28"/>
        </w:rPr>
        <w:t xml:space="preserve"> </w:t>
      </w:r>
      <w:r w:rsidR="00137182" w:rsidRPr="00137182">
        <w:rPr>
          <w:sz w:val="28"/>
          <w:szCs w:val="28"/>
        </w:rPr>
        <w:t>заключенных</w:t>
      </w:r>
      <w:r w:rsidR="00CD33DC">
        <w:rPr>
          <w:sz w:val="28"/>
          <w:szCs w:val="28"/>
        </w:rPr>
        <w:t xml:space="preserve"> </w:t>
      </w:r>
      <w:r w:rsidR="00137182" w:rsidRPr="00137182">
        <w:rPr>
          <w:sz w:val="28"/>
          <w:szCs w:val="28"/>
        </w:rPr>
        <w:t>после</w:t>
      </w:r>
      <w:r w:rsidR="00CD33DC">
        <w:rPr>
          <w:sz w:val="28"/>
          <w:szCs w:val="28"/>
        </w:rPr>
        <w:t xml:space="preserve"> </w:t>
      </w:r>
      <w:r w:rsidR="008F76EC">
        <w:rPr>
          <w:sz w:val="28"/>
          <w:szCs w:val="28"/>
        </w:rPr>
        <w:t>дня</w:t>
      </w:r>
      <w:r w:rsidR="00CD33DC">
        <w:rPr>
          <w:sz w:val="28"/>
          <w:szCs w:val="28"/>
        </w:rPr>
        <w:t xml:space="preserve"> </w:t>
      </w:r>
      <w:r w:rsidR="00137182" w:rsidRPr="00137182">
        <w:rPr>
          <w:sz w:val="28"/>
          <w:szCs w:val="28"/>
        </w:rPr>
        <w:t>вступления</w:t>
      </w:r>
      <w:r w:rsidR="00CD33DC">
        <w:rPr>
          <w:sz w:val="28"/>
          <w:szCs w:val="28"/>
        </w:rPr>
        <w:t xml:space="preserve"> </w:t>
      </w:r>
      <w:r w:rsidR="00137182" w:rsidRPr="00137182">
        <w:rPr>
          <w:sz w:val="28"/>
          <w:szCs w:val="28"/>
        </w:rPr>
        <w:t xml:space="preserve">в силу </w:t>
      </w:r>
      <w:r w:rsidRPr="00137182">
        <w:rPr>
          <w:sz w:val="28"/>
          <w:szCs w:val="28"/>
          <w:lang w:eastAsia="en-US"/>
        </w:rPr>
        <w:t xml:space="preserve">настоящего Федерального закона. </w:t>
      </w:r>
      <w:r w:rsidRPr="00137182">
        <w:rPr>
          <w:sz w:val="28"/>
          <w:szCs w:val="28"/>
        </w:rPr>
        <w:t xml:space="preserve">  </w:t>
      </w:r>
      <w:proofErr w:type="gramEnd"/>
    </w:p>
    <w:p w:rsidR="00DF6524" w:rsidRPr="00405883" w:rsidRDefault="00DF6524" w:rsidP="00DF6524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DF6524" w:rsidRPr="00DF6524" w:rsidRDefault="00DF6524" w:rsidP="00DF6524">
      <w:pPr>
        <w:rPr>
          <w:rFonts w:ascii="Times New Roman" w:hAnsi="Times New Roman" w:cs="Times New Roman"/>
          <w:sz w:val="28"/>
          <w:szCs w:val="28"/>
        </w:rPr>
      </w:pPr>
    </w:p>
    <w:p w:rsidR="00DF6524" w:rsidRPr="00DF6524" w:rsidRDefault="00DF6524" w:rsidP="00DF6524">
      <w:pPr>
        <w:rPr>
          <w:rFonts w:ascii="Times New Roman" w:hAnsi="Times New Roman" w:cs="Times New Roman"/>
          <w:sz w:val="28"/>
          <w:szCs w:val="28"/>
        </w:rPr>
      </w:pPr>
      <w:r w:rsidRPr="00DF6524">
        <w:rPr>
          <w:rFonts w:ascii="Times New Roman" w:hAnsi="Times New Roman" w:cs="Times New Roman"/>
          <w:sz w:val="28"/>
          <w:szCs w:val="28"/>
        </w:rPr>
        <w:t xml:space="preserve">          Президент</w:t>
      </w:r>
    </w:p>
    <w:p w:rsidR="00E41510" w:rsidRPr="00DF6524" w:rsidRDefault="00DF6524" w:rsidP="008507F9">
      <w:pPr>
        <w:rPr>
          <w:rFonts w:ascii="Times New Roman" w:hAnsi="Times New Roman" w:cs="Times New Roman"/>
          <w:sz w:val="28"/>
          <w:szCs w:val="28"/>
        </w:rPr>
      </w:pPr>
      <w:r w:rsidRPr="00DF6524">
        <w:rPr>
          <w:rFonts w:ascii="Times New Roman" w:hAnsi="Times New Roman" w:cs="Times New Roman"/>
          <w:bCs/>
          <w:iCs/>
          <w:sz w:val="28"/>
          <w:szCs w:val="28"/>
        </w:rPr>
        <w:t>Российской Федерации</w:t>
      </w:r>
    </w:p>
    <w:sectPr w:rsidR="00E41510" w:rsidRPr="00DF6524" w:rsidSect="00266903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94F" w:rsidRDefault="0008594F" w:rsidP="00266903">
      <w:r>
        <w:separator/>
      </w:r>
    </w:p>
  </w:endnote>
  <w:endnote w:type="continuationSeparator" w:id="0">
    <w:p w:rsidR="0008594F" w:rsidRDefault="0008594F" w:rsidP="00266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94F" w:rsidRDefault="0008594F" w:rsidP="00266903">
      <w:r>
        <w:separator/>
      </w:r>
    </w:p>
  </w:footnote>
  <w:footnote w:type="continuationSeparator" w:id="0">
    <w:p w:rsidR="0008594F" w:rsidRDefault="0008594F" w:rsidP="002669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200734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6903" w:rsidRPr="00DE36C5" w:rsidRDefault="00266903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E36C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E36C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E36C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908E8" w:rsidRPr="00E908E8">
          <w:rPr>
            <w:rFonts w:ascii="Times New Roman" w:hAnsi="Times New Roman" w:cs="Times New Roman"/>
            <w:noProof/>
            <w:sz w:val="28"/>
            <w:szCs w:val="28"/>
            <w:lang w:val="ru-RU"/>
          </w:rPr>
          <w:t>2</w:t>
        </w:r>
        <w:r w:rsidRPr="00DE36C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266903" w:rsidRDefault="00266903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524"/>
    <w:rsid w:val="000534A7"/>
    <w:rsid w:val="00053662"/>
    <w:rsid w:val="0008594F"/>
    <w:rsid w:val="00106A41"/>
    <w:rsid w:val="0011285A"/>
    <w:rsid w:val="00137182"/>
    <w:rsid w:val="00184B58"/>
    <w:rsid w:val="00241D3F"/>
    <w:rsid w:val="00266903"/>
    <w:rsid w:val="00405883"/>
    <w:rsid w:val="0048376F"/>
    <w:rsid w:val="005F4287"/>
    <w:rsid w:val="008507F9"/>
    <w:rsid w:val="008F76EC"/>
    <w:rsid w:val="00992122"/>
    <w:rsid w:val="00CD33DC"/>
    <w:rsid w:val="00DE36C5"/>
    <w:rsid w:val="00DF6524"/>
    <w:rsid w:val="00E41510"/>
    <w:rsid w:val="00E90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F6524"/>
    <w:pPr>
      <w:spacing w:after="0" w:line="240" w:lineRule="auto"/>
    </w:pPr>
    <w:rPr>
      <w:rFonts w:ascii="Calibri" w:eastAsia="Calibri" w:hAnsi="Calibri" w:cs="Calibri"/>
      <w:sz w:val="24"/>
      <w:szCs w:val="24"/>
      <w:lang w:val="ru" w:eastAsia="ru-RU"/>
    </w:rPr>
  </w:style>
  <w:style w:type="paragraph" w:styleId="1">
    <w:name w:val="heading 1"/>
    <w:basedOn w:val="a"/>
    <w:next w:val="a"/>
    <w:link w:val="10"/>
    <w:qFormat/>
    <w:rsid w:val="00DF6524"/>
    <w:pPr>
      <w:keepNext/>
      <w:shd w:val="clear" w:color="auto" w:fill="FFFFFF"/>
      <w:autoSpaceDE w:val="0"/>
      <w:autoSpaceDN w:val="0"/>
      <w:adjustRightInd w:val="0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1510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DF6524"/>
    <w:rPr>
      <w:rFonts w:ascii="Times New Roman" w:eastAsia="Times New Roman" w:hAnsi="Times New Roman" w:cs="Times New Roman"/>
      <w:b/>
      <w:bCs/>
      <w:color w:val="000000"/>
      <w:sz w:val="28"/>
      <w:szCs w:val="28"/>
      <w:shd w:val="clear" w:color="auto" w:fill="FFFFFF"/>
      <w:lang w:eastAsia="ru-RU"/>
    </w:rPr>
  </w:style>
  <w:style w:type="paragraph" w:styleId="a4">
    <w:name w:val="Body Text"/>
    <w:basedOn w:val="a"/>
    <w:link w:val="a5"/>
    <w:rsid w:val="00DF6524"/>
    <w:pPr>
      <w:spacing w:line="480" w:lineRule="auto"/>
      <w:jc w:val="center"/>
    </w:pPr>
    <w:rPr>
      <w:rFonts w:ascii="Times New Roman" w:eastAsia="Times New Roman" w:hAnsi="Times New Roman" w:cs="Times New Roman"/>
      <w:sz w:val="28"/>
      <w:lang w:val="ru-RU"/>
    </w:rPr>
  </w:style>
  <w:style w:type="character" w:customStyle="1" w:styleId="a5">
    <w:name w:val="Основной текст Знак"/>
    <w:basedOn w:val="a0"/>
    <w:link w:val="a4"/>
    <w:rsid w:val="00DF652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Normal (Web)"/>
    <w:basedOn w:val="a"/>
    <w:uiPriority w:val="99"/>
    <w:unhideWhenUsed/>
    <w:rsid w:val="00DF6524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u-RU"/>
    </w:rPr>
  </w:style>
  <w:style w:type="paragraph" w:styleId="a7">
    <w:name w:val="header"/>
    <w:basedOn w:val="a"/>
    <w:link w:val="a8"/>
    <w:uiPriority w:val="99"/>
    <w:unhideWhenUsed/>
    <w:rsid w:val="0026690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66903"/>
    <w:rPr>
      <w:rFonts w:ascii="Calibri" w:eastAsia="Calibri" w:hAnsi="Calibri" w:cs="Calibri"/>
      <w:sz w:val="24"/>
      <w:szCs w:val="24"/>
      <w:lang w:val="ru" w:eastAsia="ru-RU"/>
    </w:rPr>
  </w:style>
  <w:style w:type="paragraph" w:styleId="a9">
    <w:name w:val="footer"/>
    <w:basedOn w:val="a"/>
    <w:link w:val="aa"/>
    <w:uiPriority w:val="99"/>
    <w:unhideWhenUsed/>
    <w:rsid w:val="0026690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66903"/>
    <w:rPr>
      <w:rFonts w:ascii="Calibri" w:eastAsia="Calibri" w:hAnsi="Calibri" w:cs="Calibri"/>
      <w:sz w:val="24"/>
      <w:szCs w:val="24"/>
      <w:lang w:val="ru" w:eastAsia="ru-RU"/>
    </w:rPr>
  </w:style>
  <w:style w:type="paragraph" w:styleId="ab">
    <w:name w:val="List Paragraph"/>
    <w:basedOn w:val="a"/>
    <w:uiPriority w:val="34"/>
    <w:qFormat/>
    <w:rsid w:val="00405883"/>
    <w:pPr>
      <w:spacing w:after="160" w:line="259" w:lineRule="auto"/>
      <w:ind w:left="720"/>
      <w:contextualSpacing/>
    </w:pPr>
    <w:rPr>
      <w:rFonts w:eastAsia="Times New Roman"/>
      <w:sz w:val="22"/>
      <w:szCs w:val="22"/>
      <w:lang w:val="ru-RU"/>
    </w:rPr>
  </w:style>
  <w:style w:type="character" w:customStyle="1" w:styleId="blk">
    <w:name w:val="blk"/>
    <w:rsid w:val="004058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F6524"/>
    <w:pPr>
      <w:spacing w:after="0" w:line="240" w:lineRule="auto"/>
    </w:pPr>
    <w:rPr>
      <w:rFonts w:ascii="Calibri" w:eastAsia="Calibri" w:hAnsi="Calibri" w:cs="Calibri"/>
      <w:sz w:val="24"/>
      <w:szCs w:val="24"/>
      <w:lang w:val="ru" w:eastAsia="ru-RU"/>
    </w:rPr>
  </w:style>
  <w:style w:type="paragraph" w:styleId="1">
    <w:name w:val="heading 1"/>
    <w:basedOn w:val="a"/>
    <w:next w:val="a"/>
    <w:link w:val="10"/>
    <w:qFormat/>
    <w:rsid w:val="00DF6524"/>
    <w:pPr>
      <w:keepNext/>
      <w:shd w:val="clear" w:color="auto" w:fill="FFFFFF"/>
      <w:autoSpaceDE w:val="0"/>
      <w:autoSpaceDN w:val="0"/>
      <w:adjustRightInd w:val="0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1510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DF6524"/>
    <w:rPr>
      <w:rFonts w:ascii="Times New Roman" w:eastAsia="Times New Roman" w:hAnsi="Times New Roman" w:cs="Times New Roman"/>
      <w:b/>
      <w:bCs/>
      <w:color w:val="000000"/>
      <w:sz w:val="28"/>
      <w:szCs w:val="28"/>
      <w:shd w:val="clear" w:color="auto" w:fill="FFFFFF"/>
      <w:lang w:eastAsia="ru-RU"/>
    </w:rPr>
  </w:style>
  <w:style w:type="paragraph" w:styleId="a4">
    <w:name w:val="Body Text"/>
    <w:basedOn w:val="a"/>
    <w:link w:val="a5"/>
    <w:rsid w:val="00DF6524"/>
    <w:pPr>
      <w:spacing w:line="480" w:lineRule="auto"/>
      <w:jc w:val="center"/>
    </w:pPr>
    <w:rPr>
      <w:rFonts w:ascii="Times New Roman" w:eastAsia="Times New Roman" w:hAnsi="Times New Roman" w:cs="Times New Roman"/>
      <w:sz w:val="28"/>
      <w:lang w:val="ru-RU"/>
    </w:rPr>
  </w:style>
  <w:style w:type="character" w:customStyle="1" w:styleId="a5">
    <w:name w:val="Основной текст Знак"/>
    <w:basedOn w:val="a0"/>
    <w:link w:val="a4"/>
    <w:rsid w:val="00DF652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Normal (Web)"/>
    <w:basedOn w:val="a"/>
    <w:uiPriority w:val="99"/>
    <w:unhideWhenUsed/>
    <w:rsid w:val="00DF6524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u-RU"/>
    </w:rPr>
  </w:style>
  <w:style w:type="paragraph" w:styleId="a7">
    <w:name w:val="header"/>
    <w:basedOn w:val="a"/>
    <w:link w:val="a8"/>
    <w:uiPriority w:val="99"/>
    <w:unhideWhenUsed/>
    <w:rsid w:val="0026690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66903"/>
    <w:rPr>
      <w:rFonts w:ascii="Calibri" w:eastAsia="Calibri" w:hAnsi="Calibri" w:cs="Calibri"/>
      <w:sz w:val="24"/>
      <w:szCs w:val="24"/>
      <w:lang w:val="ru" w:eastAsia="ru-RU"/>
    </w:rPr>
  </w:style>
  <w:style w:type="paragraph" w:styleId="a9">
    <w:name w:val="footer"/>
    <w:basedOn w:val="a"/>
    <w:link w:val="aa"/>
    <w:uiPriority w:val="99"/>
    <w:unhideWhenUsed/>
    <w:rsid w:val="0026690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66903"/>
    <w:rPr>
      <w:rFonts w:ascii="Calibri" w:eastAsia="Calibri" w:hAnsi="Calibri" w:cs="Calibri"/>
      <w:sz w:val="24"/>
      <w:szCs w:val="24"/>
      <w:lang w:val="ru" w:eastAsia="ru-RU"/>
    </w:rPr>
  </w:style>
  <w:style w:type="paragraph" w:styleId="ab">
    <w:name w:val="List Paragraph"/>
    <w:basedOn w:val="a"/>
    <w:uiPriority w:val="34"/>
    <w:qFormat/>
    <w:rsid w:val="00405883"/>
    <w:pPr>
      <w:spacing w:after="160" w:line="259" w:lineRule="auto"/>
      <w:ind w:left="720"/>
      <w:contextualSpacing/>
    </w:pPr>
    <w:rPr>
      <w:rFonts w:eastAsia="Times New Roman"/>
      <w:sz w:val="22"/>
      <w:szCs w:val="22"/>
      <w:lang w:val="ru-RU"/>
    </w:rPr>
  </w:style>
  <w:style w:type="character" w:customStyle="1" w:styleId="blk">
    <w:name w:val="blk"/>
    <w:rsid w:val="004058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62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9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TimoninaYV</dc:creator>
  <cp:lastModifiedBy>TimoninaYV</cp:lastModifiedBy>
  <cp:revision>11</cp:revision>
  <cp:lastPrinted>2026-02-02T10:00:00Z</cp:lastPrinted>
  <dcterms:created xsi:type="dcterms:W3CDTF">2026-02-02T09:03:00Z</dcterms:created>
  <dcterms:modified xsi:type="dcterms:W3CDTF">2026-02-11T09:38:00Z</dcterms:modified>
</cp:coreProperties>
</file>