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B3BFD" w14:textId="77777777" w:rsidR="00DD2A26" w:rsidRDefault="00DD2A26" w:rsidP="00DD2A2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14:paraId="71306699" w14:textId="77777777" w:rsidR="00E82472" w:rsidRDefault="00DD2A26" w:rsidP="00897C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</w:t>
      </w:r>
      <w:r w:rsidR="00635897"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sz w:val="28"/>
        </w:rPr>
        <w:t xml:space="preserve">едерального закона </w:t>
      </w:r>
      <w:r w:rsidR="00E94EAB" w:rsidRPr="00E94EAB">
        <w:rPr>
          <w:rFonts w:ascii="Times New Roman" w:hAnsi="Times New Roman"/>
          <w:b/>
          <w:sz w:val="28"/>
        </w:rPr>
        <w:t xml:space="preserve">«О внесении изменений в статью 3 </w:t>
      </w:r>
    </w:p>
    <w:p w14:paraId="015DB837" w14:textId="77777777" w:rsidR="00E82472" w:rsidRDefault="00E94EAB" w:rsidP="00897C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94EAB">
        <w:rPr>
          <w:rFonts w:ascii="Times New Roman" w:hAnsi="Times New Roman"/>
          <w:b/>
          <w:sz w:val="28"/>
        </w:rPr>
        <w:t xml:space="preserve">Закона Российской Федерации «О праве граждан Российской Федерации на свободу передвижения, выбор места пребывания и жительства </w:t>
      </w:r>
    </w:p>
    <w:p w14:paraId="52E9524B" w14:textId="0370C9FC" w:rsidR="00DD2A26" w:rsidRDefault="00E94EAB" w:rsidP="00897C1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94EAB">
        <w:rPr>
          <w:rFonts w:ascii="Times New Roman" w:hAnsi="Times New Roman"/>
          <w:b/>
          <w:sz w:val="28"/>
        </w:rPr>
        <w:t>в пределах Российской Федерации»</w:t>
      </w:r>
    </w:p>
    <w:p w14:paraId="5C06EAF9" w14:textId="77777777" w:rsidR="00DD2A26" w:rsidRDefault="00DD2A26" w:rsidP="00DD2A2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2A39174C" w14:textId="77777777" w:rsidR="00E94EAB" w:rsidRPr="00E94EAB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4EAB">
        <w:rPr>
          <w:rFonts w:ascii="Times New Roman" w:hAnsi="Times New Roman"/>
          <w:sz w:val="28"/>
        </w:rPr>
        <w:t xml:space="preserve">Проектом федерального закона «О внесении изменений в статью 3 Закона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 (далее – законопроект) предлагается установить добровольный порядок регистрации по месту пребывания и по месту жительства в пределах Российской Федерации. </w:t>
      </w:r>
    </w:p>
    <w:p w14:paraId="6B3F88B6" w14:textId="1A8296D8" w:rsidR="00E94EAB" w:rsidRPr="00E94EAB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4EAB">
        <w:rPr>
          <w:rFonts w:ascii="Times New Roman" w:hAnsi="Times New Roman"/>
          <w:sz w:val="28"/>
        </w:rPr>
        <w:t xml:space="preserve">В настоящее время регистрационный учет граждан по месту пребывания и по месту жительства в России установлен как обязанность. За проживание </w:t>
      </w:r>
      <w:r w:rsidR="00E82472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>без регистрации и за нарушение правил регистрации предусмотрена административная ответственность для граждан, собственников</w:t>
      </w:r>
      <w:r w:rsidR="00E82472">
        <w:rPr>
          <w:rFonts w:ascii="Times New Roman" w:hAnsi="Times New Roman"/>
          <w:sz w:val="28"/>
        </w:rPr>
        <w:t xml:space="preserve"> </w:t>
      </w:r>
      <w:r w:rsidR="00E82472">
        <w:rPr>
          <w:rFonts w:ascii="Times New Roman" w:hAnsi="Times New Roman"/>
          <w:sz w:val="28"/>
        </w:rPr>
        <w:br/>
      </w:r>
      <w:r w:rsidR="00F04956">
        <w:rPr>
          <w:rFonts w:ascii="Times New Roman" w:hAnsi="Times New Roman"/>
          <w:sz w:val="28"/>
        </w:rPr>
        <w:t>и</w:t>
      </w:r>
      <w:r w:rsidR="00E82472">
        <w:rPr>
          <w:rFonts w:ascii="Times New Roman" w:hAnsi="Times New Roman"/>
          <w:sz w:val="28"/>
        </w:rPr>
        <w:t xml:space="preserve"> </w:t>
      </w:r>
      <w:r w:rsidRPr="00E94EAB">
        <w:rPr>
          <w:rFonts w:ascii="Times New Roman" w:hAnsi="Times New Roman"/>
          <w:sz w:val="28"/>
        </w:rPr>
        <w:t xml:space="preserve">нанимателей жилья и организаций в соответствии со статьями 19.15.1 </w:t>
      </w:r>
      <w:r w:rsidR="00E82472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и 19.15.2 </w:t>
      </w:r>
      <w:r w:rsidR="00F04956">
        <w:rPr>
          <w:rFonts w:ascii="Times New Roman" w:hAnsi="Times New Roman"/>
          <w:sz w:val="28"/>
        </w:rPr>
        <w:t>Кодекса Российской Федерации об административных правонарушениях</w:t>
      </w:r>
      <w:r w:rsidRPr="00E94EAB">
        <w:rPr>
          <w:rFonts w:ascii="Times New Roman" w:hAnsi="Times New Roman"/>
          <w:sz w:val="28"/>
        </w:rPr>
        <w:t xml:space="preserve">. Одновременно действующее законодательство прямо закрепляет, что регистрация или отсутствие таковой не может служить основанием ограничения или условием реализации прав и свобод граждан. </w:t>
      </w:r>
    </w:p>
    <w:p w14:paraId="7F6CA09B" w14:textId="0CB77255" w:rsidR="00E94EAB" w:rsidRPr="00E94EAB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4EAB">
        <w:rPr>
          <w:rFonts w:ascii="Times New Roman" w:hAnsi="Times New Roman"/>
          <w:sz w:val="28"/>
        </w:rPr>
        <w:t>При этом согласно данным социологических опросов и оценкам экспертов примерно 25</w:t>
      </w:r>
      <w:r w:rsidR="00146981">
        <w:rPr>
          <w:rFonts w:ascii="Times New Roman" w:hAnsi="Times New Roman"/>
          <w:sz w:val="28"/>
        </w:rPr>
        <w:t> </w:t>
      </w:r>
      <w:r w:rsidRPr="00E94EAB">
        <w:rPr>
          <w:rFonts w:ascii="Times New Roman" w:hAnsi="Times New Roman"/>
          <w:sz w:val="28"/>
        </w:rPr>
        <w:t xml:space="preserve">% граждан в возрасте до 30 лет проживали не по месту своей постоянной или временной регистрации. </w:t>
      </w:r>
      <w:r w:rsidR="004C04A0">
        <w:rPr>
          <w:rFonts w:ascii="Times New Roman" w:hAnsi="Times New Roman"/>
          <w:sz w:val="28"/>
        </w:rPr>
        <w:t>По информации</w:t>
      </w:r>
      <w:r w:rsidRPr="00E94EAB">
        <w:rPr>
          <w:rFonts w:ascii="Times New Roman" w:hAnsi="Times New Roman"/>
          <w:sz w:val="28"/>
        </w:rPr>
        <w:t xml:space="preserve"> </w:t>
      </w:r>
      <w:r w:rsidR="00053692">
        <w:rPr>
          <w:rFonts w:ascii="Times New Roman" w:hAnsi="Times New Roman"/>
          <w:sz w:val="28"/>
        </w:rPr>
        <w:t>Всероссийского центра изучения общественного мнения</w:t>
      </w:r>
      <w:r w:rsidRPr="00E94EAB">
        <w:rPr>
          <w:rFonts w:ascii="Times New Roman" w:hAnsi="Times New Roman"/>
          <w:sz w:val="28"/>
        </w:rPr>
        <w:t xml:space="preserve"> на съемных квартирах сегодня проживает 13</w:t>
      </w:r>
      <w:r w:rsidR="004C04A0">
        <w:rPr>
          <w:rFonts w:ascii="Times New Roman" w:hAnsi="Times New Roman"/>
          <w:sz w:val="28"/>
        </w:rPr>
        <w:t> </w:t>
      </w:r>
      <w:r w:rsidRPr="00E94EAB">
        <w:rPr>
          <w:rFonts w:ascii="Times New Roman" w:hAnsi="Times New Roman"/>
          <w:sz w:val="28"/>
        </w:rPr>
        <w:t xml:space="preserve">% российских семей. На практике, при высокой мобильности граждан и массовом проживании не по </w:t>
      </w:r>
      <w:r w:rsidR="004C04A0">
        <w:rPr>
          <w:rFonts w:ascii="Times New Roman" w:hAnsi="Times New Roman"/>
          <w:sz w:val="28"/>
        </w:rPr>
        <w:t xml:space="preserve">адресу </w:t>
      </w:r>
      <w:r w:rsidRPr="00E94EAB">
        <w:rPr>
          <w:rFonts w:ascii="Times New Roman" w:hAnsi="Times New Roman"/>
          <w:sz w:val="28"/>
        </w:rPr>
        <w:t>регистрации</w:t>
      </w:r>
      <w:r w:rsidR="004C04A0">
        <w:rPr>
          <w:rFonts w:ascii="Times New Roman" w:hAnsi="Times New Roman"/>
          <w:sz w:val="28"/>
        </w:rPr>
        <w:t xml:space="preserve"> по месту жительства или пребывания</w:t>
      </w:r>
      <w:r w:rsidRPr="00E94EAB">
        <w:rPr>
          <w:rFonts w:ascii="Times New Roman" w:hAnsi="Times New Roman"/>
          <w:sz w:val="28"/>
        </w:rPr>
        <w:t>, указанная обязанность становится источником неудобства для граждан и правовой неопредел</w:t>
      </w:r>
      <w:r w:rsidR="004C04A0">
        <w:rPr>
          <w:rFonts w:ascii="Times New Roman" w:hAnsi="Times New Roman"/>
          <w:sz w:val="28"/>
        </w:rPr>
        <w:t>е</w:t>
      </w:r>
      <w:r w:rsidRPr="00E94EAB">
        <w:rPr>
          <w:rFonts w:ascii="Times New Roman" w:hAnsi="Times New Roman"/>
          <w:sz w:val="28"/>
        </w:rPr>
        <w:t xml:space="preserve">нности, а применение штрафов избирательным и не массовым. </w:t>
      </w:r>
    </w:p>
    <w:p w14:paraId="055A4922" w14:textId="2D14FAA7" w:rsidR="00E94EAB" w:rsidRPr="00E94EAB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4EAB">
        <w:rPr>
          <w:rFonts w:ascii="Times New Roman" w:hAnsi="Times New Roman"/>
          <w:sz w:val="28"/>
        </w:rPr>
        <w:lastRenderedPageBreak/>
        <w:t xml:space="preserve">Обязательный характер регистрационного учета на практике приводит </w:t>
      </w:r>
      <w:r w:rsidR="004C04A0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к формированию административных барьеров для граждан, проживающих </w:t>
      </w:r>
      <w:r w:rsidR="004C04A0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>в съемном жилье либо вынужденных часто менять место проживания, поскольку процедура в значительной степени зависит от участия собственник</w:t>
      </w:r>
      <w:r w:rsidR="004E0BDE">
        <w:rPr>
          <w:rFonts w:ascii="Times New Roman" w:hAnsi="Times New Roman"/>
          <w:sz w:val="28"/>
        </w:rPr>
        <w:t>ов</w:t>
      </w:r>
      <w:r w:rsidRPr="00E94EAB">
        <w:rPr>
          <w:rFonts w:ascii="Times New Roman" w:hAnsi="Times New Roman"/>
          <w:sz w:val="28"/>
        </w:rPr>
        <w:t xml:space="preserve"> помещени</w:t>
      </w:r>
      <w:r w:rsidR="004E0BDE">
        <w:rPr>
          <w:rFonts w:ascii="Times New Roman" w:hAnsi="Times New Roman"/>
          <w:sz w:val="28"/>
        </w:rPr>
        <w:t>й</w:t>
      </w:r>
      <w:r w:rsidRPr="00E94EAB">
        <w:rPr>
          <w:rFonts w:ascii="Times New Roman" w:hAnsi="Times New Roman"/>
          <w:sz w:val="28"/>
        </w:rPr>
        <w:t>, кото</w:t>
      </w:r>
      <w:r w:rsidR="00EF001B">
        <w:rPr>
          <w:rFonts w:ascii="Times New Roman" w:hAnsi="Times New Roman"/>
          <w:sz w:val="28"/>
        </w:rPr>
        <w:t>рые з</w:t>
      </w:r>
      <w:r w:rsidR="004E0BDE">
        <w:rPr>
          <w:rFonts w:ascii="Times New Roman" w:hAnsi="Times New Roman"/>
          <w:sz w:val="28"/>
        </w:rPr>
        <w:t>ачастую не хотят регистрировать</w:t>
      </w:r>
      <w:r w:rsidRPr="00E94EAB">
        <w:rPr>
          <w:rFonts w:ascii="Times New Roman" w:hAnsi="Times New Roman"/>
          <w:sz w:val="28"/>
        </w:rPr>
        <w:t xml:space="preserve"> нанимателя. </w:t>
      </w:r>
      <w:r w:rsidR="004E0BDE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В результате одна и та же жизненная ситуация (проживание по фактическому адресу при отсутствии регистрации по месту жительства) может длительно </w:t>
      </w:r>
      <w:r w:rsidR="004E0BDE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не влечь последствий либо приводить к штрафу при проверке, </w:t>
      </w:r>
      <w:r w:rsidR="004E0BDE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что воспринимается гражданами как несправедливость и снижает доверие </w:t>
      </w:r>
      <w:r w:rsidR="004E0BDE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к </w:t>
      </w:r>
      <w:proofErr w:type="spellStart"/>
      <w:r w:rsidRPr="00E94EAB">
        <w:rPr>
          <w:rFonts w:ascii="Times New Roman" w:hAnsi="Times New Roman"/>
          <w:sz w:val="28"/>
        </w:rPr>
        <w:t>правоприменению</w:t>
      </w:r>
      <w:proofErr w:type="spellEnd"/>
      <w:r w:rsidRPr="00E94EAB">
        <w:rPr>
          <w:rFonts w:ascii="Times New Roman" w:hAnsi="Times New Roman"/>
          <w:sz w:val="28"/>
        </w:rPr>
        <w:t>.</w:t>
      </w:r>
    </w:p>
    <w:p w14:paraId="73B44356" w14:textId="723B63FC" w:rsidR="00E94EAB" w:rsidRPr="00E94EAB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E94EAB">
        <w:rPr>
          <w:rFonts w:ascii="Times New Roman" w:hAnsi="Times New Roman"/>
          <w:sz w:val="28"/>
        </w:rPr>
        <w:t>Конституционный Суд Р</w:t>
      </w:r>
      <w:r w:rsidR="004E0BDE">
        <w:rPr>
          <w:rFonts w:ascii="Times New Roman" w:hAnsi="Times New Roman"/>
          <w:sz w:val="28"/>
        </w:rPr>
        <w:t>оссийской Федерации</w:t>
      </w:r>
      <w:r w:rsidRPr="00E94EAB">
        <w:rPr>
          <w:rFonts w:ascii="Times New Roman" w:hAnsi="Times New Roman"/>
          <w:sz w:val="28"/>
        </w:rPr>
        <w:t xml:space="preserve">, рассматривая вопрос </w:t>
      </w:r>
      <w:r w:rsidR="004E0BDE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об обязанности граждан регистрироваться по месту пребывания и месту жительства, подтвердил конституционность института регистрации по целям его введения и по самой обязанности регистрации (в частности, </w:t>
      </w:r>
      <w:r w:rsidR="00923775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в постановлениях от 4 апреля 1996 г. № 9-П и от 2 февраля 1998 г. № 4-П, </w:t>
      </w:r>
      <w:r w:rsidR="00923775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а также в определении от 8 июля 1999 г. </w:t>
      </w:r>
      <w:proofErr w:type="gramEnd"/>
      <w:r w:rsidRPr="00E94EAB">
        <w:rPr>
          <w:rFonts w:ascii="Times New Roman" w:hAnsi="Times New Roman"/>
          <w:sz w:val="28"/>
        </w:rPr>
        <w:t>№ 121-О), однако</w:t>
      </w:r>
      <w:r w:rsidR="00923775">
        <w:rPr>
          <w:rFonts w:ascii="Times New Roman" w:hAnsi="Times New Roman"/>
          <w:sz w:val="28"/>
        </w:rPr>
        <w:t>,</w:t>
      </w:r>
      <w:r w:rsidRPr="00E94EAB">
        <w:rPr>
          <w:rFonts w:ascii="Times New Roman" w:hAnsi="Times New Roman"/>
          <w:sz w:val="28"/>
        </w:rPr>
        <w:t xml:space="preserve"> при этом </w:t>
      </w:r>
      <w:r w:rsidR="00F20844">
        <w:rPr>
          <w:rFonts w:ascii="Times New Roman" w:hAnsi="Times New Roman"/>
          <w:sz w:val="28"/>
        </w:rPr>
        <w:br/>
      </w:r>
      <w:bookmarkStart w:id="0" w:name="_GoBack"/>
      <w:bookmarkEnd w:id="0"/>
      <w:r w:rsidRPr="00E94EAB">
        <w:rPr>
          <w:rFonts w:ascii="Times New Roman" w:hAnsi="Times New Roman"/>
          <w:sz w:val="28"/>
        </w:rPr>
        <w:t>не исключил право законодателя изменить правовую модель</w:t>
      </w:r>
      <w:r w:rsidR="00923775">
        <w:rPr>
          <w:rFonts w:ascii="Times New Roman" w:hAnsi="Times New Roman"/>
          <w:sz w:val="28"/>
        </w:rPr>
        <w:t xml:space="preserve"> </w:t>
      </w:r>
      <w:r w:rsidRPr="00E94EAB">
        <w:rPr>
          <w:rFonts w:ascii="Times New Roman" w:hAnsi="Times New Roman"/>
          <w:sz w:val="28"/>
        </w:rPr>
        <w:t>вплоть до отмены данного института.</w:t>
      </w:r>
    </w:p>
    <w:p w14:paraId="65883DF7" w14:textId="1E239B4F" w:rsidR="00E94EAB" w:rsidRPr="00E94EAB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4EAB">
        <w:rPr>
          <w:rFonts w:ascii="Times New Roman" w:hAnsi="Times New Roman"/>
          <w:sz w:val="28"/>
        </w:rPr>
        <w:t>По смыслу действующего регулирования регистрация призвана решать одновременно правоохранительные и социально-управленческие задачи: помогать уч</w:t>
      </w:r>
      <w:r w:rsidR="001D1034">
        <w:rPr>
          <w:rFonts w:ascii="Times New Roman" w:hAnsi="Times New Roman"/>
          <w:sz w:val="28"/>
        </w:rPr>
        <w:t>е</w:t>
      </w:r>
      <w:r w:rsidRPr="00E94EAB">
        <w:rPr>
          <w:rFonts w:ascii="Times New Roman" w:hAnsi="Times New Roman"/>
          <w:sz w:val="28"/>
        </w:rPr>
        <w:t xml:space="preserve">ту граждан и планированию нагрузки на социальную инфраструктуру и бюджеты, а также выступать привязкой для получения части </w:t>
      </w:r>
      <w:proofErr w:type="spellStart"/>
      <w:r w:rsidRPr="00E94EAB">
        <w:rPr>
          <w:rFonts w:ascii="Times New Roman" w:hAnsi="Times New Roman"/>
          <w:sz w:val="28"/>
        </w:rPr>
        <w:t>соцгарантий</w:t>
      </w:r>
      <w:proofErr w:type="spellEnd"/>
      <w:r w:rsidRPr="00E94EAB">
        <w:rPr>
          <w:rFonts w:ascii="Times New Roman" w:hAnsi="Times New Roman"/>
          <w:sz w:val="28"/>
        </w:rPr>
        <w:t xml:space="preserve"> и </w:t>
      </w:r>
      <w:proofErr w:type="spellStart"/>
      <w:r w:rsidRPr="00E94EAB">
        <w:rPr>
          <w:rFonts w:ascii="Times New Roman" w:hAnsi="Times New Roman"/>
          <w:sz w:val="28"/>
        </w:rPr>
        <w:t>госуслуг</w:t>
      </w:r>
      <w:proofErr w:type="spellEnd"/>
      <w:r w:rsidRPr="00E94EAB">
        <w:rPr>
          <w:rFonts w:ascii="Times New Roman" w:hAnsi="Times New Roman"/>
          <w:sz w:val="28"/>
        </w:rPr>
        <w:t xml:space="preserve">, включая адресную помощь при </w:t>
      </w:r>
      <w:r w:rsidR="001A0F09">
        <w:rPr>
          <w:rFonts w:ascii="Times New Roman" w:hAnsi="Times New Roman"/>
          <w:sz w:val="28"/>
        </w:rPr>
        <w:t>чрезвычайных ситуациях</w:t>
      </w:r>
      <w:r w:rsidRPr="00E94EAB">
        <w:rPr>
          <w:rFonts w:ascii="Times New Roman" w:hAnsi="Times New Roman"/>
          <w:sz w:val="28"/>
        </w:rPr>
        <w:t>. Вместе с тем на практике регистрация уже не да</w:t>
      </w:r>
      <w:r w:rsidR="001A0F09">
        <w:rPr>
          <w:rFonts w:ascii="Times New Roman" w:hAnsi="Times New Roman"/>
          <w:sz w:val="28"/>
        </w:rPr>
        <w:t>е</w:t>
      </w:r>
      <w:r w:rsidRPr="00E94EAB">
        <w:rPr>
          <w:rFonts w:ascii="Times New Roman" w:hAnsi="Times New Roman"/>
          <w:sz w:val="28"/>
        </w:rPr>
        <w:t xml:space="preserve">т полной и точной «картины движения граждан»: власти Санкт-Петербурга, например, в 2021 году публично оценивали фактическое постоянное население города до 7 </w:t>
      </w:r>
      <w:proofErr w:type="gramStart"/>
      <w:r w:rsidRPr="00E94EAB">
        <w:rPr>
          <w:rFonts w:ascii="Times New Roman" w:hAnsi="Times New Roman"/>
          <w:sz w:val="28"/>
        </w:rPr>
        <w:t>млн</w:t>
      </w:r>
      <w:proofErr w:type="gramEnd"/>
      <w:r w:rsidRPr="00E94EAB">
        <w:rPr>
          <w:rFonts w:ascii="Times New Roman" w:hAnsi="Times New Roman"/>
          <w:sz w:val="28"/>
        </w:rPr>
        <w:t xml:space="preserve"> </w:t>
      </w:r>
      <w:r w:rsidR="001A0F09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>при официальных показателях около 5,4 млн, то есть значимая доля жителей жив</w:t>
      </w:r>
      <w:r w:rsidR="001A0F09">
        <w:rPr>
          <w:rFonts w:ascii="Times New Roman" w:hAnsi="Times New Roman"/>
          <w:sz w:val="28"/>
        </w:rPr>
        <w:t>е</w:t>
      </w:r>
      <w:r w:rsidRPr="00E94EAB">
        <w:rPr>
          <w:rFonts w:ascii="Times New Roman" w:hAnsi="Times New Roman"/>
          <w:sz w:val="28"/>
        </w:rPr>
        <w:t>т не там, где отражена в уч</w:t>
      </w:r>
      <w:r w:rsidR="001A0F09">
        <w:rPr>
          <w:rFonts w:ascii="Times New Roman" w:hAnsi="Times New Roman"/>
          <w:sz w:val="28"/>
        </w:rPr>
        <w:t>е</w:t>
      </w:r>
      <w:r w:rsidRPr="00E94EAB">
        <w:rPr>
          <w:rFonts w:ascii="Times New Roman" w:hAnsi="Times New Roman"/>
          <w:sz w:val="28"/>
        </w:rPr>
        <w:t>те. Аналогичная проблема «расхождения» призна</w:t>
      </w:r>
      <w:r w:rsidR="001A0F09">
        <w:rPr>
          <w:rFonts w:ascii="Times New Roman" w:hAnsi="Times New Roman"/>
          <w:sz w:val="28"/>
        </w:rPr>
        <w:t>е</w:t>
      </w:r>
      <w:r w:rsidRPr="00E94EAB">
        <w:rPr>
          <w:rFonts w:ascii="Times New Roman" w:hAnsi="Times New Roman"/>
          <w:sz w:val="28"/>
        </w:rPr>
        <w:t xml:space="preserve">тся и на примере Москвы: при официальной численности около </w:t>
      </w:r>
      <w:r w:rsidR="001A0F09">
        <w:rPr>
          <w:rFonts w:ascii="Times New Roman" w:hAnsi="Times New Roman"/>
          <w:sz w:val="28"/>
        </w:rPr>
        <w:br/>
      </w:r>
      <w:r w:rsidRPr="00E94EAB">
        <w:rPr>
          <w:rFonts w:ascii="Times New Roman" w:hAnsi="Times New Roman"/>
          <w:sz w:val="28"/>
        </w:rPr>
        <w:t xml:space="preserve">13,3 </w:t>
      </w:r>
      <w:proofErr w:type="gramStart"/>
      <w:r w:rsidRPr="00E94EAB">
        <w:rPr>
          <w:rFonts w:ascii="Times New Roman" w:hAnsi="Times New Roman"/>
          <w:sz w:val="28"/>
        </w:rPr>
        <w:t>млн</w:t>
      </w:r>
      <w:proofErr w:type="gramEnd"/>
      <w:r w:rsidRPr="00E94EAB">
        <w:rPr>
          <w:rFonts w:ascii="Times New Roman" w:hAnsi="Times New Roman"/>
          <w:sz w:val="28"/>
        </w:rPr>
        <w:t xml:space="preserve"> в публичных оценках фигурирует существенно большее число людей, </w:t>
      </w:r>
      <w:r w:rsidRPr="00E94EAB">
        <w:rPr>
          <w:rFonts w:ascii="Times New Roman" w:hAnsi="Times New Roman"/>
          <w:sz w:val="28"/>
        </w:rPr>
        <w:lastRenderedPageBreak/>
        <w:t>единовременно находящихся</w:t>
      </w:r>
      <w:r w:rsidR="00B90A03">
        <w:rPr>
          <w:rFonts w:ascii="Times New Roman" w:hAnsi="Times New Roman"/>
          <w:sz w:val="28"/>
        </w:rPr>
        <w:t xml:space="preserve"> или </w:t>
      </w:r>
      <w:r w:rsidRPr="00E94EAB">
        <w:rPr>
          <w:rFonts w:ascii="Times New Roman" w:hAnsi="Times New Roman"/>
          <w:sz w:val="28"/>
        </w:rPr>
        <w:t>проживающих в столице</w:t>
      </w:r>
      <w:r w:rsidR="00B90A03">
        <w:rPr>
          <w:rFonts w:ascii="Times New Roman" w:hAnsi="Times New Roman"/>
          <w:sz w:val="28"/>
        </w:rPr>
        <w:t xml:space="preserve">, – </w:t>
      </w:r>
      <w:r w:rsidRPr="00E94EAB">
        <w:rPr>
          <w:rFonts w:ascii="Times New Roman" w:hAnsi="Times New Roman"/>
          <w:sz w:val="28"/>
        </w:rPr>
        <w:t>от 15 до 20 млн граждан.</w:t>
      </w:r>
    </w:p>
    <w:p w14:paraId="10AE66E4" w14:textId="323254B1" w:rsidR="00897C1F" w:rsidRDefault="00E94EAB" w:rsidP="00E94EA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94EAB">
        <w:rPr>
          <w:rFonts w:ascii="Times New Roman" w:hAnsi="Times New Roman"/>
          <w:sz w:val="28"/>
        </w:rPr>
        <w:t>В этой связи реализация законопроекта сама по с</w:t>
      </w:r>
      <w:r w:rsidR="00B90A03">
        <w:rPr>
          <w:rFonts w:ascii="Times New Roman" w:hAnsi="Times New Roman"/>
          <w:sz w:val="28"/>
        </w:rPr>
        <w:t xml:space="preserve">ебе не ухудшит </w:t>
      </w:r>
      <w:r w:rsidRPr="00E94EAB">
        <w:rPr>
          <w:rFonts w:ascii="Times New Roman" w:hAnsi="Times New Roman"/>
          <w:sz w:val="28"/>
        </w:rPr>
        <w:t xml:space="preserve">социально-управленческие задачи или </w:t>
      </w:r>
      <w:proofErr w:type="gramStart"/>
      <w:r w:rsidRPr="00E94EAB">
        <w:rPr>
          <w:rFonts w:ascii="Times New Roman" w:hAnsi="Times New Roman"/>
          <w:sz w:val="28"/>
        </w:rPr>
        <w:t>криминогенную ситуацию</w:t>
      </w:r>
      <w:proofErr w:type="gramEnd"/>
      <w:r w:rsidRPr="00E94EAB">
        <w:rPr>
          <w:rFonts w:ascii="Times New Roman" w:hAnsi="Times New Roman"/>
          <w:sz w:val="28"/>
        </w:rPr>
        <w:t>.</w:t>
      </w:r>
    </w:p>
    <w:p w14:paraId="0BB90741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545805C1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FE19F58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1DAAD1D5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D408A35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002E513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A1AF13B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A63A580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6A52A7E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95BF73E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5828ECB3" w14:textId="77777777" w:rsidR="00DD2A26" w:rsidRDefault="00DD2A26" w:rsidP="00686D7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2B0D1AC9" w14:textId="77777777" w:rsidR="00801561" w:rsidRDefault="00801561" w:rsidP="00686D7D">
      <w:pPr>
        <w:spacing w:after="0" w:line="360" w:lineRule="auto"/>
        <w:ind w:firstLine="709"/>
        <w:jc w:val="both"/>
      </w:pPr>
    </w:p>
    <w:sectPr w:rsidR="00801561" w:rsidSect="00E94EAB">
      <w:head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2C45FB" w14:textId="77777777" w:rsidR="00334872" w:rsidRDefault="00334872" w:rsidP="00334872">
      <w:pPr>
        <w:spacing w:after="0" w:line="240" w:lineRule="auto"/>
      </w:pPr>
      <w:r>
        <w:separator/>
      </w:r>
    </w:p>
  </w:endnote>
  <w:endnote w:type="continuationSeparator" w:id="0">
    <w:p w14:paraId="098C23D5" w14:textId="77777777" w:rsidR="00334872" w:rsidRDefault="00334872" w:rsidP="0033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9AD6E" w14:textId="77777777" w:rsidR="00334872" w:rsidRDefault="00334872" w:rsidP="00334872">
      <w:pPr>
        <w:spacing w:after="0" w:line="240" w:lineRule="auto"/>
      </w:pPr>
      <w:r>
        <w:separator/>
      </w:r>
    </w:p>
  </w:footnote>
  <w:footnote w:type="continuationSeparator" w:id="0">
    <w:p w14:paraId="22824224" w14:textId="77777777" w:rsidR="00334872" w:rsidRDefault="00334872" w:rsidP="0033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409995903"/>
      <w:docPartObj>
        <w:docPartGallery w:val="Page Numbers (Top of Page)"/>
        <w:docPartUnique/>
      </w:docPartObj>
    </w:sdtPr>
    <w:sdtEndPr/>
    <w:sdtContent>
      <w:p w14:paraId="54CFD83D" w14:textId="678EEDDC" w:rsidR="00334872" w:rsidRPr="00334872" w:rsidRDefault="00334872">
        <w:pPr>
          <w:pStyle w:val="af3"/>
          <w:jc w:val="center"/>
          <w:rPr>
            <w:rFonts w:ascii="Times New Roman" w:hAnsi="Times New Roman" w:cs="Times New Roman"/>
          </w:rPr>
        </w:pPr>
        <w:r w:rsidRPr="00334872">
          <w:rPr>
            <w:rFonts w:ascii="Times New Roman" w:hAnsi="Times New Roman" w:cs="Times New Roman"/>
          </w:rPr>
          <w:fldChar w:fldCharType="begin"/>
        </w:r>
        <w:r w:rsidRPr="00334872">
          <w:rPr>
            <w:rFonts w:ascii="Times New Roman" w:hAnsi="Times New Roman" w:cs="Times New Roman"/>
          </w:rPr>
          <w:instrText>PAGE   \* MERGEFORMAT</w:instrText>
        </w:r>
        <w:r w:rsidRPr="00334872">
          <w:rPr>
            <w:rFonts w:ascii="Times New Roman" w:hAnsi="Times New Roman" w:cs="Times New Roman"/>
          </w:rPr>
          <w:fldChar w:fldCharType="separate"/>
        </w:r>
        <w:r w:rsidR="00F20844">
          <w:rPr>
            <w:rFonts w:ascii="Times New Roman" w:hAnsi="Times New Roman" w:cs="Times New Roman"/>
            <w:noProof/>
          </w:rPr>
          <w:t>2</w:t>
        </w:r>
        <w:r w:rsidRPr="00334872">
          <w:rPr>
            <w:rFonts w:ascii="Times New Roman" w:hAnsi="Times New Roman" w:cs="Times New Roman"/>
          </w:rPr>
          <w:fldChar w:fldCharType="end"/>
        </w:r>
      </w:p>
    </w:sdtContent>
  </w:sdt>
  <w:p w14:paraId="29BE0C32" w14:textId="77777777" w:rsidR="00334872" w:rsidRDefault="00334872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53692"/>
    <w:rsid w:val="00113B12"/>
    <w:rsid w:val="00133495"/>
    <w:rsid w:val="00146981"/>
    <w:rsid w:val="00193254"/>
    <w:rsid w:val="001A0F09"/>
    <w:rsid w:val="001B6DE2"/>
    <w:rsid w:val="001D1034"/>
    <w:rsid w:val="0022149F"/>
    <w:rsid w:val="002301A2"/>
    <w:rsid w:val="00285D8F"/>
    <w:rsid w:val="002A2D2A"/>
    <w:rsid w:val="002E7861"/>
    <w:rsid w:val="003101DD"/>
    <w:rsid w:val="00334872"/>
    <w:rsid w:val="00377C46"/>
    <w:rsid w:val="003951A6"/>
    <w:rsid w:val="003C41CB"/>
    <w:rsid w:val="003E2D3F"/>
    <w:rsid w:val="00425E36"/>
    <w:rsid w:val="00445423"/>
    <w:rsid w:val="004826F2"/>
    <w:rsid w:val="004957D9"/>
    <w:rsid w:val="004C04A0"/>
    <w:rsid w:val="004E0BDE"/>
    <w:rsid w:val="005527E6"/>
    <w:rsid w:val="00560D99"/>
    <w:rsid w:val="00561910"/>
    <w:rsid w:val="00565F7A"/>
    <w:rsid w:val="005753C4"/>
    <w:rsid w:val="005B477A"/>
    <w:rsid w:val="00635897"/>
    <w:rsid w:val="006627D1"/>
    <w:rsid w:val="00686D7D"/>
    <w:rsid w:val="00722F2B"/>
    <w:rsid w:val="00732E66"/>
    <w:rsid w:val="0078740D"/>
    <w:rsid w:val="007B5EE0"/>
    <w:rsid w:val="007C1035"/>
    <w:rsid w:val="007D77E5"/>
    <w:rsid w:val="007F29A4"/>
    <w:rsid w:val="00801561"/>
    <w:rsid w:val="008050AF"/>
    <w:rsid w:val="00861A64"/>
    <w:rsid w:val="00897C1F"/>
    <w:rsid w:val="008B2AA0"/>
    <w:rsid w:val="008C1B51"/>
    <w:rsid w:val="00923775"/>
    <w:rsid w:val="0093331D"/>
    <w:rsid w:val="00960ED6"/>
    <w:rsid w:val="00A3501A"/>
    <w:rsid w:val="00B01DB7"/>
    <w:rsid w:val="00B12E84"/>
    <w:rsid w:val="00B90A03"/>
    <w:rsid w:val="00B911F0"/>
    <w:rsid w:val="00B95A51"/>
    <w:rsid w:val="00BA72C8"/>
    <w:rsid w:val="00C05B9F"/>
    <w:rsid w:val="00C34E6F"/>
    <w:rsid w:val="00C422E0"/>
    <w:rsid w:val="00CA2B19"/>
    <w:rsid w:val="00CB6802"/>
    <w:rsid w:val="00CF79FC"/>
    <w:rsid w:val="00D754DF"/>
    <w:rsid w:val="00D96251"/>
    <w:rsid w:val="00DD0E4D"/>
    <w:rsid w:val="00DD2A26"/>
    <w:rsid w:val="00DE526C"/>
    <w:rsid w:val="00E12A0E"/>
    <w:rsid w:val="00E33E88"/>
    <w:rsid w:val="00E53403"/>
    <w:rsid w:val="00E63534"/>
    <w:rsid w:val="00E82472"/>
    <w:rsid w:val="00E94EAB"/>
    <w:rsid w:val="00EF001B"/>
    <w:rsid w:val="00F04956"/>
    <w:rsid w:val="00F12FD8"/>
    <w:rsid w:val="00F20844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34872"/>
  </w:style>
  <w:style w:type="paragraph" w:styleId="af5">
    <w:name w:val="footer"/>
    <w:basedOn w:val="a"/>
    <w:link w:val="af6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348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34872"/>
  </w:style>
  <w:style w:type="paragraph" w:styleId="af5">
    <w:name w:val="footer"/>
    <w:basedOn w:val="a"/>
    <w:link w:val="af6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34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Ким Вероника Евгеньевна</cp:lastModifiedBy>
  <cp:revision>6</cp:revision>
  <cp:lastPrinted>2026-02-04T08:50:00Z</cp:lastPrinted>
  <dcterms:created xsi:type="dcterms:W3CDTF">2026-02-10T08:50:00Z</dcterms:created>
  <dcterms:modified xsi:type="dcterms:W3CDTF">2026-02-10T10:19:00Z</dcterms:modified>
</cp:coreProperties>
</file>