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CB" w:rsidRPr="00B10021" w:rsidRDefault="00B37DCB" w:rsidP="00B37DCB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B10021">
        <w:rPr>
          <w:b/>
          <w:sz w:val="22"/>
          <w:szCs w:val="22"/>
        </w:rPr>
        <w:t>Приложение 1</w:t>
      </w:r>
    </w:p>
    <w:p w:rsidR="00B423D3" w:rsidRPr="00B10021" w:rsidRDefault="00B37DCB" w:rsidP="00B423D3">
      <w:pPr>
        <w:spacing w:after="0" w:line="240" w:lineRule="auto"/>
        <w:ind w:left="7938"/>
        <w:jc w:val="both"/>
        <w:rPr>
          <w:sz w:val="22"/>
          <w:szCs w:val="22"/>
        </w:rPr>
      </w:pPr>
      <w:r w:rsidRPr="00B10021">
        <w:rPr>
          <w:sz w:val="22"/>
          <w:szCs w:val="22"/>
        </w:rPr>
        <w:t xml:space="preserve">к проекту федерального закона </w:t>
      </w:r>
      <w:r w:rsidRPr="00B10021">
        <w:rPr>
          <w:iCs/>
          <w:sz w:val="22"/>
          <w:szCs w:val="22"/>
        </w:rPr>
        <w:t>№ </w:t>
      </w:r>
      <w:r w:rsidR="00EB5E64" w:rsidRPr="00EB5E64">
        <w:rPr>
          <w:sz w:val="22"/>
          <w:szCs w:val="22"/>
        </w:rPr>
        <w:t>1142383</w:t>
      </w:r>
      <w:r w:rsidRPr="00B10021">
        <w:rPr>
          <w:sz w:val="22"/>
          <w:szCs w:val="22"/>
        </w:rPr>
        <w:t xml:space="preserve">-8 </w:t>
      </w:r>
      <w:r w:rsidR="00B10021" w:rsidRPr="00B10021">
        <w:rPr>
          <w:sz w:val="22"/>
          <w:szCs w:val="22"/>
        </w:rPr>
        <w:br/>
      </w:r>
      <w:r w:rsidR="00B423D3" w:rsidRPr="00B10021">
        <w:rPr>
          <w:sz w:val="22"/>
          <w:szCs w:val="22"/>
        </w:rPr>
        <w:t>«</w:t>
      </w:r>
      <w:r w:rsidR="00EB5E64" w:rsidRPr="00EB5E64">
        <w:rPr>
          <w:sz w:val="22"/>
          <w:szCs w:val="22"/>
        </w:rPr>
        <w:t>О внесении изменений в Федеральный закон «О территориях опережающего развития в Российской Федерации</w:t>
      </w:r>
      <w:r w:rsidR="000D4832">
        <w:rPr>
          <w:sz w:val="22"/>
          <w:szCs w:val="22"/>
        </w:rPr>
        <w:t>»</w:t>
      </w:r>
    </w:p>
    <w:p w:rsidR="00B37DCB" w:rsidRDefault="00B37DCB" w:rsidP="00B37DCB">
      <w:pPr>
        <w:spacing w:after="0" w:line="240" w:lineRule="auto"/>
        <w:ind w:left="7938"/>
        <w:jc w:val="both"/>
        <w:rPr>
          <w:sz w:val="22"/>
          <w:szCs w:val="22"/>
        </w:rPr>
      </w:pPr>
    </w:p>
    <w:p w:rsidR="00B10021" w:rsidRPr="00A60BD8" w:rsidRDefault="00B10021" w:rsidP="00B37DCB">
      <w:pPr>
        <w:spacing w:after="0" w:line="240" w:lineRule="auto"/>
        <w:ind w:left="7938"/>
        <w:jc w:val="both"/>
        <w:rPr>
          <w:sz w:val="22"/>
          <w:szCs w:val="22"/>
        </w:rPr>
      </w:pPr>
      <w:r w:rsidRPr="00B10021">
        <w:rPr>
          <w:sz w:val="22"/>
          <w:szCs w:val="22"/>
        </w:rPr>
        <w:t>(</w:t>
      </w:r>
      <w:r w:rsidR="00EB5E64" w:rsidRPr="00EB5E64">
        <w:rPr>
          <w:sz w:val="22"/>
          <w:szCs w:val="22"/>
        </w:rPr>
        <w:t>в части передачи полномочий по установлению и изменению границ ТОР</w:t>
      </w:r>
      <w:r w:rsidRPr="00B10021">
        <w:rPr>
          <w:sz w:val="22"/>
          <w:szCs w:val="22"/>
        </w:rPr>
        <w:t>)</w:t>
      </w:r>
    </w:p>
    <w:p w:rsidR="00C9750C" w:rsidRPr="00A60BD8" w:rsidRDefault="00C9750C" w:rsidP="00FA3986">
      <w:pPr>
        <w:spacing w:after="0" w:line="240" w:lineRule="auto"/>
        <w:jc w:val="both"/>
        <w:rPr>
          <w:sz w:val="22"/>
          <w:szCs w:val="22"/>
        </w:rPr>
      </w:pPr>
    </w:p>
    <w:p w:rsidR="00C9750C" w:rsidRDefault="00C9750C" w:rsidP="00FA3986">
      <w:pPr>
        <w:tabs>
          <w:tab w:val="left" w:pos="9330"/>
        </w:tabs>
        <w:spacing w:after="0" w:line="240" w:lineRule="auto"/>
        <w:rPr>
          <w:sz w:val="22"/>
          <w:szCs w:val="22"/>
        </w:rPr>
      </w:pPr>
    </w:p>
    <w:p w:rsidR="000D4832" w:rsidRDefault="000D4832" w:rsidP="00FA3986">
      <w:pPr>
        <w:tabs>
          <w:tab w:val="left" w:pos="9330"/>
        </w:tabs>
        <w:spacing w:after="0" w:line="240" w:lineRule="auto"/>
        <w:rPr>
          <w:sz w:val="22"/>
          <w:szCs w:val="22"/>
        </w:rPr>
      </w:pPr>
    </w:p>
    <w:p w:rsidR="00C9750C" w:rsidRPr="00A60BD8" w:rsidRDefault="00C9750C" w:rsidP="00FA3986">
      <w:pPr>
        <w:tabs>
          <w:tab w:val="left" w:pos="9330"/>
        </w:tabs>
        <w:spacing w:after="0" w:line="240" w:lineRule="auto"/>
        <w:rPr>
          <w:sz w:val="22"/>
          <w:szCs w:val="22"/>
        </w:rPr>
      </w:pPr>
    </w:p>
    <w:p w:rsidR="00C9750C" w:rsidRPr="00A60BD8" w:rsidRDefault="00C9750C" w:rsidP="00FA3986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ТАБЛИЦА ПОПРАВОК № 1,</w:t>
      </w:r>
    </w:p>
    <w:p w:rsidR="00C9750C" w:rsidRPr="00A60BD8" w:rsidRDefault="00C9750C" w:rsidP="00FA3986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рекомендуемых Комитетом Государственной Думы</w:t>
      </w:r>
    </w:p>
    <w:p w:rsidR="00C9750C" w:rsidRPr="00A60BD8" w:rsidRDefault="00C9750C" w:rsidP="00FA3986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по экономической политике к принятию</w:t>
      </w:r>
    </w:p>
    <w:p w:rsidR="00C9750C" w:rsidRPr="00A60BD8" w:rsidRDefault="00C9750C" w:rsidP="00FA3986">
      <w:pPr>
        <w:spacing w:after="0" w:line="240" w:lineRule="auto"/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80" w:firstRow="0" w:lastRow="0" w:firstColumn="1" w:lastColumn="1" w:noHBand="0" w:noVBand="0"/>
      </w:tblPr>
      <w:tblGrid>
        <w:gridCol w:w="532"/>
        <w:gridCol w:w="3262"/>
        <w:gridCol w:w="1984"/>
        <w:gridCol w:w="3685"/>
        <w:gridCol w:w="3404"/>
        <w:gridCol w:w="1919"/>
      </w:tblGrid>
      <w:tr w:rsidR="00FA3986" w:rsidRPr="00A60BD8" w:rsidTr="00EF0148">
        <w:trPr>
          <w:trHeight w:val="666"/>
        </w:trPr>
        <w:tc>
          <w:tcPr>
            <w:tcW w:w="180" w:type="pct"/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№</w:t>
            </w:r>
          </w:p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C" w:rsidRPr="00A60BD8" w:rsidRDefault="00C9750C" w:rsidP="00FA398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Текст, к которому предлагается поправка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Автор поправки</w:t>
            </w: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Содержание поправки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Новая редакция текста законопроекта с предлагаемой поправкой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C9750C" w:rsidRPr="00A60BD8" w:rsidRDefault="000D4832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068E2">
              <w:rPr>
                <w:b/>
                <w:iCs/>
                <w:sz w:val="22"/>
                <w:szCs w:val="22"/>
              </w:rPr>
              <w:t>Краткая мотивировка решения Комитета</w:t>
            </w:r>
          </w:p>
        </w:tc>
      </w:tr>
      <w:tr w:rsidR="007F76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7F760D" w:rsidRPr="00A60BD8" w:rsidRDefault="007F76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«О внесении изменений в Федеральный закон 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«О территориях опережающего развития в Российской Федерации»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760D" w:rsidRPr="007F760D" w:rsidRDefault="007F760D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Сенаторы Российской Федерации </w:t>
            </w:r>
          </w:p>
          <w:p w:rsidR="007F760D" w:rsidRDefault="007F760D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А.В. Кутепов,</w:t>
            </w:r>
          </w:p>
          <w:p w:rsidR="00EB5E64" w:rsidRPr="007F760D" w:rsidRDefault="00EB5E64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</w:p>
          <w:p w:rsidR="007F760D" w:rsidRPr="006E4B02" w:rsidRDefault="007F760D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 законопроекта изложить в следующей редакции: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«О внесении изменений в статью 7 Федерального закона «О территориях опережающего развития в Российской Федерации».</w:t>
            </w:r>
          </w:p>
        </w:tc>
        <w:tc>
          <w:tcPr>
            <w:tcW w:w="1151" w:type="pct"/>
            <w:shd w:val="clear" w:color="auto" w:fill="auto"/>
          </w:tcPr>
          <w:p w:rsidR="007F760D" w:rsidRPr="007F760D" w:rsidRDefault="00EB5E64" w:rsidP="00EB5E6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EB5E64">
              <w:rPr>
                <w:b/>
                <w:sz w:val="22"/>
                <w:szCs w:val="22"/>
              </w:rPr>
              <w:t xml:space="preserve">О внесении изменений </w:t>
            </w:r>
            <w:r>
              <w:rPr>
                <w:b/>
                <w:sz w:val="22"/>
                <w:szCs w:val="22"/>
              </w:rPr>
              <w:t xml:space="preserve">в статью 7 Федерального закона </w:t>
            </w:r>
            <w:r w:rsidRPr="00EB5E64">
              <w:rPr>
                <w:b/>
                <w:sz w:val="22"/>
                <w:szCs w:val="22"/>
              </w:rPr>
              <w:t>«О территориях опережающего развития в Российской Федерации</w:t>
            </w:r>
          </w:p>
        </w:tc>
        <w:tc>
          <w:tcPr>
            <w:tcW w:w="649" w:type="pct"/>
            <w:shd w:val="clear" w:color="auto" w:fill="auto"/>
          </w:tcPr>
          <w:p w:rsidR="007F760D" w:rsidRPr="007F760D" w:rsidRDefault="007F760D" w:rsidP="007F760D">
            <w:pPr>
              <w:ind w:firstLine="145"/>
              <w:jc w:val="both"/>
              <w:rPr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t>Принять</w:t>
            </w:r>
          </w:p>
        </w:tc>
      </w:tr>
      <w:tr w:rsidR="007F760D" w:rsidRPr="00A60BD8" w:rsidTr="00EF0148">
        <w:trPr>
          <w:trHeight w:val="1143"/>
        </w:trPr>
        <w:tc>
          <w:tcPr>
            <w:tcW w:w="180" w:type="pct"/>
            <w:shd w:val="clear" w:color="auto" w:fill="auto"/>
          </w:tcPr>
          <w:p w:rsidR="007F760D" w:rsidRPr="00A60BD8" w:rsidRDefault="007F76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Преамбула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Внести в Федеральный закон  от 29 декабря  2014 года № 473-ФЗ «О территориях опережающего развития в Российской Федерации» (Собрание законодательства Российской Федерации, 2015, № 1, ст. 26; 2022, № 29, ст. 5238) изменения, дополнив его </w:t>
            </w:r>
            <w:r w:rsidRPr="00EB5E64">
              <w:rPr>
                <w:sz w:val="22"/>
                <w:szCs w:val="22"/>
              </w:rPr>
              <w:lastRenderedPageBreak/>
              <w:t>главой 9</w:t>
            </w:r>
            <w:r w:rsidRPr="008170F4">
              <w:rPr>
                <w:sz w:val="22"/>
                <w:szCs w:val="22"/>
                <w:vertAlign w:val="superscript"/>
              </w:rPr>
              <w:t>2</w:t>
            </w:r>
            <w:r w:rsidRPr="00EB5E64">
              <w:rPr>
                <w:sz w:val="22"/>
                <w:szCs w:val="22"/>
              </w:rPr>
              <w:t xml:space="preserve"> следующего содержания: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lastRenderedPageBreak/>
              <w:t xml:space="preserve">Сенаторы Российской Федерации 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А.В. Кутепов,</w:t>
            </w:r>
          </w:p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</w:p>
          <w:p w:rsidR="007F760D" w:rsidRPr="006E4B02" w:rsidRDefault="007F760D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Преамбулу законопроекта изложить в следующей редакции: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«Статья 1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Внести в статью 7 Федерального закона от 29 декабря 2014 года 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№ 473-ФЗ «О территориях опережающего развития в Российской Федерации» (Собрание законодательства Российской Федерации, 2015, № 1, ст. 26; 2016, </w:t>
            </w:r>
            <w:r w:rsidRPr="00EB5E64">
              <w:rPr>
                <w:sz w:val="22"/>
                <w:szCs w:val="22"/>
              </w:rPr>
              <w:lastRenderedPageBreak/>
              <w:t>№ 27, ст. 4183; 2018, № 1, ст. 39; № 32, ст. 5134; 2022, № 1, ст. 46; № 29, ст. 5238; 2023, № 12, ст. 1897; № 31, ст. 4457) следующие изменения:».</w:t>
            </w:r>
          </w:p>
        </w:tc>
        <w:tc>
          <w:tcPr>
            <w:tcW w:w="1151" w:type="pct"/>
            <w:shd w:val="clear" w:color="auto" w:fill="auto"/>
          </w:tcPr>
          <w:p w:rsidR="00EB5E64" w:rsidRPr="00F853EA" w:rsidRDefault="00EB5E64" w:rsidP="00EB5E64">
            <w:pPr>
              <w:widowControl w:val="0"/>
              <w:spacing w:after="0"/>
              <w:ind w:firstLine="146"/>
              <w:jc w:val="both"/>
              <w:rPr>
                <w:b/>
                <w:bCs/>
                <w:color w:val="000000"/>
                <w:sz w:val="22"/>
                <w:szCs w:val="22"/>
                <w:lang w:bidi="ru-RU"/>
              </w:rPr>
            </w:pP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lastRenderedPageBreak/>
              <w:t>Статья 1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Внести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 xml:space="preserve">в статью 7 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>Федеральн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ого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закон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а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от 29 декабря 2014 года 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br/>
              <w:t>№ 473-ФЗ «О территориях опережающего развития в Российской Федерации» (Собрание законодательства Российской Федерации, 2015, №</w:t>
            </w:r>
            <w:r w:rsidRPr="00F853EA">
              <w:rPr>
                <w:sz w:val="22"/>
                <w:szCs w:val="22"/>
              </w:rPr>
              <w:t> 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1, ст. 26;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2016, № 27, ст. 4183; 2018, № 1, ст. 39; № 32, ст. 5134;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lastRenderedPageBreak/>
              <w:t xml:space="preserve">2022, № 1, ст. 46; № 29, ст. 5238;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2023, № 12, ст. 1897; № 31, ст. 4457)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следующие изменения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>:</w:t>
            </w:r>
          </w:p>
        </w:tc>
        <w:tc>
          <w:tcPr>
            <w:tcW w:w="649" w:type="pct"/>
            <w:shd w:val="clear" w:color="auto" w:fill="auto"/>
          </w:tcPr>
          <w:p w:rsidR="007F760D" w:rsidRPr="00A60BD8" w:rsidRDefault="007F760D" w:rsidP="007F760D">
            <w:pPr>
              <w:ind w:firstLine="145"/>
              <w:jc w:val="both"/>
              <w:rPr>
                <w:b/>
                <w:iCs/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lastRenderedPageBreak/>
              <w:t>Принять</w:t>
            </w:r>
          </w:p>
        </w:tc>
      </w:tr>
      <w:tr w:rsidR="007F76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7F760D" w:rsidRPr="00A60BD8" w:rsidRDefault="007F76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Пункты второй – </w:t>
            </w:r>
            <w:bookmarkStart w:id="0" w:name="_GoBack"/>
            <w:r w:rsidR="00BE32F1">
              <w:rPr>
                <w:sz w:val="22"/>
                <w:szCs w:val="22"/>
              </w:rPr>
              <w:t>пятый</w:t>
            </w:r>
            <w:r w:rsidRPr="00F853EA">
              <w:rPr>
                <w:sz w:val="22"/>
                <w:szCs w:val="22"/>
              </w:rPr>
              <w:t xml:space="preserve"> </w:t>
            </w:r>
            <w:bookmarkEnd w:id="0"/>
            <w:r w:rsidRPr="00F853EA">
              <w:rPr>
                <w:sz w:val="22"/>
                <w:szCs w:val="22"/>
              </w:rPr>
              <w:t>законопроекта: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Глава 9</w:t>
            </w:r>
            <w:r w:rsidRPr="00F853EA">
              <w:rPr>
                <w:sz w:val="22"/>
                <w:szCs w:val="22"/>
                <w:vertAlign w:val="superscript"/>
              </w:rPr>
              <w:t>2</w:t>
            </w:r>
            <w:r w:rsidRPr="00F853EA">
              <w:rPr>
                <w:sz w:val="22"/>
                <w:szCs w:val="22"/>
              </w:rPr>
              <w:t>.</w:t>
            </w:r>
            <w:r w:rsidRPr="00F853EA">
              <w:rPr>
                <w:sz w:val="22"/>
                <w:szCs w:val="22"/>
              </w:rPr>
              <w:tab/>
              <w:t>Особенности функционирования территорий опережающего развития в закрытых административно-территориальных образованиях, за исключением Дальневосточного федерального округа и Арктической зоны Российской Федерации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Статья 34</w:t>
            </w:r>
            <w:r w:rsidRPr="00F853EA">
              <w:rPr>
                <w:sz w:val="22"/>
                <w:szCs w:val="22"/>
                <w:vertAlign w:val="superscript"/>
              </w:rPr>
              <w:t>11</w:t>
            </w:r>
            <w:r w:rsidRPr="00F853EA">
              <w:rPr>
                <w:sz w:val="22"/>
                <w:szCs w:val="22"/>
              </w:rPr>
              <w:t>.</w:t>
            </w:r>
            <w:r w:rsidRPr="00F853EA">
              <w:rPr>
                <w:sz w:val="22"/>
                <w:szCs w:val="22"/>
              </w:rPr>
              <w:tab/>
              <w:t>Особенности установления и изменения границ, а также осуществления полномочий на территории опережающего развития в закрытых административно-территориальных образованиях, за исключением Дальневосточного федерального округа и Арктической зоны Российской Федерации, уполномоченным федеральным органом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1.  В отношении территорий опережающего развития на территориях закрытых административно-территориальных образований, </w:t>
            </w:r>
            <w:r w:rsidRPr="00F853EA">
              <w:rPr>
                <w:sz w:val="22"/>
                <w:szCs w:val="22"/>
              </w:rPr>
              <w:lastRenderedPageBreak/>
              <w:t>в том числе на территориях закрытых административно-территориальных образований, которые являются монопрофильными муниципальными образованиями Российской Федерации (моногородами), включенными в перечень, утверждаемый Правительством Российской Федерации, за исключением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6, 7 и 11 статьи 7 настоящего Федерального закона. При этом особенности, установленные частью 1 статьи 26, частью 2 статьи 28, частью 1 статьи 29, частью 2 статьи 30 настоящего Федерального закона, в части полномочий уполномоченного федерального органа не применяются.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2. В отношении территорий опережающего развития, созданных 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на территориях закрытых административно-территориальных образований, </w:t>
            </w:r>
            <w:r w:rsidRPr="00F853EA">
              <w:rPr>
                <w:sz w:val="22"/>
                <w:szCs w:val="22"/>
              </w:rPr>
              <w:lastRenderedPageBreak/>
              <w:t xml:space="preserve">в том числе на территориях закрытых административно-территориальных образований, которые являются монопрофильными муниципальными образованиями Российской Федерации (моногородами), включенными 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в перечень, утверждаемый Правительством Российской Федерации, за исключением Дальневосточного федерального округа и Арктической зоны Российской Федерации не применяются положения пунк</w:t>
            </w:r>
            <w:r w:rsidR="00EF0148">
              <w:rPr>
                <w:sz w:val="22"/>
                <w:szCs w:val="22"/>
              </w:rPr>
              <w:t>та 4 части 2 и части 7 статьи 3</w:t>
            </w:r>
            <w:r w:rsidRPr="00F853EA">
              <w:rPr>
                <w:sz w:val="22"/>
                <w:szCs w:val="22"/>
              </w:rPr>
              <w:t xml:space="preserve"> настоящего Федерального закона.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3. Установление или изменение границ территорий опережающего развития, указанных в части 2 настоящей статьи, осуществляется соглашением о создании территории опережающего развития, заключаемым в соответствии с частью 5 статьи 3 настоящего Федерального закона, или дополнительным соглашением к соглашению о создании территории опережающего развития.».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lastRenderedPageBreak/>
              <w:t xml:space="preserve">Сенаторы Российской Федерации 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А.В. Кутепов,</w:t>
            </w:r>
          </w:p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</w:p>
          <w:p w:rsidR="007F760D" w:rsidRPr="006E4B02" w:rsidRDefault="007F760D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Пункты второй – </w:t>
            </w:r>
            <w:r w:rsidR="00BE32F1">
              <w:rPr>
                <w:sz w:val="22"/>
                <w:szCs w:val="22"/>
              </w:rPr>
              <w:t>пятый</w:t>
            </w:r>
            <w:r w:rsidRPr="00F853EA">
              <w:rPr>
                <w:sz w:val="22"/>
                <w:szCs w:val="22"/>
              </w:rPr>
              <w:t xml:space="preserve"> законопроекта</w:t>
            </w:r>
            <w:r w:rsidRPr="00F853EA">
              <w:rPr>
                <w:bCs/>
                <w:color w:val="000000"/>
                <w:sz w:val="22"/>
                <w:szCs w:val="22"/>
              </w:rPr>
              <w:t xml:space="preserve"> изложить в следующей редакции:</w:t>
            </w:r>
          </w:p>
          <w:p w:rsidR="00EB5E64" w:rsidRPr="00F853EA" w:rsidRDefault="00EB5E64" w:rsidP="008170F4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</w:rPr>
              <w:t>«1) в абзаце первом слово «Уполномоченный» заменить словами «1. Уполномоченный»;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</w:rPr>
              <w:t>2) дополнить частью 2 следующего содержания: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</w:rPr>
              <w:t xml:space="preserve">«2. В отношении территорий опережающего развития, созданных 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монопрофильными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территорий опережающего развития, расположенных на территориях Дальневосточного федерального округа и Арктической зоны Российской Федерации, уполномоченный федеральный орган осуществляет полномочия, </w:t>
            </w:r>
            <w:r w:rsidRPr="00F853EA">
              <w:rPr>
                <w:bCs/>
                <w:color w:val="000000"/>
                <w:sz w:val="22"/>
                <w:szCs w:val="22"/>
              </w:rPr>
              <w:lastRenderedPageBreak/>
              <w:t>предусмотренные пунктами 2, 4, 6, 7 и 11 части 1 настоящей статьи.».».</w:t>
            </w:r>
          </w:p>
        </w:tc>
        <w:tc>
          <w:tcPr>
            <w:tcW w:w="1151" w:type="pct"/>
            <w:shd w:val="clear" w:color="auto" w:fill="auto"/>
          </w:tcPr>
          <w:p w:rsidR="00EB5E64" w:rsidRPr="00F853EA" w:rsidRDefault="00EB5E64" w:rsidP="00EB5E64">
            <w:pPr>
              <w:ind w:firstLine="146"/>
              <w:jc w:val="both"/>
              <w:rPr>
                <w:b/>
                <w:sz w:val="22"/>
                <w:szCs w:val="22"/>
              </w:rPr>
            </w:pPr>
            <w:r w:rsidRPr="00F853EA">
              <w:rPr>
                <w:b/>
                <w:sz w:val="22"/>
                <w:szCs w:val="22"/>
              </w:rPr>
              <w:lastRenderedPageBreak/>
              <w:t>1) в абзаце первом слово «Уполномоченный» заменить словами «1. Уполномоченный»;</w:t>
            </w:r>
          </w:p>
          <w:p w:rsidR="00EB5E64" w:rsidRPr="00F853EA" w:rsidRDefault="00EB5E64" w:rsidP="00EB5E64">
            <w:pPr>
              <w:ind w:firstLine="146"/>
              <w:jc w:val="both"/>
              <w:rPr>
                <w:b/>
                <w:sz w:val="22"/>
                <w:szCs w:val="22"/>
              </w:rPr>
            </w:pPr>
            <w:r w:rsidRPr="00F853EA">
              <w:rPr>
                <w:b/>
                <w:sz w:val="22"/>
                <w:szCs w:val="22"/>
              </w:rPr>
              <w:t>2) дополнить частью 2 следующего содержания: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b/>
                <w:sz w:val="22"/>
                <w:szCs w:val="22"/>
              </w:rPr>
              <w:t xml:space="preserve">«2. В отношении территорий опережающего развития, созданных 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монопрофильными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территорий опережающего развития, расположенных на территориях Дальневосточного федерального округа и Арктической зоны Российской </w:t>
            </w:r>
            <w:r w:rsidRPr="00F853EA">
              <w:rPr>
                <w:b/>
                <w:sz w:val="22"/>
                <w:szCs w:val="22"/>
              </w:rPr>
              <w:lastRenderedPageBreak/>
              <w:t>Федерации, уполномоченный федеральный орган осуществляет полномочия, предусмотренные пунктами 2, 4, 6, 7 и 11 части 1 настоящей статьи.».</w:t>
            </w:r>
          </w:p>
        </w:tc>
        <w:tc>
          <w:tcPr>
            <w:tcW w:w="649" w:type="pct"/>
            <w:shd w:val="clear" w:color="auto" w:fill="auto"/>
          </w:tcPr>
          <w:p w:rsidR="007F760D" w:rsidRPr="00A60BD8" w:rsidRDefault="007F760D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lastRenderedPageBreak/>
              <w:t>Принять</w:t>
            </w:r>
          </w:p>
        </w:tc>
      </w:tr>
      <w:tr w:rsidR="007F76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7F760D" w:rsidRPr="00A60BD8" w:rsidRDefault="007F76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F853EA" w:rsidRDefault="00EB5E64" w:rsidP="00EB5E64">
            <w:pPr>
              <w:pStyle w:val="11"/>
              <w:shd w:val="clear" w:color="auto" w:fill="auto"/>
              <w:spacing w:line="240" w:lineRule="auto"/>
              <w:ind w:firstLine="176"/>
              <w:rPr>
                <w:color w:val="000000"/>
                <w:sz w:val="22"/>
                <w:szCs w:val="22"/>
                <w:lang w:eastAsia="ru-RU" w:bidi="ru-RU"/>
              </w:rPr>
            </w:pPr>
            <w:r w:rsidRPr="00F853EA">
              <w:rPr>
                <w:sz w:val="22"/>
                <w:szCs w:val="22"/>
              </w:rPr>
              <w:t>Новая статья</w:t>
            </w:r>
            <w:r w:rsidRPr="00F853EA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</w:p>
          <w:p w:rsidR="007F760D" w:rsidRPr="00C3615F" w:rsidRDefault="007F760D" w:rsidP="007F760D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Сенаторы Российской Федерации 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А.В. Кутепов,</w:t>
            </w:r>
          </w:p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</w:p>
          <w:p w:rsidR="007F760D" w:rsidRPr="006E4B02" w:rsidRDefault="007F760D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Дополнить законопроект новой статьей следующего содержания: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«Статья 2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Настоящий Федеральный закон вступает в силу со дня его официального опубликования.».</w:t>
            </w:r>
          </w:p>
        </w:tc>
        <w:tc>
          <w:tcPr>
            <w:tcW w:w="1151" w:type="pct"/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EB5E64">
              <w:rPr>
                <w:b/>
                <w:sz w:val="22"/>
                <w:szCs w:val="22"/>
              </w:rPr>
              <w:t>Статья 2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EB5E64">
              <w:rPr>
                <w:b/>
                <w:sz w:val="22"/>
                <w:szCs w:val="22"/>
              </w:rPr>
              <w:t>Настоящий Федера</w:t>
            </w:r>
            <w:r>
              <w:rPr>
                <w:b/>
                <w:sz w:val="22"/>
                <w:szCs w:val="22"/>
              </w:rPr>
              <w:t xml:space="preserve">льный закон вступает в силу со </w:t>
            </w:r>
            <w:r w:rsidRPr="00EB5E64">
              <w:rPr>
                <w:b/>
                <w:sz w:val="22"/>
                <w:szCs w:val="22"/>
              </w:rPr>
              <w:t>дня его официального опубликования.</w:t>
            </w:r>
          </w:p>
          <w:p w:rsidR="007F760D" w:rsidRPr="00EB5E64" w:rsidRDefault="007F760D" w:rsidP="007F760D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7F760D" w:rsidRPr="00A60BD8" w:rsidRDefault="007F760D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t>Принять</w:t>
            </w:r>
          </w:p>
        </w:tc>
      </w:tr>
    </w:tbl>
    <w:p w:rsidR="00C9750C" w:rsidRDefault="00C9750C" w:rsidP="00FA3986">
      <w:pPr>
        <w:spacing w:after="0" w:line="240" w:lineRule="auto"/>
        <w:rPr>
          <w:sz w:val="22"/>
          <w:szCs w:val="22"/>
        </w:rPr>
      </w:pPr>
    </w:p>
    <w:p w:rsidR="00E56D16" w:rsidRDefault="00E56D16" w:rsidP="00FA3986">
      <w:pPr>
        <w:spacing w:after="0" w:line="240" w:lineRule="auto"/>
        <w:rPr>
          <w:sz w:val="22"/>
          <w:szCs w:val="22"/>
        </w:rPr>
      </w:pPr>
    </w:p>
    <w:p w:rsidR="00E56D16" w:rsidRPr="00A60BD8" w:rsidRDefault="00E56D16" w:rsidP="00FA3986">
      <w:pPr>
        <w:spacing w:after="0" w:line="240" w:lineRule="auto"/>
        <w:rPr>
          <w:sz w:val="22"/>
          <w:szCs w:val="22"/>
        </w:rPr>
      </w:pPr>
    </w:p>
    <w:p w:rsidR="00C9750C" w:rsidRPr="00A60BD8" w:rsidRDefault="00C9750C" w:rsidP="00FA3986">
      <w:pPr>
        <w:spacing w:after="0" w:line="240" w:lineRule="auto"/>
        <w:rPr>
          <w:sz w:val="22"/>
          <w:szCs w:val="22"/>
        </w:rPr>
      </w:pPr>
      <w:r w:rsidRPr="00A60BD8">
        <w:rPr>
          <w:sz w:val="22"/>
          <w:szCs w:val="22"/>
        </w:rPr>
        <w:t xml:space="preserve">Председатель Комитета </w:t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  <w:t xml:space="preserve">         М.А.Топилин</w:t>
      </w:r>
    </w:p>
    <w:p w:rsidR="00C9750C" w:rsidRDefault="00C9750C" w:rsidP="00FA3986">
      <w:pPr>
        <w:spacing w:after="0" w:line="240" w:lineRule="auto"/>
      </w:pPr>
    </w:p>
    <w:sectPr w:rsidR="00C9750C" w:rsidSect="00C9750C">
      <w:headerReference w:type="default" r:id="rId9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F8B" w:rsidRDefault="008F1F8B">
      <w:pPr>
        <w:spacing w:after="0" w:line="240" w:lineRule="auto"/>
      </w:pPr>
      <w:r>
        <w:separator/>
      </w:r>
    </w:p>
  </w:endnote>
  <w:endnote w:type="continuationSeparator" w:id="0">
    <w:p w:rsidR="008F1F8B" w:rsidRDefault="008F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F8B" w:rsidRDefault="008F1F8B">
      <w:pPr>
        <w:spacing w:after="0" w:line="240" w:lineRule="auto"/>
      </w:pPr>
      <w:r>
        <w:separator/>
      </w:r>
    </w:p>
  </w:footnote>
  <w:footnote w:type="continuationSeparator" w:id="0">
    <w:p w:rsidR="008F1F8B" w:rsidRDefault="008F1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088863"/>
      <w:docPartObj>
        <w:docPartGallery w:val="Page Numbers (Top of Page)"/>
        <w:docPartUnique/>
      </w:docPartObj>
    </w:sdtPr>
    <w:sdtEndPr/>
    <w:sdtContent>
      <w:p w:rsidR="00A07408" w:rsidRDefault="00FE1EE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2F1" w:rsidRPr="00BE32F1">
          <w:rPr>
            <w:noProof/>
            <w:lang w:val="ru-RU"/>
          </w:rPr>
          <w:t>2</w:t>
        </w:r>
        <w:r>
          <w:fldChar w:fldCharType="end"/>
        </w:r>
      </w:p>
    </w:sdtContent>
  </w:sdt>
  <w:p w:rsidR="00A07408" w:rsidRDefault="008F1F8B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7B94"/>
    <w:multiLevelType w:val="hybridMultilevel"/>
    <w:tmpl w:val="472CF53A"/>
    <w:lvl w:ilvl="0" w:tplc="B33A63DC">
      <w:start w:val="1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7B2E0B"/>
    <w:multiLevelType w:val="multilevel"/>
    <w:tmpl w:val="248C78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5D5885"/>
    <w:multiLevelType w:val="multilevel"/>
    <w:tmpl w:val="3D00AB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D105FA"/>
    <w:multiLevelType w:val="multilevel"/>
    <w:tmpl w:val="FBFA6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50C"/>
    <w:rsid w:val="00033A25"/>
    <w:rsid w:val="0008231D"/>
    <w:rsid w:val="000D4832"/>
    <w:rsid w:val="000E15FE"/>
    <w:rsid w:val="00127FB2"/>
    <w:rsid w:val="0014115D"/>
    <w:rsid w:val="002B0445"/>
    <w:rsid w:val="003C7B3A"/>
    <w:rsid w:val="0040491F"/>
    <w:rsid w:val="00407BFD"/>
    <w:rsid w:val="004107D8"/>
    <w:rsid w:val="00446682"/>
    <w:rsid w:val="00451D8E"/>
    <w:rsid w:val="0048462B"/>
    <w:rsid w:val="004B12DF"/>
    <w:rsid w:val="00531478"/>
    <w:rsid w:val="00533223"/>
    <w:rsid w:val="005E6AA6"/>
    <w:rsid w:val="006E4B02"/>
    <w:rsid w:val="00740A38"/>
    <w:rsid w:val="00751C09"/>
    <w:rsid w:val="007562B0"/>
    <w:rsid w:val="007C1301"/>
    <w:rsid w:val="007F760D"/>
    <w:rsid w:val="008170F4"/>
    <w:rsid w:val="0086370A"/>
    <w:rsid w:val="008F1F8B"/>
    <w:rsid w:val="00951633"/>
    <w:rsid w:val="009B34D9"/>
    <w:rsid w:val="009D1FCB"/>
    <w:rsid w:val="009D54ED"/>
    <w:rsid w:val="00A17320"/>
    <w:rsid w:val="00A33790"/>
    <w:rsid w:val="00A52F99"/>
    <w:rsid w:val="00A93E4A"/>
    <w:rsid w:val="00AA588B"/>
    <w:rsid w:val="00AC5C8B"/>
    <w:rsid w:val="00B003CC"/>
    <w:rsid w:val="00B10021"/>
    <w:rsid w:val="00B16E37"/>
    <w:rsid w:val="00B37DCB"/>
    <w:rsid w:val="00B423D3"/>
    <w:rsid w:val="00B90B03"/>
    <w:rsid w:val="00BE32F1"/>
    <w:rsid w:val="00BE49FC"/>
    <w:rsid w:val="00C00746"/>
    <w:rsid w:val="00C30F1C"/>
    <w:rsid w:val="00C3615F"/>
    <w:rsid w:val="00C83DE8"/>
    <w:rsid w:val="00C9750C"/>
    <w:rsid w:val="00CA107A"/>
    <w:rsid w:val="00D562ED"/>
    <w:rsid w:val="00D57C2D"/>
    <w:rsid w:val="00DD64E7"/>
    <w:rsid w:val="00DF2314"/>
    <w:rsid w:val="00DF4962"/>
    <w:rsid w:val="00E028AC"/>
    <w:rsid w:val="00E300C9"/>
    <w:rsid w:val="00E56D16"/>
    <w:rsid w:val="00E6306C"/>
    <w:rsid w:val="00EB1A1B"/>
    <w:rsid w:val="00EB5E64"/>
    <w:rsid w:val="00EF0148"/>
    <w:rsid w:val="00F0565A"/>
    <w:rsid w:val="00FA3986"/>
    <w:rsid w:val="00FE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0C"/>
    <w:pPr>
      <w:spacing w:after="200" w:line="276" w:lineRule="auto"/>
    </w:pPr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5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5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5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5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5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5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5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5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5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750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97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Style5">
    <w:name w:val="Style5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9750C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C9750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C9750C"/>
    <w:rPr>
      <w:rFonts w:ascii="Times New Roman" w:hAnsi="Times New Roman" w:cs="Times New Roman" w:hint="default"/>
      <w:sz w:val="26"/>
      <w:szCs w:val="26"/>
    </w:rPr>
  </w:style>
  <w:style w:type="character" w:customStyle="1" w:styleId="23">
    <w:name w:val="Основной текст (2)_"/>
    <w:basedOn w:val="a0"/>
    <w:link w:val="24"/>
    <w:uiPriority w:val="99"/>
    <w:rsid w:val="00C9750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750C"/>
    <w:pPr>
      <w:widowControl w:val="0"/>
      <w:shd w:val="clear" w:color="auto" w:fill="FFFFFF"/>
      <w:spacing w:after="0" w:line="317" w:lineRule="exact"/>
      <w:jc w:val="center"/>
    </w:pPr>
    <w:rPr>
      <w:rFonts w:eastAsiaTheme="minorEastAsia"/>
      <w:b/>
      <w:bCs/>
      <w:kern w:val="2"/>
      <w:sz w:val="26"/>
      <w:szCs w:val="26"/>
      <w:lang w:eastAsia="zh-CN"/>
      <w14:ligatures w14:val="standardContextual"/>
    </w:rPr>
  </w:style>
  <w:style w:type="table" w:styleId="ac">
    <w:name w:val="Table Grid"/>
    <w:basedOn w:val="a1"/>
    <w:uiPriority w:val="39"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9750C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semiHidden/>
    <w:rsid w:val="00C9750C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af">
    <w:name w:val="No Spacing"/>
    <w:uiPriority w:val="1"/>
    <w:qFormat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C9750C"/>
    <w:rPr>
      <w:sz w:val="16"/>
      <w:szCs w:val="16"/>
    </w:rPr>
  </w:style>
  <w:style w:type="paragraph" w:styleId="af1">
    <w:name w:val="Revision"/>
    <w:hidden/>
    <w:uiPriority w:val="99"/>
    <w:semiHidden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2">
    <w:name w:val="page number"/>
    <w:uiPriority w:val="99"/>
    <w:rsid w:val="00C9750C"/>
    <w:rPr>
      <w:rFonts w:cs="Times New Roman"/>
    </w:rPr>
  </w:style>
  <w:style w:type="paragraph" w:styleId="af3">
    <w:name w:val="header"/>
    <w:basedOn w:val="a"/>
    <w:link w:val="af4"/>
    <w:uiPriority w:val="99"/>
    <w:rsid w:val="00C9750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C9750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C9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9750C"/>
    <w:rPr>
      <w:rFonts w:ascii="Segoe UI" w:eastAsia="Times New Roman" w:hAnsi="Segoe UI" w:cs="Segoe UI"/>
      <w:kern w:val="0"/>
      <w:sz w:val="18"/>
      <w:szCs w:val="18"/>
      <w:lang w:eastAsia="en-US"/>
      <w14:ligatures w14:val="none"/>
    </w:rPr>
  </w:style>
  <w:style w:type="paragraph" w:styleId="af7">
    <w:name w:val="footer"/>
    <w:basedOn w:val="a"/>
    <w:link w:val="af8"/>
    <w:uiPriority w:val="99"/>
    <w:unhideWhenUsed/>
    <w:rsid w:val="00C9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9750C"/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af9">
    <w:name w:val="Шаблон Пояснительная записка ФЗ"/>
    <w:basedOn w:val="a"/>
    <w:qFormat/>
    <w:rsid w:val="00B90B03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customStyle="1" w:styleId="ConsPlusNormal">
    <w:name w:val="ConsPlusNormal"/>
    <w:rsid w:val="00B90B0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kern w:val="0"/>
      <w:sz w:val="22"/>
      <w:szCs w:val="22"/>
      <w:lang w:eastAsia="ru-RU"/>
      <w14:ligatures w14:val="none"/>
    </w:rPr>
  </w:style>
  <w:style w:type="character" w:customStyle="1" w:styleId="afa">
    <w:name w:val="Основной текст_"/>
    <w:basedOn w:val="a0"/>
    <w:link w:val="11"/>
    <w:rsid w:val="00B90B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a"/>
    <w:rsid w:val="00B90B03"/>
    <w:pPr>
      <w:widowControl w:val="0"/>
      <w:shd w:val="clear" w:color="auto" w:fill="FFFFFF"/>
      <w:spacing w:after="0" w:line="269" w:lineRule="auto"/>
      <w:ind w:firstLine="400"/>
      <w:jc w:val="both"/>
    </w:pPr>
    <w:rPr>
      <w:kern w:val="2"/>
      <w:sz w:val="28"/>
      <w:szCs w:val="28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0C"/>
    <w:pPr>
      <w:spacing w:after="200" w:line="276" w:lineRule="auto"/>
    </w:pPr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5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5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5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5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5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5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5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5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5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750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97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Style5">
    <w:name w:val="Style5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9750C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C9750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C9750C"/>
    <w:rPr>
      <w:rFonts w:ascii="Times New Roman" w:hAnsi="Times New Roman" w:cs="Times New Roman" w:hint="default"/>
      <w:sz w:val="26"/>
      <w:szCs w:val="26"/>
    </w:rPr>
  </w:style>
  <w:style w:type="character" w:customStyle="1" w:styleId="23">
    <w:name w:val="Основной текст (2)_"/>
    <w:basedOn w:val="a0"/>
    <w:link w:val="24"/>
    <w:uiPriority w:val="99"/>
    <w:rsid w:val="00C9750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750C"/>
    <w:pPr>
      <w:widowControl w:val="0"/>
      <w:shd w:val="clear" w:color="auto" w:fill="FFFFFF"/>
      <w:spacing w:after="0" w:line="317" w:lineRule="exact"/>
      <w:jc w:val="center"/>
    </w:pPr>
    <w:rPr>
      <w:rFonts w:eastAsiaTheme="minorEastAsia"/>
      <w:b/>
      <w:bCs/>
      <w:kern w:val="2"/>
      <w:sz w:val="26"/>
      <w:szCs w:val="26"/>
      <w:lang w:eastAsia="zh-CN"/>
      <w14:ligatures w14:val="standardContextual"/>
    </w:rPr>
  </w:style>
  <w:style w:type="table" w:styleId="ac">
    <w:name w:val="Table Grid"/>
    <w:basedOn w:val="a1"/>
    <w:uiPriority w:val="39"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9750C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semiHidden/>
    <w:rsid w:val="00C9750C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af">
    <w:name w:val="No Spacing"/>
    <w:uiPriority w:val="1"/>
    <w:qFormat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C9750C"/>
    <w:rPr>
      <w:sz w:val="16"/>
      <w:szCs w:val="16"/>
    </w:rPr>
  </w:style>
  <w:style w:type="paragraph" w:styleId="af1">
    <w:name w:val="Revision"/>
    <w:hidden/>
    <w:uiPriority w:val="99"/>
    <w:semiHidden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2">
    <w:name w:val="page number"/>
    <w:uiPriority w:val="99"/>
    <w:rsid w:val="00C9750C"/>
    <w:rPr>
      <w:rFonts w:cs="Times New Roman"/>
    </w:rPr>
  </w:style>
  <w:style w:type="paragraph" w:styleId="af3">
    <w:name w:val="header"/>
    <w:basedOn w:val="a"/>
    <w:link w:val="af4"/>
    <w:uiPriority w:val="99"/>
    <w:rsid w:val="00C9750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C9750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C9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9750C"/>
    <w:rPr>
      <w:rFonts w:ascii="Segoe UI" w:eastAsia="Times New Roman" w:hAnsi="Segoe UI" w:cs="Segoe UI"/>
      <w:kern w:val="0"/>
      <w:sz w:val="18"/>
      <w:szCs w:val="18"/>
      <w:lang w:eastAsia="en-US"/>
      <w14:ligatures w14:val="none"/>
    </w:rPr>
  </w:style>
  <w:style w:type="paragraph" w:styleId="af7">
    <w:name w:val="footer"/>
    <w:basedOn w:val="a"/>
    <w:link w:val="af8"/>
    <w:uiPriority w:val="99"/>
    <w:unhideWhenUsed/>
    <w:rsid w:val="00C9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9750C"/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af9">
    <w:name w:val="Шаблон Пояснительная записка ФЗ"/>
    <w:basedOn w:val="a"/>
    <w:qFormat/>
    <w:rsid w:val="00B90B03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customStyle="1" w:styleId="ConsPlusNormal">
    <w:name w:val="ConsPlusNormal"/>
    <w:rsid w:val="00B90B0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kern w:val="0"/>
      <w:sz w:val="22"/>
      <w:szCs w:val="22"/>
      <w:lang w:eastAsia="ru-RU"/>
      <w14:ligatures w14:val="none"/>
    </w:rPr>
  </w:style>
  <w:style w:type="character" w:customStyle="1" w:styleId="afa">
    <w:name w:val="Основной текст_"/>
    <w:basedOn w:val="a0"/>
    <w:link w:val="11"/>
    <w:rsid w:val="00B90B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a"/>
    <w:rsid w:val="00B90B03"/>
    <w:pPr>
      <w:widowControl w:val="0"/>
      <w:shd w:val="clear" w:color="auto" w:fill="FFFFFF"/>
      <w:spacing w:after="0" w:line="269" w:lineRule="auto"/>
      <w:ind w:firstLine="400"/>
      <w:jc w:val="both"/>
    </w:pPr>
    <w:rPr>
      <w:kern w:val="2"/>
      <w:sz w:val="28"/>
      <w:szCs w:val="28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70EEDB-DA40-4292-9AC7-4A0AF133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КИМ Дарья Сергеевна</cp:lastModifiedBy>
  <cp:revision>3</cp:revision>
  <cp:lastPrinted>2026-07-02T08:16:00Z</cp:lastPrinted>
  <dcterms:created xsi:type="dcterms:W3CDTF">2026-07-01T13:06:00Z</dcterms:created>
  <dcterms:modified xsi:type="dcterms:W3CDTF">2026-07-02T08:16:00Z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2025-07-14T11:03:28Z</vt:lpwstr>
  </property>
  <property fmtid="{D5CDD505-2E9C-101B-9397-08002B2CF9AE}" pid="4" name="MSIP_Label_defa4170-0d19-0005-0004-bc88714345d2_Method">
    <vt:lpwstr>Privileged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21a4cbcc-1ebf-41fa-a2c7-a860ca4c0085</vt:lpwstr>
  </property>
  <property fmtid="{D5CDD505-2E9C-101B-9397-08002B2CF9AE}" pid="7" name="MSIP_Label_defa4170-0d19-0005-0004-bc88714345d2_ActionId">
    <vt:lpwstr>32f26110-a737-4218-9277-da05b2ed7365</vt:lpwstr>
  </property>
  <property fmtid="{D5CDD505-2E9C-101B-9397-08002B2CF9AE}" pid="8" name="MSIP_Label_defa4170-0d19-0005-0004-bc88714345d2_ContentBits">
    <vt:lpwstr>0</vt:lpwstr>
  </property>
</Properties>
</file>