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word/people.xml" ContentType="application/vnd.openxmlformats-officedocument.wordprocessingml.people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52EF8" w:rsidRPr="004A6BD7" w:rsidRDefault="00052EF8" w:rsidP="00C017FD">
      <w:pPr>
        <w:pStyle w:val="a9"/>
        <w:spacing w:before="0" w:line="20" w:lineRule="exact"/>
      </w:pPr>
    </w:p>
    <w:p w:rsidR="00CC4A3C" w:rsidRPr="00CE59BC" w:rsidRDefault="002C1E2F" w:rsidP="002C1E2F">
      <w:pPr>
        <w:spacing w:line="240" w:lineRule="atLeast"/>
        <w:ind w:left="6521"/>
        <w:jc w:val="left"/>
        <w:rPr>
          <w:szCs w:val="28"/>
        </w:rPr>
      </w:pPr>
      <w:bookmarkStart w:id="0" w:name="EditableArea"/>
      <w:r>
        <w:rPr>
          <w:szCs w:val="28"/>
        </w:rPr>
        <w:t>Проект №</w:t>
      </w:r>
      <w:r w:rsidR="0066218B">
        <w:rPr>
          <w:szCs w:val="28"/>
        </w:rPr>
        <w:t xml:space="preserve"> </w:t>
      </w:r>
      <w:r w:rsidRPr="002C1E2F">
        <w:rPr>
          <w:szCs w:val="28"/>
        </w:rPr>
        <w:t>1142383</w:t>
      </w:r>
      <w:r w:rsidR="00CC4A3C" w:rsidRPr="00CE59BC">
        <w:rPr>
          <w:szCs w:val="28"/>
        </w:rPr>
        <w:t>-8</w:t>
      </w:r>
    </w:p>
    <w:p w:rsidR="00CC4A3C" w:rsidRPr="00CE59BC" w:rsidRDefault="00CC4A3C" w:rsidP="002C1E2F">
      <w:pPr>
        <w:spacing w:line="240" w:lineRule="atLeast"/>
        <w:ind w:left="6521"/>
        <w:jc w:val="left"/>
        <w:rPr>
          <w:szCs w:val="28"/>
        </w:rPr>
      </w:pPr>
      <w:r w:rsidRPr="00CE59BC">
        <w:rPr>
          <w:szCs w:val="28"/>
        </w:rPr>
        <w:t>во втором чтении</w:t>
      </w:r>
    </w:p>
    <w:p w:rsidR="00670E70" w:rsidRPr="00CE59BC" w:rsidRDefault="00670E70" w:rsidP="00670E70">
      <w:pPr>
        <w:autoSpaceDE w:val="0"/>
        <w:autoSpaceDN w:val="0"/>
        <w:adjustRightInd w:val="0"/>
        <w:spacing w:line="240" w:lineRule="auto"/>
        <w:jc w:val="left"/>
        <w:outlineLvl w:val="0"/>
        <w:rPr>
          <w:rFonts w:cstheme="minorBidi"/>
          <w:bCs/>
          <w:szCs w:val="28"/>
          <w:lang w:eastAsia="en-US"/>
        </w:rPr>
      </w:pPr>
    </w:p>
    <w:p w:rsidR="00670E70" w:rsidRPr="00CE59BC" w:rsidRDefault="00670E70" w:rsidP="00670E70">
      <w:pPr>
        <w:autoSpaceDE w:val="0"/>
        <w:autoSpaceDN w:val="0"/>
        <w:adjustRightInd w:val="0"/>
        <w:spacing w:line="240" w:lineRule="auto"/>
        <w:jc w:val="left"/>
        <w:outlineLvl w:val="0"/>
        <w:rPr>
          <w:rFonts w:cstheme="minorBidi"/>
          <w:bCs/>
          <w:szCs w:val="28"/>
          <w:lang w:eastAsia="en-US"/>
        </w:rPr>
      </w:pPr>
    </w:p>
    <w:p w:rsidR="00670E70" w:rsidRPr="00CE59BC" w:rsidRDefault="00670E70" w:rsidP="00670E70">
      <w:pPr>
        <w:autoSpaceDE w:val="0"/>
        <w:autoSpaceDN w:val="0"/>
        <w:adjustRightInd w:val="0"/>
        <w:spacing w:line="240" w:lineRule="auto"/>
        <w:jc w:val="left"/>
        <w:outlineLvl w:val="0"/>
        <w:rPr>
          <w:rFonts w:cstheme="minorBidi"/>
          <w:bCs/>
          <w:szCs w:val="28"/>
          <w:lang w:eastAsia="en-US"/>
        </w:rPr>
      </w:pPr>
    </w:p>
    <w:p w:rsidR="00670E70" w:rsidRPr="00CE59BC" w:rsidRDefault="00670E70" w:rsidP="00670E70">
      <w:pPr>
        <w:autoSpaceDE w:val="0"/>
        <w:autoSpaceDN w:val="0"/>
        <w:adjustRightInd w:val="0"/>
        <w:spacing w:line="240" w:lineRule="auto"/>
        <w:jc w:val="left"/>
        <w:outlineLvl w:val="0"/>
        <w:rPr>
          <w:rFonts w:cstheme="minorBidi"/>
          <w:bCs/>
          <w:szCs w:val="28"/>
          <w:lang w:eastAsia="en-US"/>
        </w:rPr>
      </w:pPr>
    </w:p>
    <w:p w:rsidR="00670E70" w:rsidRPr="00CE59BC" w:rsidRDefault="00670E70" w:rsidP="00670E70">
      <w:pPr>
        <w:spacing w:line="240" w:lineRule="auto"/>
        <w:rPr>
          <w:sz w:val="12"/>
          <w:szCs w:val="12"/>
        </w:rPr>
      </w:pPr>
    </w:p>
    <w:p w:rsidR="00670E70" w:rsidRPr="00CE59BC" w:rsidRDefault="00670E70" w:rsidP="00670E70">
      <w:pPr>
        <w:autoSpaceDE w:val="0"/>
        <w:autoSpaceDN w:val="0"/>
        <w:adjustRightInd w:val="0"/>
        <w:spacing w:line="240" w:lineRule="auto"/>
        <w:jc w:val="left"/>
        <w:outlineLvl w:val="0"/>
        <w:rPr>
          <w:rFonts w:cstheme="minorBidi"/>
          <w:bCs/>
          <w:szCs w:val="28"/>
          <w:lang w:eastAsia="en-US"/>
        </w:rPr>
      </w:pPr>
    </w:p>
    <w:bookmarkEnd w:id="0"/>
    <w:p w:rsidR="00103BFB" w:rsidRPr="00CE59BC" w:rsidRDefault="00103BFB" w:rsidP="00103BFB">
      <w:pPr>
        <w:spacing w:line="240" w:lineRule="auto"/>
        <w:jc w:val="center"/>
        <w:rPr>
          <w:b/>
          <w:bCs/>
          <w:spacing w:val="-15"/>
          <w:szCs w:val="28"/>
        </w:rPr>
      </w:pPr>
      <w:r w:rsidRPr="00CE59BC">
        <w:rPr>
          <w:b/>
          <w:bCs/>
          <w:spacing w:val="-15"/>
          <w:szCs w:val="28"/>
        </w:rPr>
        <w:t>ФЕДЕРАЛЬНЫЙ ЗАКОН</w:t>
      </w:r>
    </w:p>
    <w:p w:rsidR="00103BFB" w:rsidRPr="00CE59BC" w:rsidRDefault="00103BFB" w:rsidP="00103BFB">
      <w:pPr>
        <w:spacing w:line="240" w:lineRule="auto"/>
        <w:rPr>
          <w:szCs w:val="28"/>
        </w:rPr>
      </w:pPr>
    </w:p>
    <w:p w:rsidR="00103BFB" w:rsidRDefault="00103BFB" w:rsidP="00103BFB">
      <w:pPr>
        <w:spacing w:line="240" w:lineRule="auto"/>
        <w:rPr>
          <w:sz w:val="12"/>
          <w:szCs w:val="12"/>
        </w:rPr>
      </w:pPr>
    </w:p>
    <w:p w:rsidR="00E4386F" w:rsidRPr="00CE59BC" w:rsidRDefault="00E4386F" w:rsidP="00103BFB">
      <w:pPr>
        <w:spacing w:line="240" w:lineRule="auto"/>
        <w:rPr>
          <w:sz w:val="12"/>
          <w:szCs w:val="12"/>
        </w:rPr>
      </w:pPr>
    </w:p>
    <w:p w:rsidR="00103BFB" w:rsidRPr="00EC2672" w:rsidRDefault="00E909AE" w:rsidP="00E909AE">
      <w:pPr>
        <w:pStyle w:val="ac"/>
        <w:rPr>
          <w:rFonts w:ascii="Times New Roman" w:hAnsi="Times New Roman"/>
          <w:bCs/>
        </w:rPr>
      </w:pPr>
      <w:r w:rsidRPr="00EC2672">
        <w:rPr>
          <w:rFonts w:ascii="Times New Roman" w:hAnsi="Times New Roman"/>
          <w:bCs/>
        </w:rPr>
        <w:t xml:space="preserve">О внесении изменений в </w:t>
      </w:r>
      <w:r w:rsidR="009C1CD2" w:rsidRPr="00EC2672">
        <w:rPr>
          <w:rFonts w:ascii="Times New Roman" w:hAnsi="Times New Roman"/>
          <w:bCs/>
        </w:rPr>
        <w:t>статью 7 Федерального</w:t>
      </w:r>
      <w:r w:rsidRPr="00EC2672">
        <w:rPr>
          <w:rFonts w:ascii="Times New Roman" w:hAnsi="Times New Roman"/>
          <w:bCs/>
        </w:rPr>
        <w:t xml:space="preserve"> закон</w:t>
      </w:r>
      <w:r w:rsidR="009C1CD2" w:rsidRPr="00EC2672">
        <w:rPr>
          <w:rFonts w:ascii="Times New Roman" w:hAnsi="Times New Roman"/>
          <w:bCs/>
        </w:rPr>
        <w:t>а</w:t>
      </w:r>
      <w:r w:rsidRPr="00EC2672">
        <w:rPr>
          <w:rFonts w:ascii="Times New Roman" w:hAnsi="Times New Roman"/>
          <w:bCs/>
        </w:rPr>
        <w:t xml:space="preserve"> </w:t>
      </w:r>
      <w:r w:rsidRPr="00EC2672">
        <w:rPr>
          <w:rFonts w:ascii="Times New Roman" w:hAnsi="Times New Roman"/>
          <w:bCs/>
        </w:rPr>
        <w:br/>
        <w:t>«О территориях опережающего развития в Российской Федерации»</w:t>
      </w:r>
    </w:p>
    <w:p w:rsidR="00103BFB" w:rsidRPr="00EC2672" w:rsidRDefault="00E769F4" w:rsidP="00E769F4">
      <w:pPr>
        <w:spacing w:line="240" w:lineRule="auto"/>
        <w:jc w:val="center"/>
        <w:rPr>
          <w:rFonts w:ascii="Times New Roman" w:hAnsi="Times New Roman"/>
          <w:szCs w:val="28"/>
        </w:rPr>
      </w:pPr>
      <w:r w:rsidRPr="00EC2672">
        <w:rPr>
          <w:rFonts w:ascii="Times New Roman" w:hAnsi="Times New Roman"/>
          <w:szCs w:val="28"/>
        </w:rPr>
        <w:t>(</w:t>
      </w:r>
      <w:r w:rsidRPr="00EC2672">
        <w:rPr>
          <w:rFonts w:ascii="Times New Roman" w:hAnsi="Times New Roman"/>
          <w:bCs/>
        </w:rPr>
        <w:t xml:space="preserve">О внесении изменений в Федеральный закон </w:t>
      </w:r>
      <w:r w:rsidRPr="00EC2672">
        <w:rPr>
          <w:rFonts w:ascii="Times New Roman" w:hAnsi="Times New Roman"/>
          <w:bCs/>
        </w:rPr>
        <w:br/>
        <w:t>«О территориях опережающего развития в Российской Федерации</w:t>
      </w:r>
      <w:r w:rsidR="00B84B26" w:rsidRPr="00EC2672">
        <w:rPr>
          <w:rFonts w:ascii="Times New Roman" w:hAnsi="Times New Roman"/>
          <w:bCs/>
        </w:rPr>
        <w:t>»</w:t>
      </w:r>
      <w:r w:rsidRPr="00EC2672">
        <w:rPr>
          <w:rFonts w:ascii="Times New Roman" w:hAnsi="Times New Roman"/>
          <w:bCs/>
        </w:rPr>
        <w:t>)</w:t>
      </w:r>
    </w:p>
    <w:p w:rsidR="00E769F4" w:rsidRPr="00891F83" w:rsidRDefault="00E769F4" w:rsidP="00E769F4">
      <w:pPr>
        <w:spacing w:line="240" w:lineRule="auto"/>
        <w:rPr>
          <w:rFonts w:ascii="Times New Roman" w:hAnsi="Times New Roman"/>
          <w:szCs w:val="28"/>
        </w:rPr>
      </w:pPr>
    </w:p>
    <w:p w:rsidR="00E769F4" w:rsidRPr="00891F83" w:rsidRDefault="00E769F4" w:rsidP="00E769F4">
      <w:pPr>
        <w:spacing w:line="240" w:lineRule="auto"/>
        <w:rPr>
          <w:rFonts w:ascii="Times New Roman" w:hAnsi="Times New Roman"/>
          <w:szCs w:val="28"/>
        </w:rPr>
      </w:pPr>
    </w:p>
    <w:p w:rsidR="00E769F4" w:rsidRPr="00891F83" w:rsidRDefault="00E769F4" w:rsidP="00E769F4">
      <w:pPr>
        <w:spacing w:line="240" w:lineRule="auto"/>
        <w:rPr>
          <w:rFonts w:ascii="Times New Roman" w:hAnsi="Times New Roman"/>
          <w:szCs w:val="28"/>
        </w:rPr>
      </w:pPr>
    </w:p>
    <w:p w:rsidR="00E769F4" w:rsidRPr="00891F83" w:rsidRDefault="00E769F4" w:rsidP="00E769F4">
      <w:pPr>
        <w:spacing w:line="240" w:lineRule="auto"/>
        <w:rPr>
          <w:rFonts w:ascii="Times New Roman" w:hAnsi="Times New Roman"/>
          <w:szCs w:val="28"/>
        </w:rPr>
      </w:pPr>
    </w:p>
    <w:p w:rsidR="00E769F4" w:rsidRPr="00891F83" w:rsidRDefault="00E769F4" w:rsidP="00E769F4">
      <w:pPr>
        <w:spacing w:line="240" w:lineRule="auto"/>
        <w:rPr>
          <w:rFonts w:ascii="Times New Roman" w:hAnsi="Times New Roman"/>
          <w:szCs w:val="28"/>
        </w:rPr>
      </w:pPr>
    </w:p>
    <w:p w:rsidR="00E769F4" w:rsidRPr="00891F83" w:rsidRDefault="00E769F4" w:rsidP="00E769F4">
      <w:pPr>
        <w:spacing w:line="240" w:lineRule="auto"/>
        <w:rPr>
          <w:rFonts w:ascii="Times New Roman" w:hAnsi="Times New Roman"/>
          <w:szCs w:val="28"/>
        </w:rPr>
      </w:pPr>
    </w:p>
    <w:p w:rsidR="00E769F4" w:rsidRPr="00891F83" w:rsidRDefault="00E769F4" w:rsidP="00E769F4">
      <w:pPr>
        <w:spacing w:line="240" w:lineRule="auto"/>
        <w:rPr>
          <w:rFonts w:ascii="Times New Roman" w:hAnsi="Times New Roman"/>
          <w:szCs w:val="28"/>
        </w:rPr>
      </w:pPr>
    </w:p>
    <w:p w:rsidR="00E769F4" w:rsidRDefault="00E769F4" w:rsidP="00E769F4">
      <w:pPr>
        <w:spacing w:line="240" w:lineRule="auto"/>
        <w:rPr>
          <w:rFonts w:ascii="Times New Roman" w:hAnsi="Times New Roman"/>
          <w:sz w:val="16"/>
        </w:rPr>
      </w:pPr>
    </w:p>
    <w:p w:rsidR="00E769F4" w:rsidRDefault="00E769F4" w:rsidP="00E769F4">
      <w:pPr>
        <w:spacing w:line="240" w:lineRule="auto"/>
        <w:rPr>
          <w:rFonts w:ascii="Times New Roman" w:hAnsi="Times New Roman"/>
          <w:sz w:val="16"/>
        </w:rPr>
      </w:pPr>
    </w:p>
    <w:p w:rsidR="00E769F4" w:rsidRDefault="00E769F4" w:rsidP="00E769F4">
      <w:pPr>
        <w:spacing w:line="240" w:lineRule="auto"/>
        <w:rPr>
          <w:rFonts w:ascii="Times New Roman" w:hAnsi="Times New Roman"/>
          <w:sz w:val="16"/>
        </w:rPr>
      </w:pPr>
    </w:p>
    <w:p w:rsidR="00E769F4" w:rsidRDefault="00E769F4" w:rsidP="00E769F4">
      <w:pPr>
        <w:spacing w:line="240" w:lineRule="auto"/>
        <w:rPr>
          <w:rFonts w:ascii="Times New Roman" w:hAnsi="Times New Roman"/>
          <w:sz w:val="16"/>
        </w:rPr>
      </w:pPr>
    </w:p>
    <w:p w:rsidR="00103BFB" w:rsidRPr="0091577C" w:rsidRDefault="00103BFB" w:rsidP="00103BFB">
      <w:pPr>
        <w:widowControl w:val="0"/>
        <w:spacing w:line="480" w:lineRule="auto"/>
        <w:ind w:firstLine="709"/>
        <w:rPr>
          <w:rFonts w:ascii="Times New Roman" w:hAnsi="Times New Roman"/>
          <w:b/>
          <w:bCs/>
          <w:color w:val="000000"/>
          <w:szCs w:val="28"/>
          <w:lang w:bidi="ru-RU"/>
        </w:rPr>
      </w:pPr>
      <w:r>
        <w:rPr>
          <w:rFonts w:ascii="Times New Roman" w:hAnsi="Times New Roman"/>
          <w:b/>
          <w:bCs/>
          <w:color w:val="000000"/>
          <w:szCs w:val="28"/>
          <w:lang w:bidi="ru-RU"/>
        </w:rPr>
        <w:t>Статья 1</w:t>
      </w:r>
    </w:p>
    <w:p w:rsidR="002C1E2F" w:rsidRPr="002C1E2F" w:rsidRDefault="002C1E2F" w:rsidP="002C1E2F">
      <w:pPr>
        <w:widowControl w:val="0"/>
        <w:spacing w:line="480" w:lineRule="auto"/>
        <w:ind w:firstLine="709"/>
        <w:rPr>
          <w:rFonts w:ascii="Times New Roman" w:hAnsi="Times New Roman"/>
          <w:bCs/>
          <w:color w:val="000000"/>
          <w:szCs w:val="28"/>
          <w:lang w:bidi="ru-RU"/>
        </w:rPr>
      </w:pPr>
      <w:r w:rsidRPr="002C1E2F">
        <w:rPr>
          <w:rFonts w:ascii="Times New Roman" w:hAnsi="Times New Roman"/>
          <w:bCs/>
          <w:color w:val="000000"/>
          <w:szCs w:val="28"/>
          <w:lang w:bidi="ru-RU"/>
        </w:rPr>
        <w:t xml:space="preserve">Внести </w:t>
      </w:r>
      <w:r w:rsidR="00351659">
        <w:rPr>
          <w:rFonts w:ascii="Times New Roman" w:hAnsi="Times New Roman"/>
          <w:b/>
          <w:bCs/>
          <w:color w:val="000000"/>
          <w:szCs w:val="28"/>
          <w:lang w:bidi="ru-RU"/>
        </w:rPr>
        <w:t xml:space="preserve">в статью 7 </w:t>
      </w:r>
      <w:r w:rsidR="00C146F5">
        <w:rPr>
          <w:rFonts w:ascii="Times New Roman" w:hAnsi="Times New Roman"/>
          <w:bCs/>
          <w:color w:val="000000"/>
          <w:szCs w:val="28"/>
          <w:lang w:bidi="ru-RU"/>
        </w:rPr>
        <w:t>Федеральн</w:t>
      </w:r>
      <w:r w:rsidR="00C146F5" w:rsidRPr="00C146F5">
        <w:rPr>
          <w:rFonts w:ascii="Times New Roman" w:hAnsi="Times New Roman"/>
          <w:b/>
          <w:bCs/>
          <w:color w:val="000000"/>
          <w:szCs w:val="28"/>
          <w:lang w:bidi="ru-RU"/>
        </w:rPr>
        <w:t>ого</w:t>
      </w:r>
      <w:r w:rsidRPr="002C1E2F">
        <w:rPr>
          <w:rFonts w:ascii="Times New Roman" w:hAnsi="Times New Roman"/>
          <w:bCs/>
          <w:color w:val="000000"/>
          <w:szCs w:val="28"/>
          <w:lang w:bidi="ru-RU"/>
        </w:rPr>
        <w:t xml:space="preserve"> закон</w:t>
      </w:r>
      <w:r w:rsidR="00C146F5" w:rsidRPr="00C146F5">
        <w:rPr>
          <w:rFonts w:ascii="Times New Roman" w:hAnsi="Times New Roman"/>
          <w:b/>
          <w:bCs/>
          <w:color w:val="000000"/>
          <w:szCs w:val="28"/>
          <w:lang w:bidi="ru-RU"/>
        </w:rPr>
        <w:t>а</w:t>
      </w:r>
      <w:r w:rsidRPr="002C1E2F">
        <w:rPr>
          <w:rFonts w:ascii="Times New Roman" w:hAnsi="Times New Roman"/>
          <w:bCs/>
          <w:color w:val="000000"/>
          <w:szCs w:val="28"/>
          <w:lang w:bidi="ru-RU"/>
        </w:rPr>
        <w:t xml:space="preserve"> от 29 декабря 2014 года </w:t>
      </w:r>
      <w:r w:rsidR="00351659">
        <w:rPr>
          <w:rFonts w:ascii="Times New Roman" w:hAnsi="Times New Roman"/>
          <w:bCs/>
          <w:color w:val="000000"/>
          <w:szCs w:val="28"/>
          <w:lang w:bidi="ru-RU"/>
        </w:rPr>
        <w:br/>
      </w:r>
      <w:r w:rsidRPr="002C1E2F">
        <w:rPr>
          <w:rFonts w:ascii="Times New Roman" w:hAnsi="Times New Roman"/>
          <w:bCs/>
          <w:color w:val="000000"/>
          <w:szCs w:val="28"/>
          <w:lang w:bidi="ru-RU"/>
        </w:rPr>
        <w:t>№ 473-ФЗ «О территориях опережающего развития в Российской Федерации» (Собрание законодательств</w:t>
      </w:r>
      <w:r w:rsidR="00BF1F7B">
        <w:rPr>
          <w:rFonts w:ascii="Times New Roman" w:hAnsi="Times New Roman"/>
          <w:bCs/>
          <w:color w:val="000000"/>
          <w:szCs w:val="28"/>
          <w:lang w:bidi="ru-RU"/>
        </w:rPr>
        <w:t xml:space="preserve">а Российской Федерации, </w:t>
      </w:r>
      <w:r w:rsidR="00C146F5">
        <w:rPr>
          <w:rFonts w:ascii="Times New Roman" w:hAnsi="Times New Roman"/>
          <w:bCs/>
          <w:color w:val="000000"/>
          <w:szCs w:val="28"/>
          <w:lang w:bidi="ru-RU"/>
        </w:rPr>
        <w:br/>
      </w:r>
      <w:r w:rsidR="00BF1F7B">
        <w:rPr>
          <w:rFonts w:ascii="Times New Roman" w:hAnsi="Times New Roman"/>
          <w:bCs/>
          <w:color w:val="000000"/>
          <w:szCs w:val="28"/>
          <w:lang w:bidi="ru-RU"/>
        </w:rPr>
        <w:t>2015, №</w:t>
      </w:r>
      <w:r w:rsidR="00BF1F7B">
        <w:rPr>
          <w:rFonts w:ascii="Times New Roman" w:hAnsi="Times New Roman"/>
          <w:szCs w:val="28"/>
        </w:rPr>
        <w:t> </w:t>
      </w:r>
      <w:r w:rsidRPr="002C1E2F">
        <w:rPr>
          <w:rFonts w:ascii="Times New Roman" w:hAnsi="Times New Roman"/>
          <w:bCs/>
          <w:color w:val="000000"/>
          <w:szCs w:val="28"/>
          <w:lang w:bidi="ru-RU"/>
        </w:rPr>
        <w:t xml:space="preserve">1, ст. 26; </w:t>
      </w:r>
      <w:r w:rsidR="00EC2672">
        <w:rPr>
          <w:rFonts w:ascii="Times New Roman" w:hAnsi="Times New Roman"/>
          <w:b/>
          <w:bCs/>
          <w:color w:val="000000"/>
          <w:szCs w:val="28"/>
          <w:lang w:bidi="ru-RU"/>
        </w:rPr>
        <w:t>2016, №</w:t>
      </w:r>
      <w:r w:rsidR="00EC2672">
        <w:rPr>
          <w:rFonts w:ascii="Times New Roman" w:hAnsi="Times New Roman"/>
          <w:szCs w:val="28"/>
        </w:rPr>
        <w:t> </w:t>
      </w:r>
      <w:r w:rsidR="00EC2672">
        <w:rPr>
          <w:rFonts w:ascii="Times New Roman" w:hAnsi="Times New Roman"/>
          <w:b/>
          <w:bCs/>
          <w:color w:val="000000"/>
          <w:szCs w:val="28"/>
          <w:lang w:bidi="ru-RU"/>
        </w:rPr>
        <w:t>27, ст. 4183</w:t>
      </w:r>
      <w:r w:rsidRPr="002C1E2F">
        <w:rPr>
          <w:rFonts w:ascii="Times New Roman" w:hAnsi="Times New Roman"/>
          <w:b/>
          <w:bCs/>
          <w:color w:val="000000"/>
          <w:szCs w:val="28"/>
          <w:lang w:bidi="ru-RU"/>
        </w:rPr>
        <w:t>;</w:t>
      </w:r>
      <w:r w:rsidRPr="002C1E2F">
        <w:rPr>
          <w:rFonts w:ascii="Times New Roman" w:hAnsi="Times New Roman"/>
          <w:bCs/>
          <w:color w:val="000000"/>
          <w:szCs w:val="28"/>
          <w:lang w:bidi="ru-RU"/>
        </w:rPr>
        <w:t xml:space="preserve"> </w:t>
      </w:r>
      <w:r w:rsidR="00EC2672">
        <w:rPr>
          <w:rFonts w:ascii="Times New Roman" w:hAnsi="Times New Roman"/>
          <w:bCs/>
          <w:color w:val="000000"/>
          <w:szCs w:val="28"/>
          <w:lang w:bidi="ru-RU"/>
        </w:rPr>
        <w:t>2022, №</w:t>
      </w:r>
      <w:r w:rsidR="00EC2672">
        <w:rPr>
          <w:rFonts w:ascii="Times New Roman" w:hAnsi="Times New Roman"/>
          <w:szCs w:val="28"/>
        </w:rPr>
        <w:t> </w:t>
      </w:r>
      <w:r w:rsidR="00EC2672">
        <w:rPr>
          <w:rFonts w:ascii="Times New Roman" w:hAnsi="Times New Roman"/>
          <w:bCs/>
          <w:color w:val="000000"/>
          <w:szCs w:val="28"/>
          <w:lang w:bidi="ru-RU"/>
        </w:rPr>
        <w:t>1, ст. 46; №</w:t>
      </w:r>
      <w:r w:rsidR="00EC2672">
        <w:rPr>
          <w:rFonts w:ascii="Times New Roman" w:hAnsi="Times New Roman"/>
          <w:szCs w:val="28"/>
        </w:rPr>
        <w:t> </w:t>
      </w:r>
      <w:r w:rsidRPr="002C1E2F">
        <w:rPr>
          <w:rFonts w:ascii="Times New Roman" w:hAnsi="Times New Roman"/>
          <w:bCs/>
          <w:color w:val="000000"/>
          <w:szCs w:val="28"/>
          <w:lang w:bidi="ru-RU"/>
        </w:rPr>
        <w:t xml:space="preserve">29, ст. 5238; </w:t>
      </w:r>
      <w:r w:rsidR="00EC2672">
        <w:rPr>
          <w:rFonts w:ascii="Times New Roman" w:hAnsi="Times New Roman"/>
          <w:b/>
          <w:bCs/>
          <w:color w:val="000000"/>
          <w:szCs w:val="28"/>
          <w:lang w:bidi="ru-RU"/>
        </w:rPr>
        <w:t>2023, №</w:t>
      </w:r>
      <w:r w:rsidR="00EC2672">
        <w:rPr>
          <w:rFonts w:ascii="Times New Roman" w:hAnsi="Times New Roman"/>
          <w:szCs w:val="28"/>
        </w:rPr>
        <w:t> </w:t>
      </w:r>
      <w:r w:rsidR="002E6636">
        <w:rPr>
          <w:rFonts w:ascii="Times New Roman" w:hAnsi="Times New Roman"/>
          <w:b/>
          <w:bCs/>
          <w:color w:val="000000"/>
          <w:szCs w:val="28"/>
          <w:lang w:bidi="ru-RU"/>
        </w:rPr>
        <w:t>12, ст. 1897</w:t>
      </w:r>
      <w:bookmarkStart w:id="1" w:name="_GoBack"/>
      <w:bookmarkEnd w:id="1"/>
      <w:r w:rsidRPr="002C1E2F">
        <w:rPr>
          <w:rFonts w:ascii="Times New Roman" w:hAnsi="Times New Roman"/>
          <w:b/>
          <w:bCs/>
          <w:color w:val="000000"/>
          <w:szCs w:val="28"/>
          <w:lang w:bidi="ru-RU"/>
        </w:rPr>
        <w:t>)</w:t>
      </w:r>
      <w:r w:rsidRPr="002C1E2F">
        <w:rPr>
          <w:rFonts w:ascii="Times New Roman" w:hAnsi="Times New Roman"/>
          <w:bCs/>
          <w:color w:val="000000"/>
          <w:szCs w:val="28"/>
          <w:lang w:bidi="ru-RU"/>
        </w:rPr>
        <w:t xml:space="preserve"> </w:t>
      </w:r>
      <w:r w:rsidRPr="0063637F">
        <w:rPr>
          <w:rFonts w:ascii="Times New Roman" w:hAnsi="Times New Roman"/>
          <w:b/>
          <w:bCs/>
          <w:color w:val="000000"/>
          <w:szCs w:val="28"/>
          <w:lang w:bidi="ru-RU"/>
        </w:rPr>
        <w:t>следующие изменения</w:t>
      </w:r>
      <w:r w:rsidRPr="002C1E2F">
        <w:rPr>
          <w:rFonts w:ascii="Times New Roman" w:hAnsi="Times New Roman"/>
          <w:bCs/>
          <w:color w:val="000000"/>
          <w:szCs w:val="28"/>
          <w:lang w:bidi="ru-RU"/>
        </w:rPr>
        <w:t>:</w:t>
      </w:r>
    </w:p>
    <w:p w:rsidR="002C1E2F" w:rsidRDefault="00544256" w:rsidP="002C1E2F">
      <w:pPr>
        <w:widowControl w:val="0"/>
        <w:spacing w:line="480" w:lineRule="auto"/>
        <w:ind w:firstLine="709"/>
        <w:rPr>
          <w:rFonts w:ascii="Times New Roman" w:hAnsi="Times New Roman"/>
          <w:b/>
          <w:bCs/>
          <w:color w:val="000000"/>
          <w:szCs w:val="28"/>
          <w:lang w:bidi="ru-RU"/>
        </w:rPr>
      </w:pPr>
      <w:r>
        <w:rPr>
          <w:rFonts w:ascii="Times New Roman" w:hAnsi="Times New Roman"/>
          <w:b/>
          <w:bCs/>
          <w:color w:val="000000"/>
          <w:szCs w:val="28"/>
          <w:lang w:bidi="ru-RU"/>
        </w:rPr>
        <w:t>1) в абзаце первом слово «Уполномоченный» заменить словами «1. Уполномоченный»;</w:t>
      </w:r>
    </w:p>
    <w:p w:rsidR="00544256" w:rsidRPr="002C1E2F" w:rsidRDefault="00544256" w:rsidP="00544256">
      <w:pPr>
        <w:widowControl w:val="0"/>
        <w:spacing w:line="480" w:lineRule="auto"/>
        <w:ind w:firstLine="709"/>
        <w:rPr>
          <w:rFonts w:ascii="Times New Roman" w:hAnsi="Times New Roman"/>
          <w:b/>
          <w:bCs/>
          <w:color w:val="000000"/>
          <w:szCs w:val="28"/>
          <w:lang w:bidi="ru-RU"/>
        </w:rPr>
      </w:pPr>
      <w:r>
        <w:rPr>
          <w:rFonts w:ascii="Times New Roman" w:hAnsi="Times New Roman"/>
          <w:b/>
          <w:bCs/>
          <w:color w:val="000000"/>
          <w:szCs w:val="28"/>
          <w:lang w:bidi="ru-RU"/>
        </w:rPr>
        <w:t>2) дополнить частью 2 следующего содержания:</w:t>
      </w:r>
    </w:p>
    <w:p w:rsidR="00364DE4" w:rsidRDefault="002C1E2F" w:rsidP="00E75EB1">
      <w:pPr>
        <w:widowControl w:val="0"/>
        <w:spacing w:line="480" w:lineRule="auto"/>
        <w:ind w:firstLine="709"/>
        <w:rPr>
          <w:rFonts w:ascii="Times New Roman" w:hAnsi="Times New Roman"/>
          <w:b/>
          <w:bCs/>
          <w:color w:val="000000"/>
          <w:szCs w:val="28"/>
          <w:lang w:bidi="ru-RU"/>
        </w:rPr>
      </w:pPr>
      <w:r w:rsidRPr="002C1E2F">
        <w:rPr>
          <w:rFonts w:ascii="Times New Roman" w:hAnsi="Times New Roman"/>
          <w:b/>
          <w:bCs/>
          <w:color w:val="000000"/>
          <w:szCs w:val="28"/>
          <w:lang w:bidi="ru-RU"/>
        </w:rPr>
        <w:lastRenderedPageBreak/>
        <w:t>«</w:t>
      </w:r>
      <w:r w:rsidR="00544256">
        <w:rPr>
          <w:rFonts w:ascii="Times New Roman" w:hAnsi="Times New Roman"/>
          <w:b/>
          <w:bCs/>
          <w:color w:val="000000"/>
          <w:szCs w:val="28"/>
          <w:lang w:bidi="ru-RU"/>
        </w:rPr>
        <w:t xml:space="preserve">2. </w:t>
      </w:r>
      <w:proofErr w:type="gramStart"/>
      <w:r w:rsidR="00364DE4" w:rsidRPr="00364DE4">
        <w:rPr>
          <w:rFonts w:ascii="Times New Roman" w:hAnsi="Times New Roman"/>
          <w:b/>
          <w:bCs/>
          <w:color w:val="000000"/>
          <w:szCs w:val="28"/>
          <w:lang w:bidi="ru-RU"/>
        </w:rPr>
        <w:t>В отношении территорий опережающего развития</w:t>
      </w:r>
      <w:r w:rsidR="00351659">
        <w:rPr>
          <w:rFonts w:ascii="Times New Roman" w:hAnsi="Times New Roman"/>
          <w:b/>
          <w:bCs/>
          <w:color w:val="000000"/>
          <w:szCs w:val="28"/>
          <w:lang w:bidi="ru-RU"/>
        </w:rPr>
        <w:t>, созданных</w:t>
      </w:r>
      <w:r w:rsidR="00364DE4" w:rsidRPr="00364DE4">
        <w:rPr>
          <w:rFonts w:ascii="Times New Roman" w:hAnsi="Times New Roman"/>
          <w:b/>
          <w:bCs/>
          <w:color w:val="000000"/>
          <w:szCs w:val="28"/>
          <w:lang w:bidi="ru-RU"/>
        </w:rPr>
        <w:t xml:space="preserve"> на территориях закрытых административно-территориальных образований, в том числе на территориях закрытых а</w:t>
      </w:r>
      <w:r w:rsidR="005135FF">
        <w:rPr>
          <w:rFonts w:ascii="Times New Roman" w:hAnsi="Times New Roman"/>
          <w:b/>
          <w:bCs/>
          <w:color w:val="000000"/>
          <w:szCs w:val="28"/>
          <w:lang w:bidi="ru-RU"/>
        </w:rPr>
        <w:t>дминистративно-территориальных</w:t>
      </w:r>
      <w:r w:rsidR="00364DE4" w:rsidRPr="00364DE4">
        <w:rPr>
          <w:rFonts w:ascii="Times New Roman" w:hAnsi="Times New Roman"/>
          <w:b/>
          <w:bCs/>
          <w:color w:val="000000"/>
          <w:szCs w:val="28"/>
          <w:lang w:bidi="ru-RU"/>
        </w:rPr>
        <w:t xml:space="preserve"> образований, которые являются </w:t>
      </w:r>
      <w:proofErr w:type="spellStart"/>
      <w:r w:rsidR="00364DE4" w:rsidRPr="00364DE4">
        <w:rPr>
          <w:rFonts w:ascii="Times New Roman" w:hAnsi="Times New Roman"/>
          <w:b/>
          <w:bCs/>
          <w:color w:val="000000"/>
          <w:szCs w:val="28"/>
          <w:lang w:bidi="ru-RU"/>
        </w:rPr>
        <w:t>монопрофильными</w:t>
      </w:r>
      <w:proofErr w:type="spellEnd"/>
      <w:r w:rsidR="00364DE4" w:rsidRPr="00364DE4">
        <w:rPr>
          <w:rFonts w:ascii="Times New Roman" w:hAnsi="Times New Roman"/>
          <w:b/>
          <w:bCs/>
          <w:color w:val="000000"/>
          <w:szCs w:val="28"/>
          <w:lang w:bidi="ru-RU"/>
        </w:rPr>
        <w:t xml:space="preserve"> муниципальными образованиями Российской Федерации (моногородами), включенными в перечень, утверждаемый Правительством Российской Федерации, за исключением </w:t>
      </w:r>
      <w:r w:rsidR="00C146F5" w:rsidRPr="00364DE4">
        <w:rPr>
          <w:rFonts w:ascii="Times New Roman" w:hAnsi="Times New Roman"/>
          <w:b/>
          <w:bCs/>
          <w:color w:val="000000"/>
          <w:szCs w:val="28"/>
          <w:lang w:bidi="ru-RU"/>
        </w:rPr>
        <w:t>территорий опережающего развития</w:t>
      </w:r>
      <w:r w:rsidR="00C146F5">
        <w:rPr>
          <w:rFonts w:ascii="Times New Roman" w:hAnsi="Times New Roman"/>
          <w:b/>
          <w:bCs/>
          <w:color w:val="000000"/>
          <w:szCs w:val="28"/>
          <w:lang w:bidi="ru-RU"/>
        </w:rPr>
        <w:t>, расположенных на территориях</w:t>
      </w:r>
      <w:r w:rsidR="00C146F5" w:rsidRPr="00364DE4">
        <w:rPr>
          <w:rFonts w:ascii="Times New Roman" w:hAnsi="Times New Roman"/>
          <w:b/>
          <w:bCs/>
          <w:color w:val="000000"/>
          <w:szCs w:val="28"/>
          <w:lang w:bidi="ru-RU"/>
        </w:rPr>
        <w:t xml:space="preserve"> </w:t>
      </w:r>
      <w:r w:rsidR="00364DE4" w:rsidRPr="00364DE4">
        <w:rPr>
          <w:rFonts w:ascii="Times New Roman" w:hAnsi="Times New Roman"/>
          <w:b/>
          <w:bCs/>
          <w:color w:val="000000"/>
          <w:szCs w:val="28"/>
          <w:lang w:bidi="ru-RU"/>
        </w:rPr>
        <w:t>Дальневосточного федерального округа и Арктической зоны Российской Федерации, уполномоченный федеральный орган осуществляет полномочия, предусмотренные пунктами 2, 4, 6</w:t>
      </w:r>
      <w:proofErr w:type="gramEnd"/>
      <w:r w:rsidR="00364DE4" w:rsidRPr="00364DE4">
        <w:rPr>
          <w:rFonts w:ascii="Times New Roman" w:hAnsi="Times New Roman"/>
          <w:b/>
          <w:bCs/>
          <w:color w:val="000000"/>
          <w:szCs w:val="28"/>
          <w:lang w:bidi="ru-RU"/>
        </w:rPr>
        <w:t xml:space="preserve">, 7 и 11 </w:t>
      </w:r>
      <w:r w:rsidR="00351659">
        <w:rPr>
          <w:rFonts w:ascii="Times New Roman" w:hAnsi="Times New Roman"/>
          <w:b/>
          <w:bCs/>
          <w:color w:val="000000"/>
          <w:szCs w:val="28"/>
          <w:lang w:bidi="ru-RU"/>
        </w:rPr>
        <w:t xml:space="preserve">части 1 настоящей </w:t>
      </w:r>
      <w:r w:rsidR="00364DE4" w:rsidRPr="00364DE4">
        <w:rPr>
          <w:rFonts w:ascii="Times New Roman" w:hAnsi="Times New Roman"/>
          <w:b/>
          <w:bCs/>
          <w:color w:val="000000"/>
          <w:szCs w:val="28"/>
          <w:lang w:bidi="ru-RU"/>
        </w:rPr>
        <w:t>статьи</w:t>
      </w:r>
      <w:proofErr w:type="gramStart"/>
      <w:r w:rsidR="00351659">
        <w:rPr>
          <w:rFonts w:ascii="Times New Roman" w:hAnsi="Times New Roman"/>
          <w:b/>
          <w:bCs/>
          <w:color w:val="000000"/>
          <w:szCs w:val="28"/>
          <w:lang w:bidi="ru-RU"/>
        </w:rPr>
        <w:t>.».</w:t>
      </w:r>
      <w:proofErr w:type="gramEnd"/>
    </w:p>
    <w:p w:rsidR="00544256" w:rsidRPr="00544256" w:rsidRDefault="00544256" w:rsidP="00544256">
      <w:pPr>
        <w:widowControl w:val="0"/>
        <w:spacing w:line="480" w:lineRule="auto"/>
        <w:ind w:firstLine="709"/>
        <w:rPr>
          <w:rFonts w:ascii="Times New Roman" w:hAnsi="Times New Roman"/>
          <w:b/>
          <w:bCs/>
          <w:color w:val="000000"/>
          <w:szCs w:val="28"/>
          <w:lang w:bidi="ru-RU"/>
        </w:rPr>
      </w:pPr>
      <w:r w:rsidRPr="00544256">
        <w:rPr>
          <w:rFonts w:ascii="Times New Roman" w:hAnsi="Times New Roman"/>
          <w:b/>
          <w:bCs/>
          <w:color w:val="000000"/>
          <w:szCs w:val="28"/>
          <w:lang w:bidi="ru-RU"/>
        </w:rPr>
        <w:t>Статья 2</w:t>
      </w:r>
    </w:p>
    <w:p w:rsidR="00544256" w:rsidRPr="00544256" w:rsidRDefault="00544256" w:rsidP="00544256">
      <w:pPr>
        <w:widowControl w:val="0"/>
        <w:tabs>
          <w:tab w:val="left" w:pos="1130"/>
        </w:tabs>
        <w:spacing w:line="480" w:lineRule="auto"/>
        <w:ind w:firstLine="709"/>
        <w:rPr>
          <w:rFonts w:ascii="Times New Roman" w:hAnsi="Times New Roman"/>
          <w:b/>
          <w:color w:val="000000"/>
          <w:szCs w:val="28"/>
          <w:lang w:bidi="ru-RU"/>
        </w:rPr>
      </w:pPr>
      <w:r w:rsidRPr="00544256">
        <w:rPr>
          <w:rFonts w:ascii="Times New Roman" w:hAnsi="Times New Roman"/>
          <w:b/>
          <w:color w:val="000000"/>
          <w:szCs w:val="28"/>
          <w:lang w:bidi="ru-RU"/>
        </w:rPr>
        <w:t xml:space="preserve">Настоящий Федеральный закон вступает в силу со дня </w:t>
      </w:r>
      <w:r w:rsidRPr="00544256">
        <w:rPr>
          <w:rFonts w:ascii="Times New Roman" w:hAnsi="Times New Roman"/>
          <w:b/>
          <w:color w:val="000000"/>
          <w:szCs w:val="28"/>
          <w:lang w:bidi="ru-RU"/>
        </w:rPr>
        <w:br/>
        <w:t xml:space="preserve">его официального опубликования. </w:t>
      </w:r>
    </w:p>
    <w:p w:rsidR="00544256" w:rsidRPr="00CA4222" w:rsidRDefault="00544256" w:rsidP="00544256">
      <w:pPr>
        <w:spacing w:line="240" w:lineRule="auto"/>
        <w:rPr>
          <w:rFonts w:ascii="Times New Roman" w:hAnsi="Times New Roman"/>
          <w:szCs w:val="28"/>
        </w:rPr>
      </w:pPr>
    </w:p>
    <w:p w:rsidR="00544256" w:rsidRPr="00CA4222" w:rsidRDefault="00544256" w:rsidP="00544256">
      <w:pPr>
        <w:spacing w:line="240" w:lineRule="auto"/>
        <w:rPr>
          <w:rFonts w:ascii="Times New Roman" w:hAnsi="Times New Roman"/>
          <w:szCs w:val="28"/>
        </w:rPr>
      </w:pPr>
    </w:p>
    <w:p w:rsidR="00544256" w:rsidRPr="00CA4222" w:rsidRDefault="00544256" w:rsidP="00544256">
      <w:pPr>
        <w:spacing w:line="240" w:lineRule="auto"/>
        <w:ind w:firstLine="709"/>
        <w:rPr>
          <w:rFonts w:ascii="Times New Roman" w:hAnsi="Times New Roman"/>
          <w:szCs w:val="28"/>
        </w:rPr>
      </w:pPr>
      <w:r w:rsidRPr="00CA4222">
        <w:rPr>
          <w:rFonts w:ascii="Times New Roman" w:hAnsi="Times New Roman"/>
          <w:szCs w:val="28"/>
        </w:rPr>
        <w:t xml:space="preserve"> Президент</w:t>
      </w:r>
    </w:p>
    <w:p w:rsidR="00544256" w:rsidRPr="00CE59BC" w:rsidRDefault="00544256" w:rsidP="00544256">
      <w:pPr>
        <w:spacing w:line="240" w:lineRule="auto"/>
        <w:rPr>
          <w:szCs w:val="28"/>
        </w:rPr>
      </w:pPr>
      <w:r w:rsidRPr="00CA4222">
        <w:rPr>
          <w:rFonts w:ascii="Times New Roman" w:hAnsi="Times New Roman"/>
          <w:szCs w:val="28"/>
        </w:rPr>
        <w:t xml:space="preserve">Российской Федерации                                                                           </w:t>
      </w:r>
      <w:proofErr w:type="spellStart"/>
      <w:r w:rsidRPr="00351659">
        <w:rPr>
          <w:rFonts w:ascii="Times New Roman" w:hAnsi="Times New Roman"/>
          <w:color w:val="FFFFFF" w:themeColor="background1"/>
          <w:szCs w:val="28"/>
        </w:rPr>
        <w:t>В.Путин</w:t>
      </w:r>
      <w:proofErr w:type="spellEnd"/>
    </w:p>
    <w:p w:rsidR="00CC4A3C" w:rsidRPr="00CE59BC" w:rsidRDefault="00CC4A3C" w:rsidP="00C017FD">
      <w:pPr>
        <w:spacing w:line="240" w:lineRule="auto"/>
        <w:rPr>
          <w:szCs w:val="28"/>
        </w:rPr>
      </w:pPr>
    </w:p>
    <w:p w:rsidR="00D85491" w:rsidRPr="009D1F78" w:rsidRDefault="00D85491" w:rsidP="00C017FD">
      <w:pPr>
        <w:spacing w:line="240" w:lineRule="auto"/>
        <w:rPr>
          <w:sz w:val="4"/>
          <w:szCs w:val="4"/>
        </w:rPr>
      </w:pPr>
    </w:p>
    <w:sectPr w:rsidR="00D85491" w:rsidRPr="009D1F78" w:rsidSect="00C146F5">
      <w:headerReference w:type="default" r:id="rId9"/>
      <w:headerReference w:type="first" r:id="rId10"/>
      <w:type w:val="continuous"/>
      <w:pgSz w:w="11907" w:h="16840" w:code="9"/>
      <w:pgMar w:top="1418" w:right="1418" w:bottom="1701" w:left="1418" w:header="567" w:footer="1134" w:gutter="0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073DF" w:rsidRDefault="003073DF">
      <w:pPr>
        <w:spacing w:line="240" w:lineRule="auto"/>
      </w:pPr>
      <w:r>
        <w:separator/>
      </w:r>
    </w:p>
  </w:endnote>
  <w:endnote w:type="continuationSeparator" w:id="0">
    <w:p w:rsidR="003073DF" w:rsidRDefault="003073DF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Полужирный">
    <w:panose1 w:val="02020803070505020304"/>
    <w:charset w:val="00"/>
    <w:family w:val="roman"/>
    <w:notTrueType/>
    <w:pitch w:val="default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073DF" w:rsidRDefault="003073DF">
      <w:pPr>
        <w:spacing w:line="240" w:lineRule="auto"/>
      </w:pPr>
      <w:r>
        <w:separator/>
      </w:r>
    </w:p>
  </w:footnote>
  <w:footnote w:type="continuationSeparator" w:id="0">
    <w:p w:rsidR="003073DF" w:rsidRDefault="003073DF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E2468" w:rsidRDefault="00F86651" w:rsidP="009E2468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 w:rsidR="002E6636">
      <w:rPr>
        <w:rStyle w:val="a7"/>
        <w:noProof/>
      </w:rPr>
      <w:t>2</w:t>
    </w:r>
    <w:r>
      <w:rPr>
        <w:rStyle w:val="a7"/>
      </w:rPr>
      <w:fldChar w:fldCharType="end"/>
    </w:r>
  </w:p>
  <w:p w:rsidR="006B54EE" w:rsidRPr="009E2468" w:rsidRDefault="006B54EE" w:rsidP="009E2468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437A6" w:rsidRPr="004A283A" w:rsidRDefault="005437A6" w:rsidP="004A283A">
    <w:pPr>
      <w:pStyle w:val="a3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467909"/>
    <w:multiLevelType w:val="hybridMultilevel"/>
    <w:tmpl w:val="58BA49F0"/>
    <w:lvl w:ilvl="0" w:tplc="711EF15E">
      <w:start w:val="1"/>
      <w:numFmt w:val="decimal"/>
      <w:lvlText w:val="%1)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8D64C92"/>
    <w:multiLevelType w:val="multilevel"/>
    <w:tmpl w:val="62D86EFA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>
    <w:nsid w:val="3F026576"/>
    <w:multiLevelType w:val="hybridMultilevel"/>
    <w:tmpl w:val="5ACA6C38"/>
    <w:lvl w:ilvl="0" w:tplc="A908469E">
      <w:start w:val="1"/>
      <w:numFmt w:val="russianLower"/>
      <w:lvlText w:val="%1)"/>
      <w:lvlJc w:val="left"/>
      <w:pPr>
        <w:ind w:left="206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4" w:hanging="360"/>
      </w:pPr>
    </w:lvl>
    <w:lvl w:ilvl="2" w:tplc="0419001B" w:tentative="1">
      <w:start w:val="1"/>
      <w:numFmt w:val="lowerRoman"/>
      <w:lvlText w:val="%3."/>
      <w:lvlJc w:val="right"/>
      <w:pPr>
        <w:ind w:left="2794" w:hanging="180"/>
      </w:pPr>
    </w:lvl>
    <w:lvl w:ilvl="3" w:tplc="0419000F" w:tentative="1">
      <w:start w:val="1"/>
      <w:numFmt w:val="decimal"/>
      <w:lvlText w:val="%4."/>
      <w:lvlJc w:val="left"/>
      <w:pPr>
        <w:ind w:left="3514" w:hanging="360"/>
      </w:pPr>
    </w:lvl>
    <w:lvl w:ilvl="4" w:tplc="04190019" w:tentative="1">
      <w:start w:val="1"/>
      <w:numFmt w:val="lowerLetter"/>
      <w:lvlText w:val="%5."/>
      <w:lvlJc w:val="left"/>
      <w:pPr>
        <w:ind w:left="4234" w:hanging="360"/>
      </w:pPr>
    </w:lvl>
    <w:lvl w:ilvl="5" w:tplc="0419001B" w:tentative="1">
      <w:start w:val="1"/>
      <w:numFmt w:val="lowerRoman"/>
      <w:lvlText w:val="%6."/>
      <w:lvlJc w:val="right"/>
      <w:pPr>
        <w:ind w:left="4954" w:hanging="180"/>
      </w:pPr>
    </w:lvl>
    <w:lvl w:ilvl="6" w:tplc="0419000F" w:tentative="1">
      <w:start w:val="1"/>
      <w:numFmt w:val="decimal"/>
      <w:lvlText w:val="%7."/>
      <w:lvlJc w:val="left"/>
      <w:pPr>
        <w:ind w:left="5674" w:hanging="360"/>
      </w:pPr>
    </w:lvl>
    <w:lvl w:ilvl="7" w:tplc="04190019" w:tentative="1">
      <w:start w:val="1"/>
      <w:numFmt w:val="lowerLetter"/>
      <w:lvlText w:val="%8."/>
      <w:lvlJc w:val="left"/>
      <w:pPr>
        <w:ind w:left="6394" w:hanging="360"/>
      </w:pPr>
    </w:lvl>
    <w:lvl w:ilvl="8" w:tplc="0419001B" w:tentative="1">
      <w:start w:val="1"/>
      <w:numFmt w:val="lowerRoman"/>
      <w:lvlText w:val="%9."/>
      <w:lvlJc w:val="right"/>
      <w:pPr>
        <w:ind w:left="7114" w:hanging="180"/>
      </w:pPr>
    </w:lvl>
  </w:abstractNum>
  <w:abstractNum w:abstractNumId="3">
    <w:nsid w:val="40536C4E"/>
    <w:multiLevelType w:val="multilevel"/>
    <w:tmpl w:val="70087F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>
    <w:nsid w:val="4ECD4491"/>
    <w:multiLevelType w:val="multilevel"/>
    <w:tmpl w:val="54C23278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>
    <w:nsid w:val="62093254"/>
    <w:multiLevelType w:val="multilevel"/>
    <w:tmpl w:val="70087F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>
    <w:nsid w:val="62870F14"/>
    <w:multiLevelType w:val="multilevel"/>
    <w:tmpl w:val="70087FD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8"/>
        <w:szCs w:val="28"/>
        <w:u w:val="none"/>
        <w:shd w:val="clear" w:color="auto" w:fill="auto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>
    <w:nsid w:val="7CAD5B2E"/>
    <w:multiLevelType w:val="hybridMultilevel"/>
    <w:tmpl w:val="2144B53C"/>
    <w:lvl w:ilvl="0" w:tplc="B8A297EC">
      <w:start w:val="1"/>
      <w:numFmt w:val="decimal"/>
      <w:lvlText w:val="%1)"/>
      <w:lvlJc w:val="left"/>
      <w:pPr>
        <w:ind w:left="1068" w:hanging="360"/>
      </w:pPr>
      <w:rPr>
        <w:rFonts w:hint="default"/>
      </w:rPr>
    </w:lvl>
    <w:lvl w:ilvl="1" w:tplc="AC3056AC" w:tentative="1">
      <w:start w:val="1"/>
      <w:numFmt w:val="lowerLetter"/>
      <w:lvlText w:val="%2."/>
      <w:lvlJc w:val="left"/>
      <w:pPr>
        <w:ind w:left="1788" w:hanging="360"/>
      </w:pPr>
    </w:lvl>
    <w:lvl w:ilvl="2" w:tplc="80223298" w:tentative="1">
      <w:start w:val="1"/>
      <w:numFmt w:val="lowerRoman"/>
      <w:lvlText w:val="%3."/>
      <w:lvlJc w:val="right"/>
      <w:pPr>
        <w:ind w:left="2508" w:hanging="180"/>
      </w:pPr>
    </w:lvl>
    <w:lvl w:ilvl="3" w:tplc="47E8179C" w:tentative="1">
      <w:start w:val="1"/>
      <w:numFmt w:val="decimal"/>
      <w:lvlText w:val="%4."/>
      <w:lvlJc w:val="left"/>
      <w:pPr>
        <w:ind w:left="3228" w:hanging="360"/>
      </w:pPr>
    </w:lvl>
    <w:lvl w:ilvl="4" w:tplc="05D8A3C0" w:tentative="1">
      <w:start w:val="1"/>
      <w:numFmt w:val="lowerLetter"/>
      <w:lvlText w:val="%5."/>
      <w:lvlJc w:val="left"/>
      <w:pPr>
        <w:ind w:left="3948" w:hanging="360"/>
      </w:pPr>
    </w:lvl>
    <w:lvl w:ilvl="5" w:tplc="A67697E0" w:tentative="1">
      <w:start w:val="1"/>
      <w:numFmt w:val="lowerRoman"/>
      <w:lvlText w:val="%6."/>
      <w:lvlJc w:val="right"/>
      <w:pPr>
        <w:ind w:left="4668" w:hanging="180"/>
      </w:pPr>
    </w:lvl>
    <w:lvl w:ilvl="6" w:tplc="049AD6F8" w:tentative="1">
      <w:start w:val="1"/>
      <w:numFmt w:val="decimal"/>
      <w:lvlText w:val="%7."/>
      <w:lvlJc w:val="left"/>
      <w:pPr>
        <w:ind w:left="5388" w:hanging="360"/>
      </w:pPr>
    </w:lvl>
    <w:lvl w:ilvl="7" w:tplc="952E6C9E" w:tentative="1">
      <w:start w:val="1"/>
      <w:numFmt w:val="lowerLetter"/>
      <w:lvlText w:val="%8."/>
      <w:lvlJc w:val="left"/>
      <w:pPr>
        <w:ind w:left="6108" w:hanging="360"/>
      </w:pPr>
    </w:lvl>
    <w:lvl w:ilvl="8" w:tplc="41BADCDE" w:tentative="1">
      <w:start w:val="1"/>
      <w:numFmt w:val="lowerRoman"/>
      <w:lvlText w:val="%9."/>
      <w:lvlJc w:val="right"/>
      <w:pPr>
        <w:ind w:left="6828" w:hanging="180"/>
      </w:pPr>
    </w:lvl>
  </w:abstractNum>
  <w:num w:numId="1">
    <w:abstractNumId w:val="7"/>
  </w:num>
  <w:num w:numId="2">
    <w:abstractNumId w:val="3"/>
  </w:num>
  <w:num w:numId="3">
    <w:abstractNumId w:val="1"/>
  </w:num>
  <w:num w:numId="4">
    <w:abstractNumId w:val="5"/>
  </w:num>
  <w:num w:numId="5">
    <w:abstractNumId w:val="6"/>
  </w:num>
  <w:num w:numId="6">
    <w:abstractNumId w:val="0"/>
  </w:num>
  <w:num w:numId="7">
    <w:abstractNumId w:val="4"/>
  </w:num>
  <w:num w:numId="8">
    <w:abstractNumId w:val="2"/>
  </w:num>
</w:numbering>
</file>

<file path=word/people.xml><?xml version="1.0" encoding="utf-8"?>
<w15:people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15:person w15:author="Белялова Эллина Амировна">
    <w15:presenceInfo w15:providerId="AD" w15:userId="S-1-5-21-2514612843-1582318992-867462958-8410"/>
  </w15:person>
  <w15:person w15:author="Author">
    <w15:presenceInfo w15:providerId="None" w15:userId="Author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72955"/>
    <w:rsid w:val="0000554A"/>
    <w:rsid w:val="00005F4A"/>
    <w:rsid w:val="00006984"/>
    <w:rsid w:val="000156FE"/>
    <w:rsid w:val="0002386B"/>
    <w:rsid w:val="00024ECC"/>
    <w:rsid w:val="0003325C"/>
    <w:rsid w:val="00040C8E"/>
    <w:rsid w:val="00047A30"/>
    <w:rsid w:val="00050635"/>
    <w:rsid w:val="00052EF8"/>
    <w:rsid w:val="00054CFF"/>
    <w:rsid w:val="00061875"/>
    <w:rsid w:val="00063B74"/>
    <w:rsid w:val="000667AF"/>
    <w:rsid w:val="00072955"/>
    <w:rsid w:val="00077A6B"/>
    <w:rsid w:val="000A6AAF"/>
    <w:rsid w:val="000C0401"/>
    <w:rsid w:val="000C30C9"/>
    <w:rsid w:val="000D1EE5"/>
    <w:rsid w:val="000D3E57"/>
    <w:rsid w:val="000E0A2E"/>
    <w:rsid w:val="000E369B"/>
    <w:rsid w:val="00103BFB"/>
    <w:rsid w:val="0011278C"/>
    <w:rsid w:val="0011721F"/>
    <w:rsid w:val="00120FFB"/>
    <w:rsid w:val="00123EA7"/>
    <w:rsid w:val="00134318"/>
    <w:rsid w:val="00140DF6"/>
    <w:rsid w:val="00144DE5"/>
    <w:rsid w:val="00145104"/>
    <w:rsid w:val="00145A14"/>
    <w:rsid w:val="00147668"/>
    <w:rsid w:val="00155FC9"/>
    <w:rsid w:val="001567C2"/>
    <w:rsid w:val="001606DD"/>
    <w:rsid w:val="001749E7"/>
    <w:rsid w:val="00175C31"/>
    <w:rsid w:val="00176A20"/>
    <w:rsid w:val="0018033F"/>
    <w:rsid w:val="001859A0"/>
    <w:rsid w:val="001A10B4"/>
    <w:rsid w:val="001A1166"/>
    <w:rsid w:val="001A687A"/>
    <w:rsid w:val="001B132E"/>
    <w:rsid w:val="001B3A46"/>
    <w:rsid w:val="001B3F4A"/>
    <w:rsid w:val="001C6100"/>
    <w:rsid w:val="001C699D"/>
    <w:rsid w:val="001D5631"/>
    <w:rsid w:val="00203202"/>
    <w:rsid w:val="00211727"/>
    <w:rsid w:val="0021481F"/>
    <w:rsid w:val="00225935"/>
    <w:rsid w:val="00231738"/>
    <w:rsid w:val="002338CC"/>
    <w:rsid w:val="00247C28"/>
    <w:rsid w:val="0025563C"/>
    <w:rsid w:val="00261E7E"/>
    <w:rsid w:val="0027022B"/>
    <w:rsid w:val="00291AFD"/>
    <w:rsid w:val="00292A17"/>
    <w:rsid w:val="002965DA"/>
    <w:rsid w:val="002C0E5F"/>
    <w:rsid w:val="002C1E2F"/>
    <w:rsid w:val="002C53F0"/>
    <w:rsid w:val="002E1752"/>
    <w:rsid w:val="002E432A"/>
    <w:rsid w:val="002E6636"/>
    <w:rsid w:val="00304D0F"/>
    <w:rsid w:val="003073DF"/>
    <w:rsid w:val="00314078"/>
    <w:rsid w:val="003154CD"/>
    <w:rsid w:val="00317F35"/>
    <w:rsid w:val="00321E1C"/>
    <w:rsid w:val="00333CB3"/>
    <w:rsid w:val="00344670"/>
    <w:rsid w:val="00351659"/>
    <w:rsid w:val="00355DC2"/>
    <w:rsid w:val="00356FB5"/>
    <w:rsid w:val="0036166C"/>
    <w:rsid w:val="003648DB"/>
    <w:rsid w:val="00364DE4"/>
    <w:rsid w:val="00364E66"/>
    <w:rsid w:val="003728E7"/>
    <w:rsid w:val="003837B6"/>
    <w:rsid w:val="00390F78"/>
    <w:rsid w:val="00397734"/>
    <w:rsid w:val="003B45C8"/>
    <w:rsid w:val="003C086C"/>
    <w:rsid w:val="003C099F"/>
    <w:rsid w:val="003C135E"/>
    <w:rsid w:val="003C1D9D"/>
    <w:rsid w:val="003C469C"/>
    <w:rsid w:val="003E2A06"/>
    <w:rsid w:val="003F25B9"/>
    <w:rsid w:val="003F7B6D"/>
    <w:rsid w:val="004028E3"/>
    <w:rsid w:val="0040602E"/>
    <w:rsid w:val="00412AC1"/>
    <w:rsid w:val="00442154"/>
    <w:rsid w:val="004579C8"/>
    <w:rsid w:val="00461BE8"/>
    <w:rsid w:val="0046488A"/>
    <w:rsid w:val="00464AF8"/>
    <w:rsid w:val="004664DA"/>
    <w:rsid w:val="004674FB"/>
    <w:rsid w:val="00470279"/>
    <w:rsid w:val="0047057C"/>
    <w:rsid w:val="004835C1"/>
    <w:rsid w:val="004A0FD9"/>
    <w:rsid w:val="004A283A"/>
    <w:rsid w:val="004A6BD7"/>
    <w:rsid w:val="004B45C8"/>
    <w:rsid w:val="004B7171"/>
    <w:rsid w:val="004C0775"/>
    <w:rsid w:val="004C1FD7"/>
    <w:rsid w:val="004C7073"/>
    <w:rsid w:val="004E1BD1"/>
    <w:rsid w:val="004E4E00"/>
    <w:rsid w:val="004F20AD"/>
    <w:rsid w:val="004F2C79"/>
    <w:rsid w:val="004F3ECD"/>
    <w:rsid w:val="004F4EBA"/>
    <w:rsid w:val="004F71F8"/>
    <w:rsid w:val="005023F5"/>
    <w:rsid w:val="00502E29"/>
    <w:rsid w:val="00507B5E"/>
    <w:rsid w:val="00512E44"/>
    <w:rsid w:val="005135FF"/>
    <w:rsid w:val="005178A5"/>
    <w:rsid w:val="005437A6"/>
    <w:rsid w:val="00544256"/>
    <w:rsid w:val="00546AA8"/>
    <w:rsid w:val="00556835"/>
    <w:rsid w:val="0056196F"/>
    <w:rsid w:val="00561DA1"/>
    <w:rsid w:val="00583FED"/>
    <w:rsid w:val="00587B3D"/>
    <w:rsid w:val="00590A21"/>
    <w:rsid w:val="005962F7"/>
    <w:rsid w:val="005A4921"/>
    <w:rsid w:val="005B0EDE"/>
    <w:rsid w:val="005C1F31"/>
    <w:rsid w:val="005C3DCD"/>
    <w:rsid w:val="005D0327"/>
    <w:rsid w:val="005D280D"/>
    <w:rsid w:val="005E3BA0"/>
    <w:rsid w:val="005F7716"/>
    <w:rsid w:val="0062307C"/>
    <w:rsid w:val="0063637F"/>
    <w:rsid w:val="00647755"/>
    <w:rsid w:val="00651D2E"/>
    <w:rsid w:val="00655369"/>
    <w:rsid w:val="00656383"/>
    <w:rsid w:val="0066218B"/>
    <w:rsid w:val="00662409"/>
    <w:rsid w:val="0066705B"/>
    <w:rsid w:val="00670E70"/>
    <w:rsid w:val="0067799F"/>
    <w:rsid w:val="0068099D"/>
    <w:rsid w:val="00684C7A"/>
    <w:rsid w:val="00695AF4"/>
    <w:rsid w:val="00696DA0"/>
    <w:rsid w:val="006B2717"/>
    <w:rsid w:val="006B44E8"/>
    <w:rsid w:val="006B54EE"/>
    <w:rsid w:val="006B647C"/>
    <w:rsid w:val="006C49EC"/>
    <w:rsid w:val="006E27E1"/>
    <w:rsid w:val="006F12F8"/>
    <w:rsid w:val="00702D21"/>
    <w:rsid w:val="00705F67"/>
    <w:rsid w:val="00706F4B"/>
    <w:rsid w:val="00727691"/>
    <w:rsid w:val="00732B1F"/>
    <w:rsid w:val="00754614"/>
    <w:rsid w:val="00765F2E"/>
    <w:rsid w:val="007731BE"/>
    <w:rsid w:val="007745B4"/>
    <w:rsid w:val="00787A31"/>
    <w:rsid w:val="0079328D"/>
    <w:rsid w:val="007B0A8A"/>
    <w:rsid w:val="007B12A2"/>
    <w:rsid w:val="007C0F45"/>
    <w:rsid w:val="007E318E"/>
    <w:rsid w:val="007E77CF"/>
    <w:rsid w:val="007F3E8A"/>
    <w:rsid w:val="00800044"/>
    <w:rsid w:val="00815643"/>
    <w:rsid w:val="008228AF"/>
    <w:rsid w:val="00826C31"/>
    <w:rsid w:val="00831F78"/>
    <w:rsid w:val="00856338"/>
    <w:rsid w:val="00871771"/>
    <w:rsid w:val="00875894"/>
    <w:rsid w:val="008A676B"/>
    <w:rsid w:val="008C326C"/>
    <w:rsid w:val="008C57CC"/>
    <w:rsid w:val="008E650D"/>
    <w:rsid w:val="008E66F6"/>
    <w:rsid w:val="008E724A"/>
    <w:rsid w:val="00900921"/>
    <w:rsid w:val="0091577C"/>
    <w:rsid w:val="009200F6"/>
    <w:rsid w:val="00920912"/>
    <w:rsid w:val="00920E38"/>
    <w:rsid w:val="009403C0"/>
    <w:rsid w:val="00945CC3"/>
    <w:rsid w:val="00954F06"/>
    <w:rsid w:val="00957E44"/>
    <w:rsid w:val="009603E2"/>
    <w:rsid w:val="00975914"/>
    <w:rsid w:val="009759F4"/>
    <w:rsid w:val="00990C37"/>
    <w:rsid w:val="00993895"/>
    <w:rsid w:val="009A1ED4"/>
    <w:rsid w:val="009A2DBC"/>
    <w:rsid w:val="009B62A9"/>
    <w:rsid w:val="009C1CD2"/>
    <w:rsid w:val="009C2E79"/>
    <w:rsid w:val="009D1D8A"/>
    <w:rsid w:val="009D1F78"/>
    <w:rsid w:val="009E0D7E"/>
    <w:rsid w:val="009E2468"/>
    <w:rsid w:val="009E60B9"/>
    <w:rsid w:val="009F7D12"/>
    <w:rsid w:val="009F7F89"/>
    <w:rsid w:val="00A1792F"/>
    <w:rsid w:val="00A21F2D"/>
    <w:rsid w:val="00A23F50"/>
    <w:rsid w:val="00A328E6"/>
    <w:rsid w:val="00A550C8"/>
    <w:rsid w:val="00A570C7"/>
    <w:rsid w:val="00A64B5E"/>
    <w:rsid w:val="00A66162"/>
    <w:rsid w:val="00A77548"/>
    <w:rsid w:val="00A842F6"/>
    <w:rsid w:val="00A92AE5"/>
    <w:rsid w:val="00A96AA2"/>
    <w:rsid w:val="00A97054"/>
    <w:rsid w:val="00AA55BB"/>
    <w:rsid w:val="00AB7364"/>
    <w:rsid w:val="00AC11D9"/>
    <w:rsid w:val="00AC3BA1"/>
    <w:rsid w:val="00AC3F39"/>
    <w:rsid w:val="00AD2996"/>
    <w:rsid w:val="00AD7F12"/>
    <w:rsid w:val="00AE30AD"/>
    <w:rsid w:val="00AF2C30"/>
    <w:rsid w:val="00AF30CC"/>
    <w:rsid w:val="00AF4173"/>
    <w:rsid w:val="00AF5969"/>
    <w:rsid w:val="00B069D6"/>
    <w:rsid w:val="00B137D7"/>
    <w:rsid w:val="00B36065"/>
    <w:rsid w:val="00B44D8D"/>
    <w:rsid w:val="00B45092"/>
    <w:rsid w:val="00B479EC"/>
    <w:rsid w:val="00B51AA0"/>
    <w:rsid w:val="00B535A1"/>
    <w:rsid w:val="00B61CDC"/>
    <w:rsid w:val="00B65D8C"/>
    <w:rsid w:val="00B73BDD"/>
    <w:rsid w:val="00B80A48"/>
    <w:rsid w:val="00B83A07"/>
    <w:rsid w:val="00B84B26"/>
    <w:rsid w:val="00BA1763"/>
    <w:rsid w:val="00BA3458"/>
    <w:rsid w:val="00BA5DBA"/>
    <w:rsid w:val="00BD180E"/>
    <w:rsid w:val="00BE18F0"/>
    <w:rsid w:val="00BE79B9"/>
    <w:rsid w:val="00BF1F7B"/>
    <w:rsid w:val="00C017FD"/>
    <w:rsid w:val="00C044F6"/>
    <w:rsid w:val="00C058A9"/>
    <w:rsid w:val="00C146F5"/>
    <w:rsid w:val="00C14BA8"/>
    <w:rsid w:val="00C249B8"/>
    <w:rsid w:val="00C31268"/>
    <w:rsid w:val="00C33878"/>
    <w:rsid w:val="00C411C4"/>
    <w:rsid w:val="00C4438E"/>
    <w:rsid w:val="00C50DF0"/>
    <w:rsid w:val="00C61E30"/>
    <w:rsid w:val="00C76339"/>
    <w:rsid w:val="00C8149C"/>
    <w:rsid w:val="00C85B09"/>
    <w:rsid w:val="00CA0C1A"/>
    <w:rsid w:val="00CA40E6"/>
    <w:rsid w:val="00CB5BCC"/>
    <w:rsid w:val="00CC4A3C"/>
    <w:rsid w:val="00CE59BC"/>
    <w:rsid w:val="00CE5D08"/>
    <w:rsid w:val="00CF5A96"/>
    <w:rsid w:val="00D20C78"/>
    <w:rsid w:val="00D33317"/>
    <w:rsid w:val="00D33934"/>
    <w:rsid w:val="00D457EC"/>
    <w:rsid w:val="00D55160"/>
    <w:rsid w:val="00D56BAE"/>
    <w:rsid w:val="00D66BC5"/>
    <w:rsid w:val="00D67D14"/>
    <w:rsid w:val="00D707BA"/>
    <w:rsid w:val="00D8402B"/>
    <w:rsid w:val="00D85491"/>
    <w:rsid w:val="00D91B27"/>
    <w:rsid w:val="00D96E6F"/>
    <w:rsid w:val="00DA588E"/>
    <w:rsid w:val="00DD7DDC"/>
    <w:rsid w:val="00DF208F"/>
    <w:rsid w:val="00E00C34"/>
    <w:rsid w:val="00E02855"/>
    <w:rsid w:val="00E04E19"/>
    <w:rsid w:val="00E121A8"/>
    <w:rsid w:val="00E17337"/>
    <w:rsid w:val="00E236EA"/>
    <w:rsid w:val="00E42E74"/>
    <w:rsid w:val="00E4386F"/>
    <w:rsid w:val="00E54D58"/>
    <w:rsid w:val="00E5676D"/>
    <w:rsid w:val="00E74FDA"/>
    <w:rsid w:val="00E75EB1"/>
    <w:rsid w:val="00E769F4"/>
    <w:rsid w:val="00E86051"/>
    <w:rsid w:val="00E909AE"/>
    <w:rsid w:val="00E9641C"/>
    <w:rsid w:val="00E97B9B"/>
    <w:rsid w:val="00EA37FC"/>
    <w:rsid w:val="00EA6D21"/>
    <w:rsid w:val="00EA7DCB"/>
    <w:rsid w:val="00EB35C7"/>
    <w:rsid w:val="00EC02CE"/>
    <w:rsid w:val="00EC2672"/>
    <w:rsid w:val="00EF7902"/>
    <w:rsid w:val="00F01482"/>
    <w:rsid w:val="00F058E2"/>
    <w:rsid w:val="00F10E7B"/>
    <w:rsid w:val="00F25AED"/>
    <w:rsid w:val="00F3731C"/>
    <w:rsid w:val="00F56F68"/>
    <w:rsid w:val="00F72754"/>
    <w:rsid w:val="00F7406F"/>
    <w:rsid w:val="00F76E7B"/>
    <w:rsid w:val="00F80228"/>
    <w:rsid w:val="00F828A4"/>
    <w:rsid w:val="00F838EC"/>
    <w:rsid w:val="00F8469F"/>
    <w:rsid w:val="00F865DD"/>
    <w:rsid w:val="00F86651"/>
    <w:rsid w:val="00F92369"/>
    <w:rsid w:val="00F9771C"/>
    <w:rsid w:val="00FC50FF"/>
    <w:rsid w:val="00FD7309"/>
    <w:rsid w:val="00FE224B"/>
    <w:rsid w:val="00FF0E5B"/>
    <w:rsid w:val="00FF1898"/>
    <w:rsid w:val="00FF73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List Paragraph"/>
    <w:basedOn w:val="a"/>
    <w:uiPriority w:val="34"/>
    <w:qFormat/>
    <w:rsid w:val="00A842F6"/>
    <w:pPr>
      <w:spacing w:after="120" w:line="240" w:lineRule="auto"/>
      <w:ind w:left="720"/>
      <w:contextualSpacing/>
    </w:pPr>
    <w:rPr>
      <w:rFonts w:ascii="Times New Roman" w:eastAsiaTheme="minorHAnsi" w:hAnsi="Times New Roman" w:cstheme="minorBid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C61E3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1E3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C0E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af2">
    <w:name w:val="Основной текст_"/>
    <w:basedOn w:val="a0"/>
    <w:link w:val="1"/>
    <w:rsid w:val="002C0E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f2"/>
    <w:rsid w:val="002C0E5F"/>
    <w:pPr>
      <w:widowControl w:val="0"/>
      <w:shd w:val="clear" w:color="auto" w:fill="FFFFFF"/>
      <w:spacing w:line="269" w:lineRule="auto"/>
      <w:ind w:firstLine="400"/>
    </w:pPr>
    <w:rPr>
      <w:rFonts w:ascii="Times New Roman" w:hAnsi="Times New Roman"/>
      <w:szCs w:val="28"/>
      <w:lang w:eastAsia="en-US"/>
    </w:rPr>
  </w:style>
  <w:style w:type="character" w:customStyle="1" w:styleId="2">
    <w:name w:val="Основной текст (2)_"/>
    <w:basedOn w:val="a0"/>
    <w:link w:val="20"/>
    <w:rsid w:val="000667AF"/>
    <w:rPr>
      <w:rFonts w:ascii="Arial" w:eastAsia="Arial" w:hAnsi="Arial" w:cs="Arial"/>
      <w:color w:val="453F48"/>
      <w:sz w:val="10"/>
      <w:szCs w:val="1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667AF"/>
    <w:pPr>
      <w:widowControl w:val="0"/>
      <w:shd w:val="clear" w:color="auto" w:fill="FFFFFF"/>
      <w:spacing w:line="326" w:lineRule="auto"/>
      <w:ind w:right="220"/>
      <w:jc w:val="left"/>
    </w:pPr>
    <w:rPr>
      <w:rFonts w:ascii="Arial" w:eastAsia="Arial" w:hAnsi="Arial" w:cs="Arial"/>
      <w:color w:val="453F48"/>
      <w:sz w:val="10"/>
      <w:szCs w:val="10"/>
      <w:lang w:eastAsia="en-US"/>
    </w:rPr>
  </w:style>
  <w:style w:type="paragraph" w:styleId="af3">
    <w:name w:val="Revision"/>
    <w:hidden/>
    <w:uiPriority w:val="99"/>
    <w:semiHidden/>
    <w:rsid w:val="00C058A9"/>
    <w:pPr>
      <w:spacing w:after="0" w:line="240" w:lineRule="auto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msonormalmrcssattr">
    <w:name w:val="msonormal_mr_css_attr"/>
    <w:basedOn w:val="a"/>
    <w:rsid w:val="005B0EDE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/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er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rsid w:val="00D85491"/>
    <w:pPr>
      <w:tabs>
        <w:tab w:val="center" w:pos="4153"/>
        <w:tab w:val="right" w:pos="8306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styleId="a5">
    <w:name w:val="footer"/>
    <w:basedOn w:val="a"/>
    <w:link w:val="a6"/>
    <w:rsid w:val="00D85491"/>
    <w:pPr>
      <w:tabs>
        <w:tab w:val="center" w:pos="4153"/>
        <w:tab w:val="right" w:pos="8306"/>
      </w:tabs>
    </w:pPr>
  </w:style>
  <w:style w:type="character" w:customStyle="1" w:styleId="a6">
    <w:name w:val="Нижний колонтитул Знак"/>
    <w:basedOn w:val="a0"/>
    <w:link w:val="a5"/>
    <w:rsid w:val="00D85491"/>
    <w:rPr>
      <w:rFonts w:ascii="Times New Roman CYR" w:eastAsia="Times New Roman" w:hAnsi="Times New Roman CYR" w:cs="Times New Roman"/>
      <w:sz w:val="28"/>
      <w:szCs w:val="20"/>
      <w:lang w:eastAsia="ru-RU"/>
    </w:rPr>
  </w:style>
  <w:style w:type="character" w:styleId="a7">
    <w:name w:val="page number"/>
    <w:basedOn w:val="a0"/>
    <w:uiPriority w:val="99"/>
    <w:rsid w:val="00D85491"/>
  </w:style>
  <w:style w:type="table" w:styleId="a8">
    <w:name w:val="Table Grid"/>
    <w:basedOn w:val="a1"/>
    <w:rsid w:val="00D85491"/>
    <w:pPr>
      <w:spacing w:after="0" w:line="360" w:lineRule="atLeast"/>
      <w:jc w:val="both"/>
    </w:pPr>
    <w:rPr>
      <w:rFonts w:ascii="Times New Roman CYR" w:eastAsia="Times New Roman" w:hAnsi="Times New Roman CYR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9">
    <w:name w:val="Кем вносится"/>
    <w:basedOn w:val="a"/>
    <w:link w:val="aa"/>
    <w:qFormat/>
    <w:rsid w:val="00D85491"/>
    <w:pPr>
      <w:spacing w:before="480" w:line="240" w:lineRule="auto"/>
      <w:ind w:left="5954"/>
      <w:jc w:val="left"/>
    </w:pPr>
    <w:rPr>
      <w:rFonts w:ascii="Times New Roman" w:eastAsiaTheme="minorHAnsi" w:hAnsi="Times New Roman"/>
      <w:sz w:val="30"/>
      <w:szCs w:val="30"/>
      <w:lang w:eastAsia="en-US"/>
    </w:rPr>
  </w:style>
  <w:style w:type="paragraph" w:customStyle="1" w:styleId="ab">
    <w:name w:val="ФЕДЕРАЛЬНЫЙ ЗАКОН"/>
    <w:basedOn w:val="a"/>
    <w:qFormat/>
    <w:rsid w:val="00D85491"/>
    <w:pPr>
      <w:spacing w:before="840" w:line="259" w:lineRule="auto"/>
      <w:jc w:val="center"/>
    </w:pPr>
    <w:rPr>
      <w:rFonts w:ascii="Times New Roman" w:eastAsiaTheme="minorHAnsi" w:hAnsi="Times New Roman"/>
      <w:b/>
      <w:sz w:val="44"/>
      <w:szCs w:val="44"/>
      <w:lang w:eastAsia="en-US"/>
    </w:rPr>
  </w:style>
  <w:style w:type="character" w:customStyle="1" w:styleId="aa">
    <w:name w:val="Кем вносится Знак"/>
    <w:basedOn w:val="a0"/>
    <w:link w:val="a9"/>
    <w:rsid w:val="00D85491"/>
    <w:rPr>
      <w:rFonts w:ascii="Times New Roman" w:hAnsi="Times New Roman" w:cs="Times New Roman"/>
      <w:sz w:val="30"/>
      <w:szCs w:val="30"/>
    </w:rPr>
  </w:style>
  <w:style w:type="paragraph" w:customStyle="1" w:styleId="ac">
    <w:name w:val="Заголовок ФЗ"/>
    <w:qFormat/>
    <w:rsid w:val="00D85491"/>
    <w:pPr>
      <w:spacing w:before="480" w:after="0" w:line="240" w:lineRule="auto"/>
      <w:jc w:val="center"/>
    </w:pPr>
    <w:rPr>
      <w:rFonts w:ascii="Times New Roman Полужирный" w:hAnsi="Times New Roman Полужирный" w:cs="Times New Roman"/>
      <w:b/>
      <w:sz w:val="28"/>
      <w:szCs w:val="28"/>
    </w:rPr>
  </w:style>
  <w:style w:type="paragraph" w:customStyle="1" w:styleId="ad">
    <w:name w:val="Шаблон ФЗ_подпись"/>
    <w:autoRedefine/>
    <w:qFormat/>
    <w:rsid w:val="00D85491"/>
    <w:pPr>
      <w:spacing w:before="720" w:after="0" w:line="240" w:lineRule="auto"/>
      <w:ind w:right="6633"/>
      <w:contextualSpacing/>
      <w:jc w:val="center"/>
    </w:pPr>
    <w:rPr>
      <w:rFonts w:ascii="Times New Roman" w:hAnsi="Times New Roman" w:cs="Times New Roman"/>
      <w:sz w:val="30"/>
      <w:szCs w:val="30"/>
    </w:rPr>
  </w:style>
  <w:style w:type="paragraph" w:customStyle="1" w:styleId="ae">
    <w:name w:val="Шаблон Пояснительная записка ФЗ"/>
    <w:basedOn w:val="a"/>
    <w:qFormat/>
    <w:rsid w:val="00D85491"/>
    <w:pPr>
      <w:spacing w:before="480" w:line="360" w:lineRule="exact"/>
      <w:ind w:firstLine="709"/>
      <w:contextualSpacing/>
    </w:pPr>
    <w:rPr>
      <w:rFonts w:ascii="Times New Roman" w:eastAsiaTheme="minorHAnsi" w:hAnsi="Times New Roman"/>
      <w:szCs w:val="28"/>
      <w:lang w:eastAsia="en-US"/>
    </w:rPr>
  </w:style>
  <w:style w:type="paragraph" w:styleId="af">
    <w:name w:val="List Paragraph"/>
    <w:basedOn w:val="a"/>
    <w:uiPriority w:val="34"/>
    <w:qFormat/>
    <w:rsid w:val="00A842F6"/>
    <w:pPr>
      <w:spacing w:after="120" w:line="240" w:lineRule="auto"/>
      <w:ind w:left="720"/>
      <w:contextualSpacing/>
    </w:pPr>
    <w:rPr>
      <w:rFonts w:ascii="Times New Roman" w:eastAsiaTheme="minorHAnsi" w:hAnsi="Times New Roman" w:cstheme="minorBidi"/>
      <w:sz w:val="22"/>
      <w:szCs w:val="22"/>
      <w:lang w:eastAsia="en-US"/>
    </w:rPr>
  </w:style>
  <w:style w:type="paragraph" w:styleId="af0">
    <w:name w:val="Balloon Text"/>
    <w:basedOn w:val="a"/>
    <w:link w:val="af1"/>
    <w:uiPriority w:val="99"/>
    <w:semiHidden/>
    <w:unhideWhenUsed/>
    <w:rsid w:val="00C61E3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basedOn w:val="a0"/>
    <w:link w:val="af0"/>
    <w:uiPriority w:val="99"/>
    <w:semiHidden/>
    <w:rsid w:val="00C61E30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C0E5F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character" w:customStyle="1" w:styleId="af2">
    <w:name w:val="Основной текст_"/>
    <w:basedOn w:val="a0"/>
    <w:link w:val="1"/>
    <w:rsid w:val="002C0E5F"/>
    <w:rPr>
      <w:rFonts w:ascii="Times New Roman" w:eastAsia="Times New Roman" w:hAnsi="Times New Roman" w:cs="Times New Roman"/>
      <w:sz w:val="28"/>
      <w:szCs w:val="28"/>
      <w:shd w:val="clear" w:color="auto" w:fill="FFFFFF"/>
    </w:rPr>
  </w:style>
  <w:style w:type="paragraph" w:customStyle="1" w:styleId="1">
    <w:name w:val="Основной текст1"/>
    <w:basedOn w:val="a"/>
    <w:link w:val="af2"/>
    <w:rsid w:val="002C0E5F"/>
    <w:pPr>
      <w:widowControl w:val="0"/>
      <w:shd w:val="clear" w:color="auto" w:fill="FFFFFF"/>
      <w:spacing w:line="269" w:lineRule="auto"/>
      <w:ind w:firstLine="400"/>
    </w:pPr>
    <w:rPr>
      <w:rFonts w:ascii="Times New Roman" w:hAnsi="Times New Roman"/>
      <w:szCs w:val="28"/>
      <w:lang w:eastAsia="en-US"/>
    </w:rPr>
  </w:style>
  <w:style w:type="character" w:customStyle="1" w:styleId="2">
    <w:name w:val="Основной текст (2)_"/>
    <w:basedOn w:val="a0"/>
    <w:link w:val="20"/>
    <w:rsid w:val="000667AF"/>
    <w:rPr>
      <w:rFonts w:ascii="Arial" w:eastAsia="Arial" w:hAnsi="Arial" w:cs="Arial"/>
      <w:color w:val="453F48"/>
      <w:sz w:val="10"/>
      <w:szCs w:val="10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0667AF"/>
    <w:pPr>
      <w:widowControl w:val="0"/>
      <w:shd w:val="clear" w:color="auto" w:fill="FFFFFF"/>
      <w:spacing w:line="326" w:lineRule="auto"/>
      <w:ind w:right="220"/>
      <w:jc w:val="left"/>
    </w:pPr>
    <w:rPr>
      <w:rFonts w:ascii="Arial" w:eastAsia="Arial" w:hAnsi="Arial" w:cs="Arial"/>
      <w:color w:val="453F48"/>
      <w:sz w:val="10"/>
      <w:szCs w:val="10"/>
      <w:lang w:eastAsia="en-US"/>
    </w:rPr>
  </w:style>
  <w:style w:type="paragraph" w:styleId="af3">
    <w:name w:val="Revision"/>
    <w:hidden/>
    <w:uiPriority w:val="99"/>
    <w:semiHidden/>
    <w:rsid w:val="00C058A9"/>
    <w:pPr>
      <w:spacing w:after="0" w:line="240" w:lineRule="auto"/>
    </w:pPr>
    <w:rPr>
      <w:rFonts w:ascii="Times New Roman CYR" w:eastAsia="Times New Roman" w:hAnsi="Times New Roman CYR" w:cs="Times New Roman"/>
      <w:sz w:val="28"/>
      <w:szCs w:val="20"/>
      <w:lang w:eastAsia="ru-RU"/>
    </w:rPr>
  </w:style>
  <w:style w:type="paragraph" w:customStyle="1" w:styleId="msonormalmrcssattr">
    <w:name w:val="msonormal_mr_css_attr"/>
    <w:basedOn w:val="a"/>
    <w:rsid w:val="005B0EDE"/>
    <w:pPr>
      <w:spacing w:before="100" w:beforeAutospacing="1" w:after="100" w:afterAutospacing="1" w:line="240" w:lineRule="auto"/>
      <w:jc w:val="left"/>
    </w:pPr>
    <w:rPr>
      <w:rFonts w:ascii="Times New Roman" w:eastAsiaTheme="minorHAnsi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65993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microsoft.com/office/2011/relationships/people" Target="peop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500B68C-3DA4-48F1-B5A0-A5CC4E0AB6F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176</TotalTime>
  <Pages>2</Pages>
  <Words>240</Words>
  <Characters>1368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1605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МАТВЕЕВА Полина Павловна</dc:creator>
  <cp:lastModifiedBy>КИМ Дарья Сергеевна</cp:lastModifiedBy>
  <cp:revision>3</cp:revision>
  <cp:lastPrinted>2026-06-25T13:36:00Z</cp:lastPrinted>
  <dcterms:created xsi:type="dcterms:W3CDTF">2026-06-25T10:24:00Z</dcterms:created>
  <dcterms:modified xsi:type="dcterms:W3CDTF">2026-06-25T14:06:00Z</dcterms:modified>
</cp:coreProperties>
</file>