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"/>
        <w:gridCol w:w="56"/>
        <w:gridCol w:w="5160"/>
        <w:gridCol w:w="56"/>
        <w:gridCol w:w="4111"/>
        <w:gridCol w:w="57"/>
        <w:gridCol w:w="142"/>
      </w:tblGrid>
      <w:tr w:rsidR="00166520" w:rsidRPr="002835E5" w:rsidTr="00166520">
        <w:trPr>
          <w:cantSplit/>
          <w:trHeight w:hRule="exact" w:val="1704"/>
          <w:jc w:val="center"/>
        </w:trPr>
        <w:tc>
          <w:tcPr>
            <w:tcW w:w="9639" w:type="dxa"/>
            <w:gridSpan w:val="7"/>
          </w:tcPr>
          <w:sdt>
            <w:sdtPr>
              <w:rPr>
                <w:sz w:val="28"/>
              </w:rPr>
              <w:id w:val="-750347000"/>
              <w:lock w:val="sdtContentLocked"/>
              <w:placeholder>
                <w:docPart w:val="80F9379FEA094E4191647C5C33015755"/>
              </w:placeholder>
              <w:group/>
            </w:sdtPr>
            <w:sdtEndPr>
              <w:rPr>
                <w:b/>
                <w:bCs/>
                <w:spacing w:val="5"/>
                <w:sz w:val="36"/>
                <w:szCs w:val="36"/>
              </w:rPr>
            </w:sdtEndPr>
            <w:sdtContent>
              <w:p w:rsidR="00166520" w:rsidRDefault="00166520" w:rsidP="00BA076E">
                <w:pPr>
                  <w:pStyle w:val="af2"/>
                  <w:spacing w:after="480"/>
                  <w:rPr>
                    <w:sz w:val="28"/>
                  </w:rPr>
                </w:pPr>
                <w:r>
                  <w:rPr>
                    <w:sz w:val="28"/>
                  </w:rPr>
                  <w:t>СОВЕТ ФЕДЕРАЦИИ ФЕДЕРАЛЬНОГО СОБРАНИЯ</w:t>
                </w:r>
                <w:r>
                  <w:rPr>
                    <w:sz w:val="28"/>
                  </w:rPr>
                  <w:br/>
                  <w:t>РОССИЙСКОЙ ФЕДЕРАЦИИ</w:t>
                </w:r>
              </w:p>
              <w:p w:rsidR="00166520" w:rsidRPr="000B445D" w:rsidRDefault="00166520" w:rsidP="00BA076E">
                <w:pPr>
                  <w:keepNext/>
                  <w:spacing w:before="120" w:after="60" w:line="240" w:lineRule="atLeast"/>
                  <w:ind w:firstLine="0"/>
                  <w:jc w:val="center"/>
                  <w:outlineLvl w:val="3"/>
                  <w:rPr>
                    <w:b/>
                    <w:bCs/>
                    <w:spacing w:val="5"/>
                    <w:sz w:val="36"/>
                    <w:szCs w:val="36"/>
                  </w:rPr>
                </w:pPr>
                <w:r w:rsidRPr="000B445D">
                  <w:rPr>
                    <w:b/>
                    <w:bCs/>
                    <w:spacing w:val="5"/>
                    <w:sz w:val="36"/>
                    <w:szCs w:val="36"/>
                  </w:rPr>
                  <w:t>СЕНАТОР РОССИЙСКОЙ ФЕДЕРАЦИИ</w:t>
                </w:r>
              </w:p>
            </w:sdtContent>
          </w:sdt>
          <w:p w:rsidR="00166520" w:rsidRPr="00E93EB2" w:rsidRDefault="00166520" w:rsidP="00BA076E">
            <w:pPr>
              <w:spacing w:before="180" w:line="240" w:lineRule="atLeast"/>
              <w:ind w:firstLine="0"/>
              <w:jc w:val="center"/>
              <w:rPr>
                <w:spacing w:val="40"/>
                <w:sz w:val="46"/>
              </w:rPr>
            </w:pPr>
          </w:p>
        </w:tc>
      </w:tr>
      <w:tr w:rsidR="00166520" w:rsidRPr="005321ED" w:rsidTr="00BA076E">
        <w:trPr>
          <w:gridBefore w:val="1"/>
          <w:gridAfter w:val="1"/>
          <w:wBefore w:w="57" w:type="dxa"/>
          <w:wAfter w:w="142" w:type="dxa"/>
          <w:cantSplit/>
          <w:trHeight w:hRule="exact" w:val="300"/>
          <w:jc w:val="center"/>
        </w:trPr>
        <w:tc>
          <w:tcPr>
            <w:tcW w:w="5216" w:type="dxa"/>
            <w:gridSpan w:val="2"/>
          </w:tcPr>
          <w:sdt>
            <w:sdtPr>
              <w:rPr>
                <w:sz w:val="16"/>
              </w:rPr>
              <w:id w:val="1085957833"/>
              <w:lock w:val="sdtContentLocked"/>
              <w:placeholder>
                <w:docPart w:val="80F9379FEA094E4191647C5C33015755"/>
              </w:placeholder>
              <w:group/>
            </w:sdtPr>
            <w:sdtEndPr/>
            <w:sdtContent>
              <w:p w:rsidR="00166520" w:rsidRPr="005321ED" w:rsidRDefault="00166520" w:rsidP="00F530C1">
                <w:pPr>
                  <w:spacing w:before="60" w:line="240" w:lineRule="atLeast"/>
                  <w:ind w:firstLine="0"/>
                  <w:jc w:val="left"/>
                  <w:rPr>
                    <w:sz w:val="16"/>
                  </w:rPr>
                </w:pPr>
                <w:r w:rsidRPr="005321ED">
                  <w:rPr>
                    <w:sz w:val="16"/>
                  </w:rPr>
                  <w:t>ул. Б.Дмитровка, д. 26, Москва, 103426</w:t>
                </w:r>
              </w:p>
            </w:sdtContent>
          </w:sdt>
        </w:tc>
        <w:tc>
          <w:tcPr>
            <w:tcW w:w="4224" w:type="dxa"/>
            <w:gridSpan w:val="3"/>
          </w:tcPr>
          <w:p w:rsidR="00166520" w:rsidRPr="005321ED" w:rsidRDefault="00166520" w:rsidP="00BA076E">
            <w:pPr>
              <w:spacing w:before="60" w:line="240" w:lineRule="atLeast"/>
              <w:ind w:right="57" w:firstLine="0"/>
              <w:jc w:val="right"/>
              <w:rPr>
                <w:sz w:val="16"/>
              </w:rPr>
            </w:pPr>
          </w:p>
        </w:tc>
      </w:tr>
      <w:sdt>
        <w:sdtPr>
          <w:rPr>
            <w:spacing w:val="-37"/>
            <w:sz w:val="16"/>
          </w:rPr>
          <w:id w:val="-1293980924"/>
          <w:lock w:val="sdtContentLocked"/>
          <w:placeholder>
            <w:docPart w:val="38BB6AAB22A6485DB422DD7476C6261E"/>
          </w:placeholder>
          <w:group/>
        </w:sdtPr>
        <w:sdtEndPr>
          <w:rPr>
            <w:spacing w:val="0"/>
            <w:sz w:val="26"/>
          </w:rPr>
        </w:sdtEndPr>
        <w:sdtContent>
          <w:tr w:rsidR="00166520" w:rsidRPr="005321ED" w:rsidTr="00BA076E">
            <w:trPr>
              <w:cantSplit/>
              <w:trHeight w:hRule="exact" w:val="240"/>
              <w:jc w:val="center"/>
            </w:trPr>
            <w:tc>
              <w:tcPr>
                <w:tcW w:w="9639" w:type="dxa"/>
                <w:gridSpan w:val="7"/>
              </w:tcPr>
              <w:tbl>
                <w:tblPr>
                  <w:tblW w:w="0" w:type="auto"/>
                  <w:jc w:val="center"/>
                  <w:tblLayout w:type="fixed"/>
                  <w:tblCellMar>
                    <w:left w:w="0" w:type="dxa"/>
                    <w:right w:w="0" w:type="dxa"/>
                  </w:tblCellMar>
                  <w:tblLook w:val="0000" w:firstRow="0" w:lastRow="0" w:firstColumn="0" w:lastColumn="0" w:noHBand="0" w:noVBand="0"/>
                </w:tblPr>
                <w:tblGrid>
                  <w:gridCol w:w="9639"/>
                </w:tblGrid>
                <w:tr w:rsidR="00166520" w:rsidRPr="005321ED" w:rsidTr="00BA076E">
                  <w:trPr>
                    <w:cantSplit/>
                    <w:trHeight w:hRule="exact" w:val="240"/>
                    <w:jc w:val="center"/>
                  </w:trPr>
                  <w:tc>
                    <w:tcPr>
                      <w:tcW w:w="9639" w:type="dxa"/>
                    </w:tcPr>
                    <w:tbl>
                      <w:tblPr>
                        <w:tblW w:w="0" w:type="auto"/>
                        <w:jc w:val="center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9639"/>
                      </w:tblGrid>
                      <w:tr w:rsidR="00166520" w:rsidRPr="005321ED" w:rsidTr="00BA076E">
                        <w:trPr>
                          <w:cantSplit/>
                          <w:trHeight w:hRule="exact" w:val="6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bottom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  <w:tr w:rsidR="00166520" w:rsidRPr="005321ED" w:rsidTr="00BA076E">
                        <w:trPr>
                          <w:cantSplit/>
                          <w:trHeight w:hRule="exact" w:val="180"/>
                          <w:jc w:val="center"/>
                        </w:trPr>
                        <w:tc>
                          <w:tcPr>
                            <w:tcW w:w="9639" w:type="dxa"/>
                            <w:tcBorders>
                              <w:top w:val="thinThickLargeGap" w:sz="12" w:space="0" w:color="auto"/>
                            </w:tcBorders>
                          </w:tcPr>
                          <w:p w:rsidR="00166520" w:rsidRPr="005321ED" w:rsidRDefault="00166520" w:rsidP="00BA076E">
                            <w:pPr>
                              <w:spacing w:line="160" w:lineRule="atLeast"/>
                              <w:ind w:firstLine="0"/>
                              <w:jc w:val="center"/>
                              <w:rPr>
                                <w:spacing w:val="-37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166520" w:rsidRPr="005321ED" w:rsidRDefault="00166520" w:rsidP="00BA076E"/>
                  </w:tc>
                </w:tr>
              </w:tbl>
              <w:p w:rsidR="00166520" w:rsidRPr="005321ED" w:rsidRDefault="00166520" w:rsidP="00BA076E"/>
            </w:tc>
          </w:tr>
        </w:sdtContent>
      </w:sdt>
      <w:tr w:rsidR="00166520" w:rsidRPr="005321ED" w:rsidTr="00BA076E">
        <w:trPr>
          <w:gridBefore w:val="2"/>
          <w:gridAfter w:val="2"/>
          <w:wBefore w:w="113" w:type="dxa"/>
          <w:wAfter w:w="199" w:type="dxa"/>
          <w:cantSplit/>
          <w:trHeight w:hRule="exact" w:val="460"/>
          <w:jc w:val="center"/>
        </w:trPr>
        <w:tc>
          <w:tcPr>
            <w:tcW w:w="5216" w:type="dxa"/>
            <w:gridSpan w:val="2"/>
          </w:tcPr>
          <w:p w:rsidR="00166520" w:rsidRPr="005321ED" w:rsidRDefault="00166520" w:rsidP="00D75FDD">
            <w:pPr>
              <w:spacing w:before="120" w:line="240" w:lineRule="atLeast"/>
              <w:ind w:firstLine="0"/>
              <w:jc w:val="left"/>
              <w:rPr>
                <w:sz w:val="32"/>
              </w:rPr>
            </w:pPr>
            <w:r w:rsidRPr="005321ED">
              <w:rPr>
                <w:sz w:val="20"/>
              </w:rPr>
              <w:sym w:font="Arial" w:char="00AB"/>
            </w:r>
            <w:r w:rsidRPr="005321ED">
              <w:rPr>
                <w:spacing w:val="-10"/>
                <w:sz w:val="20"/>
              </w:rPr>
              <w:t>____</w:t>
            </w:r>
            <w:r w:rsidRPr="005321ED">
              <w:rPr>
                <w:sz w:val="20"/>
              </w:rPr>
              <w:sym w:font="Arial" w:char="00BB"/>
            </w:r>
            <w:r w:rsidRPr="005321ED">
              <w:rPr>
                <w:spacing w:val="-10"/>
                <w:sz w:val="20"/>
              </w:rPr>
              <w:t>___________________</w:t>
            </w:r>
            <w:r w:rsidR="00553718">
              <w:rPr>
                <w:sz w:val="20"/>
                <w:lang w:val="en-US"/>
              </w:rPr>
              <w:t>2026</w:t>
            </w:r>
            <w:r w:rsidRPr="005321ED">
              <w:rPr>
                <w:sz w:val="20"/>
              </w:rPr>
              <w:t xml:space="preserve"> г.</w:t>
            </w:r>
          </w:p>
        </w:tc>
        <w:tc>
          <w:tcPr>
            <w:tcW w:w="4111" w:type="dxa"/>
          </w:tcPr>
          <w:p w:rsidR="00166520" w:rsidRPr="005321ED" w:rsidRDefault="00166520" w:rsidP="00BA076E">
            <w:pPr>
              <w:spacing w:before="120" w:line="240" w:lineRule="atLeast"/>
              <w:ind w:right="57" w:firstLine="0"/>
              <w:jc w:val="right"/>
              <w:rPr>
                <w:sz w:val="32"/>
              </w:rPr>
            </w:pPr>
            <w:r w:rsidRPr="005321ED">
              <w:rPr>
                <w:sz w:val="20"/>
              </w:rPr>
              <w:t>№</w:t>
            </w:r>
            <w:r w:rsidRPr="005321ED">
              <w:rPr>
                <w:spacing w:val="-10"/>
                <w:sz w:val="20"/>
              </w:rPr>
              <w:t>_____________________</w:t>
            </w:r>
          </w:p>
        </w:tc>
      </w:tr>
    </w:tbl>
    <w:p w:rsidR="00DA7A1D" w:rsidRDefault="00DA7A1D" w:rsidP="00DA7A1D">
      <w:pPr>
        <w:pStyle w:val="a6"/>
        <w:rPr>
          <w:lang w:val="en-US"/>
        </w:rPr>
      </w:pPr>
    </w:p>
    <w:p w:rsidR="00DA7A1D" w:rsidRDefault="00DA7A1D" w:rsidP="00DA7A1D">
      <w:pPr>
        <w:pStyle w:val="a6"/>
        <w:rPr>
          <w:lang w:val="en-US"/>
        </w:rPr>
      </w:pPr>
    </w:p>
    <w:p w:rsidR="00D75FDD" w:rsidRPr="00292A25" w:rsidRDefault="00D75FDD" w:rsidP="00292A25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292A25">
        <w:rPr>
          <w:rFonts w:ascii="Times New Roman" w:hAnsi="Times New Roman"/>
          <w:sz w:val="28"/>
          <w:szCs w:val="28"/>
        </w:rPr>
        <w:t>Председателю</w:t>
      </w:r>
    </w:p>
    <w:p w:rsidR="00D75FDD" w:rsidRPr="00292A25" w:rsidRDefault="00D75FDD" w:rsidP="00292A25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292A25">
        <w:rPr>
          <w:rFonts w:ascii="Times New Roman" w:hAnsi="Times New Roman"/>
          <w:sz w:val="28"/>
          <w:szCs w:val="28"/>
        </w:rPr>
        <w:t>Государственной Думы</w:t>
      </w:r>
    </w:p>
    <w:p w:rsidR="00D75FDD" w:rsidRPr="00292A25" w:rsidRDefault="00D75FDD" w:rsidP="00292A25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292A25">
        <w:rPr>
          <w:rFonts w:ascii="Times New Roman" w:hAnsi="Times New Roman"/>
          <w:sz w:val="28"/>
          <w:szCs w:val="28"/>
        </w:rPr>
        <w:t>Федерального Собрания</w:t>
      </w:r>
    </w:p>
    <w:p w:rsidR="00996206" w:rsidRPr="00292A25" w:rsidRDefault="00D75FDD" w:rsidP="00292A25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292A25">
        <w:rPr>
          <w:rFonts w:ascii="Times New Roman" w:hAnsi="Times New Roman"/>
          <w:sz w:val="28"/>
          <w:szCs w:val="28"/>
        </w:rPr>
        <w:t>Российской Федерации</w:t>
      </w:r>
    </w:p>
    <w:p w:rsidR="00996206" w:rsidRPr="00292A25" w:rsidRDefault="00996206" w:rsidP="00292A25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</w:p>
    <w:p w:rsidR="00D75FDD" w:rsidRPr="00292A25" w:rsidRDefault="00996206" w:rsidP="00292A25">
      <w:pPr>
        <w:pStyle w:val="a6"/>
        <w:spacing w:line="276" w:lineRule="auto"/>
        <w:rPr>
          <w:rFonts w:ascii="Times New Roman" w:hAnsi="Times New Roman"/>
          <w:b/>
          <w:sz w:val="28"/>
          <w:szCs w:val="28"/>
        </w:rPr>
      </w:pPr>
      <w:r w:rsidRPr="00292A25">
        <w:rPr>
          <w:rFonts w:ascii="Times New Roman" w:hAnsi="Times New Roman"/>
          <w:b/>
          <w:sz w:val="28"/>
          <w:szCs w:val="28"/>
        </w:rPr>
        <w:t>В.В. ВОЛОДИНУ</w:t>
      </w:r>
      <w:r w:rsidR="00D75FDD" w:rsidRPr="00292A25">
        <w:rPr>
          <w:rFonts w:ascii="Times New Roman" w:hAnsi="Times New Roman"/>
          <w:b/>
          <w:sz w:val="28"/>
          <w:szCs w:val="28"/>
        </w:rPr>
        <w:t xml:space="preserve">  </w:t>
      </w:r>
    </w:p>
    <w:p w:rsidR="00996206" w:rsidRDefault="00996206" w:rsidP="00292A25">
      <w:pPr>
        <w:pStyle w:val="a6"/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292A25" w:rsidRPr="00292A25" w:rsidRDefault="00292A25" w:rsidP="00292A25">
      <w:pPr>
        <w:pStyle w:val="a6"/>
        <w:spacing w:line="276" w:lineRule="auto"/>
        <w:rPr>
          <w:rFonts w:ascii="Times New Roman" w:hAnsi="Times New Roman"/>
          <w:b/>
          <w:sz w:val="28"/>
          <w:szCs w:val="28"/>
        </w:rPr>
      </w:pPr>
    </w:p>
    <w:p w:rsidR="00996206" w:rsidRPr="00292A25" w:rsidRDefault="00996206" w:rsidP="00A2652C">
      <w:pPr>
        <w:pStyle w:val="a6"/>
        <w:spacing w:line="276" w:lineRule="auto"/>
        <w:ind w:left="0" w:firstLine="567"/>
        <w:jc w:val="center"/>
        <w:rPr>
          <w:rFonts w:ascii="Times New Roman" w:hAnsi="Times New Roman"/>
          <w:b/>
          <w:sz w:val="28"/>
          <w:szCs w:val="28"/>
        </w:rPr>
      </w:pPr>
      <w:r w:rsidRPr="00292A25">
        <w:rPr>
          <w:rFonts w:ascii="Times New Roman" w:hAnsi="Times New Roman"/>
          <w:b/>
          <w:sz w:val="28"/>
          <w:szCs w:val="28"/>
        </w:rPr>
        <w:t>Уважаемый Вячеслав Викторович!</w:t>
      </w:r>
    </w:p>
    <w:p w:rsidR="00996206" w:rsidRPr="00292A25" w:rsidRDefault="00996206" w:rsidP="00A2652C">
      <w:pPr>
        <w:pStyle w:val="a6"/>
        <w:spacing w:line="276" w:lineRule="auto"/>
        <w:ind w:left="0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1C0090" w:rsidRDefault="001C0090" w:rsidP="00DB3CAB">
      <w:pPr>
        <w:pStyle w:val="af5"/>
        <w:spacing w:before="0" w:beforeAutospacing="0" w:after="0" w:afterAutospacing="0" w:line="48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B3CAB">
        <w:rPr>
          <w:sz w:val="28"/>
          <w:szCs w:val="28"/>
        </w:rPr>
        <w:t>В соответствии со статьей</w:t>
      </w:r>
      <w:r w:rsidR="00996206" w:rsidRPr="00292A25">
        <w:rPr>
          <w:sz w:val="28"/>
          <w:szCs w:val="28"/>
        </w:rPr>
        <w:t xml:space="preserve"> 104 Кон</w:t>
      </w:r>
      <w:r w:rsidR="00DB3CAB">
        <w:rPr>
          <w:sz w:val="28"/>
          <w:szCs w:val="28"/>
        </w:rPr>
        <w:t>ституции Российской Федерации в </w:t>
      </w:r>
      <w:r w:rsidR="00996206" w:rsidRPr="00292A25">
        <w:rPr>
          <w:sz w:val="28"/>
          <w:szCs w:val="28"/>
        </w:rPr>
        <w:t>порядке</w:t>
      </w:r>
      <w:r w:rsidR="009163AF" w:rsidRPr="00292A25">
        <w:rPr>
          <w:sz w:val="28"/>
          <w:szCs w:val="28"/>
        </w:rPr>
        <w:t xml:space="preserve"> реализации права закон</w:t>
      </w:r>
      <w:r w:rsidR="00197C11">
        <w:rPr>
          <w:sz w:val="28"/>
          <w:szCs w:val="28"/>
        </w:rPr>
        <w:t>одательной инициативы вносим на </w:t>
      </w:r>
      <w:r w:rsidR="009163AF" w:rsidRPr="00292A25">
        <w:rPr>
          <w:sz w:val="28"/>
          <w:szCs w:val="28"/>
        </w:rPr>
        <w:t xml:space="preserve">рассмотрение Государственной Думы Федерального Собрания Российской Федерации проект федерального закона </w:t>
      </w:r>
      <w:r w:rsidR="009163AF" w:rsidRPr="00DB3CAB">
        <w:rPr>
          <w:sz w:val="28"/>
          <w:szCs w:val="28"/>
        </w:rPr>
        <w:t>"</w:t>
      </w:r>
      <w:r w:rsidR="00C938AA" w:rsidRPr="00DB3CAB">
        <w:rPr>
          <w:sz w:val="28"/>
          <w:szCs w:val="28"/>
          <w:lang w:eastAsia="ar-SA"/>
        </w:rPr>
        <w:t>О внесении</w:t>
      </w:r>
      <w:r w:rsidR="00DB3CAB">
        <w:rPr>
          <w:sz w:val="28"/>
          <w:szCs w:val="28"/>
          <w:lang w:eastAsia="ar-SA"/>
        </w:rPr>
        <w:t xml:space="preserve"> изменений в Федеральный закон </w:t>
      </w:r>
      <w:r w:rsidR="00C938AA" w:rsidRPr="00DB3CAB">
        <w:rPr>
          <w:sz w:val="28"/>
          <w:szCs w:val="28"/>
          <w:lang w:eastAsia="ar-SA"/>
        </w:rPr>
        <w:t>"О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</w:t>
      </w:r>
      <w:r w:rsidR="009163AF" w:rsidRPr="00DB3CAB">
        <w:rPr>
          <w:sz w:val="28"/>
          <w:szCs w:val="28"/>
        </w:rPr>
        <w:t>".</w:t>
      </w:r>
    </w:p>
    <w:p w:rsidR="001C0090" w:rsidRDefault="001C0090" w:rsidP="001C0090">
      <w:pPr>
        <w:pStyle w:val="af5"/>
        <w:spacing w:before="0" w:beforeAutospacing="0" w:after="0" w:afterAutospacing="0" w:line="180" w:lineRule="atLeast"/>
        <w:jc w:val="both"/>
        <w:rPr>
          <w:sz w:val="28"/>
          <w:szCs w:val="28"/>
        </w:rPr>
      </w:pPr>
    </w:p>
    <w:p w:rsidR="001C0090" w:rsidRDefault="001C0090" w:rsidP="001C0090">
      <w:pPr>
        <w:pStyle w:val="af5"/>
        <w:spacing w:before="0" w:beforeAutospacing="0" w:after="0" w:afterAutospacing="0" w:line="180" w:lineRule="atLeast"/>
        <w:jc w:val="both"/>
        <w:rPr>
          <w:sz w:val="28"/>
          <w:szCs w:val="28"/>
        </w:rPr>
      </w:pPr>
    </w:p>
    <w:p w:rsidR="001C0090" w:rsidRDefault="001C0090" w:rsidP="001C0090">
      <w:pPr>
        <w:pStyle w:val="af5"/>
        <w:spacing w:before="0" w:beforeAutospacing="0" w:after="0" w:afterAutospacing="0" w:line="18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1217B" w:rsidRPr="00292A25">
        <w:rPr>
          <w:sz w:val="28"/>
          <w:szCs w:val="28"/>
        </w:rPr>
        <w:t>Приложения:</w:t>
      </w:r>
      <w:r w:rsidR="007D44F3">
        <w:rPr>
          <w:sz w:val="28"/>
          <w:szCs w:val="28"/>
        </w:rPr>
        <w:t xml:space="preserve"> </w:t>
      </w:r>
    </w:p>
    <w:p w:rsidR="001C0090" w:rsidRPr="001C0090" w:rsidRDefault="009163AF" w:rsidP="001C0090">
      <w:pPr>
        <w:pStyle w:val="af5"/>
        <w:numPr>
          <w:ilvl w:val="0"/>
          <w:numId w:val="23"/>
        </w:numPr>
        <w:spacing w:before="0" w:beforeAutospacing="0" w:after="0" w:afterAutospacing="0" w:line="180" w:lineRule="atLeast"/>
        <w:jc w:val="both"/>
        <w:rPr>
          <w:b/>
          <w:sz w:val="28"/>
          <w:szCs w:val="28"/>
          <w:lang w:eastAsia="ar-SA"/>
        </w:rPr>
      </w:pPr>
      <w:r w:rsidRPr="00292A25">
        <w:rPr>
          <w:sz w:val="28"/>
          <w:szCs w:val="28"/>
        </w:rPr>
        <w:t xml:space="preserve">Текст законопроекта на </w:t>
      </w:r>
      <w:r w:rsidR="0031217B" w:rsidRPr="00292A25">
        <w:rPr>
          <w:sz w:val="28"/>
          <w:szCs w:val="28"/>
        </w:rPr>
        <w:t>7</w:t>
      </w:r>
      <w:r w:rsidRPr="00292A25">
        <w:rPr>
          <w:sz w:val="28"/>
          <w:szCs w:val="28"/>
        </w:rPr>
        <w:t xml:space="preserve"> л. в 1 экз.</w:t>
      </w:r>
    </w:p>
    <w:p w:rsidR="001C0090" w:rsidRPr="001C0090" w:rsidRDefault="0031217B" w:rsidP="001C0090">
      <w:pPr>
        <w:pStyle w:val="af5"/>
        <w:numPr>
          <w:ilvl w:val="0"/>
          <w:numId w:val="23"/>
        </w:numPr>
        <w:spacing w:before="0" w:beforeAutospacing="0" w:after="0" w:afterAutospacing="0" w:line="180" w:lineRule="atLeast"/>
        <w:jc w:val="both"/>
        <w:rPr>
          <w:b/>
          <w:sz w:val="28"/>
          <w:szCs w:val="28"/>
          <w:lang w:eastAsia="ar-SA"/>
        </w:rPr>
      </w:pPr>
      <w:r w:rsidRPr="001C0090">
        <w:rPr>
          <w:sz w:val="28"/>
          <w:szCs w:val="28"/>
        </w:rPr>
        <w:t xml:space="preserve">Пояснительная записка на </w:t>
      </w:r>
      <w:r w:rsidR="00F01681">
        <w:rPr>
          <w:sz w:val="28"/>
          <w:szCs w:val="28"/>
        </w:rPr>
        <w:t>5</w:t>
      </w:r>
      <w:bookmarkStart w:id="0" w:name="_GoBack"/>
      <w:bookmarkEnd w:id="0"/>
      <w:r w:rsidR="009163AF" w:rsidRPr="001C0090">
        <w:rPr>
          <w:sz w:val="28"/>
          <w:szCs w:val="28"/>
        </w:rPr>
        <w:t xml:space="preserve"> л. в 1 экз.</w:t>
      </w:r>
    </w:p>
    <w:p w:rsidR="001C0090" w:rsidRPr="001C0090" w:rsidRDefault="009163AF" w:rsidP="001C0090">
      <w:pPr>
        <w:pStyle w:val="af5"/>
        <w:numPr>
          <w:ilvl w:val="0"/>
          <w:numId w:val="23"/>
        </w:numPr>
        <w:spacing w:before="0" w:beforeAutospacing="0" w:after="0" w:afterAutospacing="0" w:line="180" w:lineRule="atLeast"/>
        <w:jc w:val="both"/>
        <w:rPr>
          <w:b/>
          <w:sz w:val="28"/>
          <w:szCs w:val="28"/>
          <w:lang w:eastAsia="ar-SA"/>
        </w:rPr>
      </w:pPr>
      <w:r w:rsidRPr="001C0090">
        <w:rPr>
          <w:sz w:val="28"/>
          <w:szCs w:val="28"/>
        </w:rPr>
        <w:t>Финансово-экон</w:t>
      </w:r>
      <w:r w:rsidR="0031217B" w:rsidRPr="001C0090">
        <w:rPr>
          <w:sz w:val="28"/>
          <w:szCs w:val="28"/>
        </w:rPr>
        <w:t>омическое обоснование на 1 л. в 1 </w:t>
      </w:r>
      <w:r w:rsidR="001C0090">
        <w:rPr>
          <w:sz w:val="28"/>
          <w:szCs w:val="28"/>
        </w:rPr>
        <w:t>экз.</w:t>
      </w:r>
    </w:p>
    <w:p w:rsidR="001C0090" w:rsidRPr="001C0090" w:rsidRDefault="009163AF" w:rsidP="001C0090">
      <w:pPr>
        <w:pStyle w:val="af5"/>
        <w:numPr>
          <w:ilvl w:val="0"/>
          <w:numId w:val="23"/>
        </w:numPr>
        <w:spacing w:before="0" w:beforeAutospacing="0" w:after="0" w:afterAutospacing="0" w:line="180" w:lineRule="atLeast"/>
        <w:jc w:val="both"/>
        <w:rPr>
          <w:b/>
          <w:sz w:val="28"/>
          <w:szCs w:val="28"/>
          <w:lang w:eastAsia="ar-SA"/>
        </w:rPr>
      </w:pPr>
      <w:r w:rsidRPr="001C0090">
        <w:rPr>
          <w:sz w:val="28"/>
          <w:szCs w:val="28"/>
        </w:rPr>
        <w:t>Перечень федеральных законов,</w:t>
      </w:r>
      <w:r w:rsidR="00D67BBE" w:rsidRPr="001C0090">
        <w:rPr>
          <w:sz w:val="28"/>
          <w:szCs w:val="28"/>
        </w:rPr>
        <w:t xml:space="preserve"> п</w:t>
      </w:r>
      <w:r w:rsidRPr="001C0090">
        <w:rPr>
          <w:sz w:val="28"/>
          <w:szCs w:val="28"/>
        </w:rPr>
        <w:t>од</w:t>
      </w:r>
      <w:r w:rsidR="00D67BBE" w:rsidRPr="001C0090">
        <w:rPr>
          <w:sz w:val="28"/>
          <w:szCs w:val="28"/>
        </w:rPr>
        <w:t>лежащих</w:t>
      </w:r>
      <w:r w:rsidR="0031217B" w:rsidRPr="001C0090">
        <w:rPr>
          <w:sz w:val="28"/>
          <w:szCs w:val="28"/>
        </w:rPr>
        <w:t xml:space="preserve"> </w:t>
      </w:r>
      <w:r w:rsidR="00D67BBE" w:rsidRPr="001C0090">
        <w:rPr>
          <w:sz w:val="28"/>
          <w:szCs w:val="28"/>
        </w:rPr>
        <w:t>признанию утратившими силу, приостановлению,</w:t>
      </w:r>
      <w:r w:rsidR="0031217B" w:rsidRPr="001C0090">
        <w:rPr>
          <w:sz w:val="28"/>
          <w:szCs w:val="28"/>
        </w:rPr>
        <w:t xml:space="preserve"> </w:t>
      </w:r>
      <w:r w:rsidR="00C938AA" w:rsidRPr="001C0090">
        <w:rPr>
          <w:sz w:val="28"/>
          <w:szCs w:val="28"/>
        </w:rPr>
        <w:t>изменению,</w:t>
      </w:r>
      <w:r w:rsidR="007D44F3" w:rsidRPr="001C0090">
        <w:rPr>
          <w:sz w:val="28"/>
          <w:szCs w:val="28"/>
        </w:rPr>
        <w:t xml:space="preserve"> </w:t>
      </w:r>
      <w:r w:rsidR="00D67BBE" w:rsidRPr="001C0090">
        <w:rPr>
          <w:sz w:val="28"/>
          <w:szCs w:val="28"/>
        </w:rPr>
        <w:t xml:space="preserve">дополнению или принятию в связи с принятием Федерального </w:t>
      </w:r>
      <w:r w:rsidR="001F4AC0">
        <w:rPr>
          <w:sz w:val="28"/>
          <w:szCs w:val="28"/>
        </w:rPr>
        <w:t>закона "</w:t>
      </w:r>
      <w:r w:rsidR="0031217B" w:rsidRPr="001C0090">
        <w:rPr>
          <w:sz w:val="28"/>
          <w:szCs w:val="28"/>
          <w:lang w:eastAsia="ar-SA"/>
        </w:rPr>
        <w:t>О внесении изменений в Федеральный закон "О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территориях"</w:t>
      </w:r>
      <w:r w:rsidR="001C0090">
        <w:rPr>
          <w:sz w:val="28"/>
          <w:szCs w:val="28"/>
        </w:rPr>
        <w:t xml:space="preserve"> на 1 л. в 1 экз</w:t>
      </w:r>
      <w:r w:rsidR="00A2652C">
        <w:rPr>
          <w:sz w:val="28"/>
          <w:szCs w:val="28"/>
        </w:rPr>
        <w:t>.</w:t>
      </w:r>
    </w:p>
    <w:p w:rsidR="001C0090" w:rsidRPr="001C0090" w:rsidRDefault="0031217B" w:rsidP="001C0090">
      <w:pPr>
        <w:pStyle w:val="af5"/>
        <w:numPr>
          <w:ilvl w:val="0"/>
          <w:numId w:val="23"/>
        </w:numPr>
        <w:spacing w:before="0" w:beforeAutospacing="0" w:after="0" w:afterAutospacing="0" w:line="180" w:lineRule="atLeast"/>
        <w:jc w:val="both"/>
        <w:rPr>
          <w:b/>
          <w:sz w:val="28"/>
          <w:szCs w:val="28"/>
          <w:lang w:eastAsia="ar-SA"/>
        </w:rPr>
      </w:pPr>
      <w:r w:rsidRPr="001C0090">
        <w:rPr>
          <w:sz w:val="28"/>
          <w:szCs w:val="28"/>
        </w:rPr>
        <w:lastRenderedPageBreak/>
        <w:t>Перечень нормативно-правовых актов Президента</w:t>
      </w:r>
      <w:r w:rsidR="00C66638" w:rsidRPr="001C0090">
        <w:rPr>
          <w:sz w:val="28"/>
          <w:szCs w:val="28"/>
        </w:rPr>
        <w:t xml:space="preserve"> </w:t>
      </w:r>
      <w:r w:rsidRPr="001C0090">
        <w:rPr>
          <w:sz w:val="28"/>
          <w:szCs w:val="28"/>
        </w:rPr>
        <w:t>Российской Федерации, Правительства Российской</w:t>
      </w:r>
      <w:r w:rsidR="00C66638" w:rsidRPr="001C0090">
        <w:rPr>
          <w:sz w:val="28"/>
          <w:szCs w:val="28"/>
        </w:rPr>
        <w:t xml:space="preserve"> </w:t>
      </w:r>
      <w:r w:rsidRPr="001C0090">
        <w:rPr>
          <w:sz w:val="28"/>
          <w:szCs w:val="28"/>
        </w:rPr>
        <w:t>Федерации и федеральных органов исполнительной</w:t>
      </w:r>
      <w:r w:rsidR="001C0090">
        <w:rPr>
          <w:sz w:val="28"/>
          <w:szCs w:val="28"/>
        </w:rPr>
        <w:t xml:space="preserve"> </w:t>
      </w:r>
      <w:r w:rsidRPr="001C0090">
        <w:rPr>
          <w:sz w:val="28"/>
          <w:szCs w:val="28"/>
        </w:rPr>
        <w:t>власти, подлежащих признанию утратившими силу,</w:t>
      </w:r>
      <w:r w:rsidR="001C0090">
        <w:rPr>
          <w:sz w:val="28"/>
          <w:szCs w:val="28"/>
        </w:rPr>
        <w:t xml:space="preserve"> </w:t>
      </w:r>
      <w:r w:rsidRPr="001C0090">
        <w:rPr>
          <w:sz w:val="28"/>
          <w:szCs w:val="28"/>
        </w:rPr>
        <w:t>приостановлению, изменению или принятию в связи с</w:t>
      </w:r>
      <w:r w:rsidR="001C0090">
        <w:rPr>
          <w:sz w:val="28"/>
          <w:szCs w:val="28"/>
        </w:rPr>
        <w:t xml:space="preserve"> </w:t>
      </w:r>
      <w:r w:rsidRPr="001C0090">
        <w:rPr>
          <w:sz w:val="28"/>
          <w:szCs w:val="28"/>
        </w:rPr>
        <w:t xml:space="preserve">принятием Федерального закона </w:t>
      </w:r>
      <w:r w:rsidR="001F4AC0">
        <w:rPr>
          <w:sz w:val="28"/>
          <w:szCs w:val="28"/>
        </w:rPr>
        <w:t>"</w:t>
      </w:r>
      <w:r w:rsidRPr="001C0090">
        <w:rPr>
          <w:sz w:val="28"/>
          <w:szCs w:val="28"/>
        </w:rPr>
        <w:t>О внесении</w:t>
      </w:r>
      <w:r w:rsidR="001C0090">
        <w:rPr>
          <w:sz w:val="28"/>
          <w:szCs w:val="28"/>
        </w:rPr>
        <w:t xml:space="preserve"> </w:t>
      </w:r>
      <w:r w:rsidRPr="001C0090">
        <w:rPr>
          <w:sz w:val="28"/>
          <w:szCs w:val="28"/>
        </w:rPr>
        <w:t xml:space="preserve">изменений в Федеральный закон </w:t>
      </w:r>
      <w:r w:rsidR="001F4AC0">
        <w:rPr>
          <w:sz w:val="28"/>
          <w:szCs w:val="28"/>
        </w:rPr>
        <w:t>"О </w:t>
      </w:r>
      <w:r w:rsidRPr="001C0090">
        <w:rPr>
          <w:sz w:val="28"/>
          <w:szCs w:val="28"/>
        </w:rPr>
        <w:t>свободной экономической зоне на территориях Донецкой Народной Республики, Луганской Народной Республики, Запорожской области и Херсонской области и на прилегающих территориях</w:t>
      </w:r>
      <w:r w:rsidR="001F4AC0">
        <w:rPr>
          <w:sz w:val="28"/>
          <w:szCs w:val="28"/>
        </w:rPr>
        <w:t>"</w:t>
      </w:r>
      <w:r w:rsidR="00C938AA" w:rsidRPr="001C0090">
        <w:rPr>
          <w:sz w:val="28"/>
          <w:szCs w:val="28"/>
        </w:rPr>
        <w:t xml:space="preserve"> на 2 л. в 1 экз.</w:t>
      </w:r>
    </w:p>
    <w:p w:rsidR="001C0090" w:rsidRPr="0022304A" w:rsidRDefault="00C938AA" w:rsidP="0022304A">
      <w:pPr>
        <w:pStyle w:val="af5"/>
        <w:numPr>
          <w:ilvl w:val="0"/>
          <w:numId w:val="23"/>
        </w:numPr>
        <w:spacing w:line="180" w:lineRule="atLeast"/>
        <w:jc w:val="both"/>
        <w:rPr>
          <w:sz w:val="28"/>
          <w:szCs w:val="28"/>
        </w:rPr>
      </w:pPr>
      <w:r w:rsidRPr="001C0090">
        <w:rPr>
          <w:sz w:val="28"/>
          <w:szCs w:val="28"/>
        </w:rPr>
        <w:t xml:space="preserve">Заключение </w:t>
      </w:r>
      <w:r w:rsidR="00A2652C">
        <w:rPr>
          <w:sz w:val="28"/>
          <w:szCs w:val="28"/>
        </w:rPr>
        <w:t>П</w:t>
      </w:r>
      <w:r w:rsidRPr="001C0090">
        <w:rPr>
          <w:sz w:val="28"/>
          <w:szCs w:val="28"/>
        </w:rPr>
        <w:t xml:space="preserve">равительства </w:t>
      </w:r>
      <w:r w:rsidR="00A2652C">
        <w:rPr>
          <w:sz w:val="28"/>
          <w:szCs w:val="28"/>
        </w:rPr>
        <w:t xml:space="preserve">Российской Федерации </w:t>
      </w:r>
      <w:r w:rsidR="0022304A">
        <w:rPr>
          <w:sz w:val="28"/>
          <w:szCs w:val="28"/>
        </w:rPr>
        <w:t xml:space="preserve">на проект </w:t>
      </w:r>
      <w:r w:rsidR="0022304A" w:rsidRPr="0022304A">
        <w:rPr>
          <w:sz w:val="28"/>
          <w:szCs w:val="28"/>
        </w:rPr>
        <w:t>федерального закона "О внесении изменений</w:t>
      </w:r>
      <w:r w:rsidR="0022304A">
        <w:rPr>
          <w:sz w:val="28"/>
          <w:szCs w:val="28"/>
        </w:rPr>
        <w:t xml:space="preserve"> в Федеральный закон "О </w:t>
      </w:r>
      <w:r w:rsidR="0022304A" w:rsidRPr="0022304A">
        <w:rPr>
          <w:sz w:val="28"/>
          <w:szCs w:val="28"/>
        </w:rPr>
        <w:t>свободной экономической зоне на территориях</w:t>
      </w:r>
      <w:r w:rsidR="0022304A">
        <w:rPr>
          <w:sz w:val="28"/>
          <w:szCs w:val="28"/>
        </w:rPr>
        <w:t xml:space="preserve"> </w:t>
      </w:r>
      <w:r w:rsidR="0022304A" w:rsidRPr="0022304A">
        <w:rPr>
          <w:sz w:val="28"/>
          <w:szCs w:val="28"/>
        </w:rPr>
        <w:t>Донецкой Народной Республики, Луганской Народной Республики,</w:t>
      </w:r>
      <w:r w:rsidR="0022304A">
        <w:rPr>
          <w:sz w:val="28"/>
          <w:szCs w:val="28"/>
        </w:rPr>
        <w:t xml:space="preserve"> </w:t>
      </w:r>
      <w:r w:rsidR="0022304A" w:rsidRPr="0022304A">
        <w:rPr>
          <w:sz w:val="28"/>
          <w:szCs w:val="28"/>
        </w:rPr>
        <w:t>Запорожской области, Херсонской области и на прилегающих</w:t>
      </w:r>
      <w:r w:rsidR="0022304A">
        <w:rPr>
          <w:sz w:val="28"/>
          <w:szCs w:val="28"/>
        </w:rPr>
        <w:t xml:space="preserve"> </w:t>
      </w:r>
      <w:r w:rsidR="0022304A" w:rsidRPr="0022304A">
        <w:rPr>
          <w:sz w:val="28"/>
          <w:szCs w:val="28"/>
        </w:rPr>
        <w:t>территориях"</w:t>
      </w:r>
      <w:r w:rsidR="0022304A">
        <w:rPr>
          <w:sz w:val="28"/>
          <w:szCs w:val="28"/>
        </w:rPr>
        <w:t xml:space="preserve"> </w:t>
      </w:r>
      <w:r w:rsidR="001C0090" w:rsidRPr="0022304A">
        <w:rPr>
          <w:sz w:val="28"/>
          <w:szCs w:val="28"/>
        </w:rPr>
        <w:t>на 2 л. в 1 экз.</w:t>
      </w:r>
    </w:p>
    <w:p w:rsidR="00B0555E" w:rsidRPr="001C0090" w:rsidRDefault="00B0555E" w:rsidP="001C0090">
      <w:pPr>
        <w:pStyle w:val="af5"/>
        <w:numPr>
          <w:ilvl w:val="0"/>
          <w:numId w:val="23"/>
        </w:numPr>
        <w:spacing w:before="0" w:beforeAutospacing="0" w:after="0" w:afterAutospacing="0" w:line="180" w:lineRule="atLeast"/>
        <w:jc w:val="both"/>
        <w:rPr>
          <w:b/>
          <w:sz w:val="28"/>
          <w:szCs w:val="28"/>
          <w:lang w:eastAsia="ar-SA"/>
        </w:rPr>
      </w:pPr>
      <w:r w:rsidRPr="001C0090">
        <w:rPr>
          <w:sz w:val="28"/>
          <w:szCs w:val="28"/>
        </w:rPr>
        <w:t>Копии прилагаемых документов на электронном</w:t>
      </w:r>
      <w:r w:rsidR="001C0090">
        <w:rPr>
          <w:sz w:val="28"/>
          <w:szCs w:val="28"/>
        </w:rPr>
        <w:t xml:space="preserve"> </w:t>
      </w:r>
      <w:r w:rsidR="006F41C1" w:rsidRPr="001C0090">
        <w:rPr>
          <w:sz w:val="28"/>
          <w:szCs w:val="28"/>
        </w:rPr>
        <w:t>н</w:t>
      </w:r>
      <w:r w:rsidRPr="001C0090">
        <w:rPr>
          <w:sz w:val="28"/>
          <w:szCs w:val="28"/>
        </w:rPr>
        <w:t>осителе.</w:t>
      </w:r>
    </w:p>
    <w:p w:rsidR="00F7736B" w:rsidRPr="00292A25" w:rsidRDefault="00F7736B" w:rsidP="00292A25">
      <w:pPr>
        <w:pStyle w:val="a6"/>
        <w:spacing w:line="276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1C0090" w:rsidRPr="00292A25" w:rsidRDefault="001C0090" w:rsidP="00292A25">
      <w:pPr>
        <w:pStyle w:val="a6"/>
        <w:spacing w:line="276" w:lineRule="auto"/>
        <w:ind w:left="0" w:firstLine="567"/>
        <w:rPr>
          <w:rFonts w:ascii="Times New Roman" w:hAnsi="Times New Roman"/>
          <w:sz w:val="28"/>
          <w:szCs w:val="28"/>
        </w:rPr>
      </w:pPr>
    </w:p>
    <w:p w:rsidR="004343F7" w:rsidRDefault="00F7736B" w:rsidP="00423D3E">
      <w:pPr>
        <w:pStyle w:val="a6"/>
        <w:spacing w:line="276" w:lineRule="auto"/>
        <w:ind w:left="0" w:firstLine="567"/>
        <w:rPr>
          <w:rFonts w:ascii="Times New Roman" w:hAnsi="Times New Roman"/>
          <w:sz w:val="28"/>
          <w:szCs w:val="28"/>
        </w:rPr>
      </w:pPr>
      <w:r w:rsidRPr="00292A25">
        <w:rPr>
          <w:rFonts w:ascii="Times New Roman" w:hAnsi="Times New Roman"/>
          <w:sz w:val="28"/>
          <w:szCs w:val="28"/>
        </w:rPr>
        <w:t xml:space="preserve">Сенаторы </w:t>
      </w:r>
    </w:p>
    <w:p w:rsidR="00B85018" w:rsidRDefault="00F7736B" w:rsidP="00423D3E">
      <w:pPr>
        <w:pStyle w:val="a6"/>
        <w:spacing w:line="276" w:lineRule="auto"/>
        <w:ind w:left="0" w:firstLine="567"/>
        <w:rPr>
          <w:rFonts w:ascii="Times New Roman" w:hAnsi="Times New Roman"/>
          <w:sz w:val="28"/>
          <w:szCs w:val="28"/>
        </w:rPr>
      </w:pPr>
      <w:r w:rsidRPr="00292A25">
        <w:rPr>
          <w:rFonts w:ascii="Times New Roman" w:hAnsi="Times New Roman"/>
          <w:sz w:val="28"/>
          <w:szCs w:val="28"/>
        </w:rPr>
        <w:t>Российской Федерации</w:t>
      </w:r>
    </w:p>
    <w:p w:rsidR="006F41C1" w:rsidRDefault="004800BE" w:rsidP="00BF6651">
      <w:pPr>
        <w:pStyle w:val="a6"/>
        <w:spacing w:line="440" w:lineRule="exact"/>
        <w:ind w:left="0"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А.В. Яцкин</w:t>
      </w:r>
    </w:p>
    <w:p w:rsidR="00B85018" w:rsidRDefault="00B85018" w:rsidP="00BF6651">
      <w:pPr>
        <w:pStyle w:val="a6"/>
        <w:spacing w:line="440" w:lineRule="exact"/>
        <w:ind w:left="0" w:firstLine="567"/>
        <w:jc w:val="right"/>
        <w:rPr>
          <w:rFonts w:ascii="Times New Roman" w:hAnsi="Times New Roman"/>
          <w:sz w:val="28"/>
          <w:szCs w:val="28"/>
        </w:rPr>
      </w:pPr>
    </w:p>
    <w:p w:rsidR="00C938AA" w:rsidRDefault="00C938AA" w:rsidP="00BF6651">
      <w:pPr>
        <w:pStyle w:val="a6"/>
        <w:spacing w:line="440" w:lineRule="exact"/>
        <w:ind w:left="0"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В.В. Якушев</w:t>
      </w:r>
    </w:p>
    <w:p w:rsidR="00B85018" w:rsidRDefault="00B85018" w:rsidP="00BF6651">
      <w:pPr>
        <w:pStyle w:val="a6"/>
        <w:spacing w:line="440" w:lineRule="exact"/>
        <w:ind w:left="0" w:firstLine="567"/>
        <w:jc w:val="right"/>
        <w:rPr>
          <w:rFonts w:ascii="Times New Roman" w:hAnsi="Times New Roman"/>
          <w:sz w:val="28"/>
          <w:szCs w:val="28"/>
        </w:rPr>
      </w:pPr>
    </w:p>
    <w:p w:rsidR="00C938AA" w:rsidRDefault="00C938AA" w:rsidP="00BF6651">
      <w:pPr>
        <w:pStyle w:val="a6"/>
        <w:spacing w:line="440" w:lineRule="exact"/>
        <w:ind w:left="0"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Д.Н. Ворона</w:t>
      </w:r>
    </w:p>
    <w:p w:rsidR="00B85018" w:rsidRDefault="00B85018" w:rsidP="00BF6651">
      <w:pPr>
        <w:pStyle w:val="a6"/>
        <w:spacing w:line="440" w:lineRule="exact"/>
        <w:ind w:left="0" w:firstLine="567"/>
        <w:jc w:val="right"/>
        <w:rPr>
          <w:rFonts w:ascii="Times New Roman" w:hAnsi="Times New Roman"/>
          <w:sz w:val="28"/>
          <w:szCs w:val="28"/>
        </w:rPr>
      </w:pPr>
    </w:p>
    <w:p w:rsidR="00C938AA" w:rsidRDefault="00A2652C" w:rsidP="00BF6651">
      <w:pPr>
        <w:pStyle w:val="a6"/>
        <w:spacing w:line="440" w:lineRule="exact"/>
        <w:ind w:left="0"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Д.О.</w:t>
      </w:r>
      <w:r w:rsidR="00C938AA">
        <w:rPr>
          <w:rFonts w:ascii="Times New Roman" w:hAnsi="Times New Roman"/>
          <w:sz w:val="28"/>
          <w:szCs w:val="28"/>
        </w:rPr>
        <w:t xml:space="preserve"> Рогозин</w:t>
      </w:r>
    </w:p>
    <w:p w:rsidR="00B85018" w:rsidRDefault="00B85018" w:rsidP="00BF6651">
      <w:pPr>
        <w:pStyle w:val="a6"/>
        <w:spacing w:line="440" w:lineRule="exact"/>
        <w:ind w:left="0" w:firstLine="567"/>
        <w:jc w:val="right"/>
        <w:rPr>
          <w:rFonts w:ascii="Times New Roman" w:hAnsi="Times New Roman"/>
          <w:sz w:val="28"/>
          <w:szCs w:val="28"/>
        </w:rPr>
      </w:pPr>
    </w:p>
    <w:p w:rsidR="00C938AA" w:rsidRDefault="00C938AA" w:rsidP="00BF6651">
      <w:pPr>
        <w:pStyle w:val="a6"/>
        <w:spacing w:line="440" w:lineRule="exact"/>
        <w:ind w:left="0"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А.В. Волошин</w:t>
      </w:r>
    </w:p>
    <w:p w:rsidR="00B85018" w:rsidRDefault="00B85018" w:rsidP="00BF6651">
      <w:pPr>
        <w:pStyle w:val="a6"/>
        <w:spacing w:line="440" w:lineRule="exact"/>
        <w:ind w:left="0" w:firstLine="567"/>
        <w:jc w:val="right"/>
        <w:rPr>
          <w:rFonts w:ascii="Times New Roman" w:hAnsi="Times New Roman"/>
          <w:sz w:val="28"/>
          <w:szCs w:val="28"/>
        </w:rPr>
      </w:pPr>
    </w:p>
    <w:p w:rsidR="00C938AA" w:rsidRDefault="00C938AA" w:rsidP="00BF6651">
      <w:pPr>
        <w:pStyle w:val="a6"/>
        <w:spacing w:line="440" w:lineRule="exact"/>
        <w:ind w:left="0"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Н.Ю. Никонорова</w:t>
      </w:r>
    </w:p>
    <w:p w:rsidR="00B85018" w:rsidRDefault="00B85018" w:rsidP="00BF6651">
      <w:pPr>
        <w:pStyle w:val="a6"/>
        <w:spacing w:line="440" w:lineRule="exact"/>
        <w:ind w:left="0" w:firstLine="567"/>
        <w:jc w:val="right"/>
        <w:rPr>
          <w:rFonts w:ascii="Times New Roman" w:hAnsi="Times New Roman"/>
          <w:sz w:val="28"/>
          <w:szCs w:val="28"/>
        </w:rPr>
      </w:pPr>
    </w:p>
    <w:p w:rsidR="00C938AA" w:rsidRDefault="00C938AA" w:rsidP="00BF6651">
      <w:pPr>
        <w:pStyle w:val="a6"/>
        <w:spacing w:line="440" w:lineRule="exact"/>
        <w:ind w:left="0"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О.Е. Бас</w:t>
      </w:r>
    </w:p>
    <w:p w:rsidR="00B85018" w:rsidRDefault="00B85018" w:rsidP="00BF6651">
      <w:pPr>
        <w:pStyle w:val="a6"/>
        <w:spacing w:line="440" w:lineRule="exact"/>
        <w:ind w:left="0" w:firstLine="567"/>
        <w:jc w:val="right"/>
        <w:rPr>
          <w:rFonts w:ascii="Times New Roman" w:hAnsi="Times New Roman"/>
          <w:sz w:val="28"/>
          <w:szCs w:val="28"/>
        </w:rPr>
      </w:pPr>
    </w:p>
    <w:p w:rsidR="00C938AA" w:rsidRDefault="00C938AA" w:rsidP="00BF6651">
      <w:pPr>
        <w:pStyle w:val="a6"/>
        <w:spacing w:line="440" w:lineRule="exact"/>
        <w:ind w:left="0"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Д.С. Лантратова</w:t>
      </w:r>
    </w:p>
    <w:p w:rsidR="00C938AA" w:rsidRDefault="00C938AA" w:rsidP="00BF6651">
      <w:pPr>
        <w:pStyle w:val="a6"/>
        <w:spacing w:line="440" w:lineRule="exact"/>
        <w:ind w:left="0" w:firstLine="567"/>
        <w:jc w:val="right"/>
        <w:rPr>
          <w:rFonts w:ascii="Times New Roman" w:hAnsi="Times New Roman"/>
          <w:sz w:val="28"/>
          <w:szCs w:val="28"/>
        </w:rPr>
      </w:pPr>
    </w:p>
    <w:p w:rsidR="00C938AA" w:rsidRDefault="00B47D98" w:rsidP="00BF6651">
      <w:pPr>
        <w:pStyle w:val="a6"/>
        <w:spacing w:line="440" w:lineRule="exact"/>
        <w:ind w:left="0"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К.В. Басюк</w:t>
      </w:r>
    </w:p>
    <w:p w:rsidR="00B47D98" w:rsidRDefault="00B47D98" w:rsidP="00BF6651">
      <w:pPr>
        <w:pStyle w:val="a6"/>
        <w:spacing w:line="440" w:lineRule="exact"/>
        <w:ind w:left="0" w:firstLine="567"/>
        <w:jc w:val="right"/>
        <w:rPr>
          <w:rFonts w:ascii="Times New Roman" w:hAnsi="Times New Roman"/>
          <w:sz w:val="28"/>
          <w:szCs w:val="28"/>
        </w:rPr>
      </w:pPr>
    </w:p>
    <w:p w:rsidR="00C938AA" w:rsidRDefault="00B47D98" w:rsidP="00BF6651">
      <w:pPr>
        <w:pStyle w:val="a6"/>
        <w:spacing w:line="440" w:lineRule="exact"/>
        <w:ind w:left="0" w:firstLine="56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И.Ю. </w:t>
      </w:r>
      <w:proofErr w:type="spellStart"/>
      <w:r>
        <w:rPr>
          <w:rFonts w:ascii="Times New Roman" w:hAnsi="Times New Roman"/>
          <w:sz w:val="28"/>
          <w:szCs w:val="28"/>
        </w:rPr>
        <w:t>Кастюкевич</w:t>
      </w:r>
      <w:proofErr w:type="spellEnd"/>
    </w:p>
    <w:sectPr w:rsidR="00C938AA" w:rsidSect="00F7736B">
      <w:headerReference w:type="default" r:id="rId7"/>
      <w:pgSz w:w="11907" w:h="16840"/>
      <w:pgMar w:top="851" w:right="1134" w:bottom="1134" w:left="1134" w:header="709" w:footer="43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9AD" w:rsidRDefault="00D759AD">
      <w:pPr>
        <w:spacing w:line="240" w:lineRule="auto"/>
      </w:pPr>
      <w:r>
        <w:separator/>
      </w:r>
    </w:p>
  </w:endnote>
  <w:endnote w:type="continuationSeparator" w:id="0">
    <w:p w:rsidR="00D759AD" w:rsidRDefault="00D759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  <w:embedRegular r:id="rId1" w:fontKey="{7F8C11B7-729D-440D-8FCB-7A6E0F1D95CC}"/>
    <w:embedBold r:id="rId2" w:fontKey="{148D7049-F153-4C08-9E7F-D1ABC4C7993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9AD" w:rsidRDefault="00D759AD">
      <w:pPr>
        <w:spacing w:line="240" w:lineRule="auto"/>
      </w:pPr>
      <w:r>
        <w:separator/>
      </w:r>
    </w:p>
  </w:footnote>
  <w:footnote w:type="continuationSeparator" w:id="0">
    <w:p w:rsidR="00D759AD" w:rsidRDefault="00D759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675" w:rsidRDefault="002835E5">
    <w:pPr>
      <w:pStyle w:val="a7"/>
    </w:pPr>
    <w:r>
      <w:rPr>
        <w:rStyle w:val="ab"/>
      </w:rPr>
      <w:fldChar w:fldCharType="begin"/>
    </w:r>
    <w:r>
      <w:rPr>
        <w:rStyle w:val="ab"/>
      </w:rPr>
      <w:instrText xml:space="preserve"> PAGE </w:instrText>
    </w:r>
    <w:r>
      <w:rPr>
        <w:rStyle w:val="ab"/>
      </w:rPr>
      <w:fldChar w:fldCharType="separate"/>
    </w:r>
    <w:r w:rsidR="00F01681">
      <w:rPr>
        <w:rStyle w:val="ab"/>
        <w:noProof/>
      </w:rPr>
      <w:t>2</w:t>
    </w:r>
    <w:r>
      <w:rPr>
        <w:rStyle w:val="ab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3C2F3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16FE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CCD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1AE0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52DC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7A67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45E3A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E0A7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22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268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FF2F74"/>
    <w:multiLevelType w:val="hybridMultilevel"/>
    <w:tmpl w:val="F846531C"/>
    <w:lvl w:ilvl="0" w:tplc="E3748A2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B5133ED"/>
    <w:multiLevelType w:val="hybridMultilevel"/>
    <w:tmpl w:val="9E0A88A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1DE7E1F"/>
    <w:multiLevelType w:val="hybridMultilevel"/>
    <w:tmpl w:val="8CAC03E6"/>
    <w:lvl w:ilvl="0" w:tplc="0419000F">
      <w:start w:val="1"/>
      <w:numFmt w:val="decimal"/>
      <w:lvlText w:val="%1."/>
      <w:lvlJc w:val="left"/>
      <w:pPr>
        <w:ind w:left="1427" w:hanging="360"/>
      </w:p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num w:numId="1">
    <w:abstractNumId w:val="7"/>
  </w:num>
  <w:num w:numId="2">
    <w:abstractNumId w:val="7"/>
  </w:num>
  <w:num w:numId="3">
    <w:abstractNumId w:val="6"/>
  </w:num>
  <w:num w:numId="4">
    <w:abstractNumId w:val="6"/>
  </w:num>
  <w:num w:numId="5">
    <w:abstractNumId w:val="5"/>
  </w:num>
  <w:num w:numId="6">
    <w:abstractNumId w:val="5"/>
  </w:num>
  <w:num w:numId="7">
    <w:abstractNumId w:val="4"/>
  </w:num>
  <w:num w:numId="8">
    <w:abstractNumId w:val="4"/>
  </w:num>
  <w:num w:numId="9">
    <w:abstractNumId w:val="9"/>
  </w:num>
  <w:num w:numId="10">
    <w:abstractNumId w:val="9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1"/>
  </w:num>
  <w:num w:numId="16">
    <w:abstractNumId w:val="1"/>
  </w:num>
  <w:num w:numId="17">
    <w:abstractNumId w:val="0"/>
  </w:num>
  <w:num w:numId="18">
    <w:abstractNumId w:val="0"/>
  </w:num>
  <w:num w:numId="19">
    <w:abstractNumId w:val="8"/>
  </w:num>
  <w:num w:numId="20">
    <w:abstractNumId w:val="8"/>
  </w:num>
  <w:num w:numId="21">
    <w:abstractNumId w:val="11"/>
  </w:num>
  <w:num w:numId="22">
    <w:abstractNumId w:val="12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TrueTypeFonts/>
  <w:saveSubset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FDD"/>
    <w:rsid w:val="0002028B"/>
    <w:rsid w:val="00024596"/>
    <w:rsid w:val="00061AD4"/>
    <w:rsid w:val="000B445D"/>
    <w:rsid w:val="000D3F67"/>
    <w:rsid w:val="000E0A94"/>
    <w:rsid w:val="000E7320"/>
    <w:rsid w:val="001057BD"/>
    <w:rsid w:val="001416D7"/>
    <w:rsid w:val="00166520"/>
    <w:rsid w:val="00184FD3"/>
    <w:rsid w:val="00197C11"/>
    <w:rsid w:val="001B720C"/>
    <w:rsid w:val="001C0090"/>
    <w:rsid w:val="001F4AC0"/>
    <w:rsid w:val="0022304A"/>
    <w:rsid w:val="002623D0"/>
    <w:rsid w:val="002835E5"/>
    <w:rsid w:val="00292A25"/>
    <w:rsid w:val="002B772D"/>
    <w:rsid w:val="003114B9"/>
    <w:rsid w:val="0031217B"/>
    <w:rsid w:val="0031286B"/>
    <w:rsid w:val="003273F1"/>
    <w:rsid w:val="00341BAE"/>
    <w:rsid w:val="00423816"/>
    <w:rsid w:val="00423D3E"/>
    <w:rsid w:val="004343F7"/>
    <w:rsid w:val="004800BE"/>
    <w:rsid w:val="004A68AB"/>
    <w:rsid w:val="00500937"/>
    <w:rsid w:val="00525E48"/>
    <w:rsid w:val="00527F01"/>
    <w:rsid w:val="005308BB"/>
    <w:rsid w:val="00553718"/>
    <w:rsid w:val="005B2AEB"/>
    <w:rsid w:val="005D1EF8"/>
    <w:rsid w:val="006569CE"/>
    <w:rsid w:val="00663B57"/>
    <w:rsid w:val="00672F73"/>
    <w:rsid w:val="006C20FF"/>
    <w:rsid w:val="006F08EB"/>
    <w:rsid w:val="006F41C1"/>
    <w:rsid w:val="00720496"/>
    <w:rsid w:val="00734985"/>
    <w:rsid w:val="007B5FB0"/>
    <w:rsid w:val="007C5C53"/>
    <w:rsid w:val="007D44F3"/>
    <w:rsid w:val="008510D8"/>
    <w:rsid w:val="008E1C04"/>
    <w:rsid w:val="00910EF7"/>
    <w:rsid w:val="009163AF"/>
    <w:rsid w:val="00996206"/>
    <w:rsid w:val="009C25F4"/>
    <w:rsid w:val="009D4B19"/>
    <w:rsid w:val="009F7003"/>
    <w:rsid w:val="00A05DD5"/>
    <w:rsid w:val="00A2652C"/>
    <w:rsid w:val="00A41A6C"/>
    <w:rsid w:val="00A82E08"/>
    <w:rsid w:val="00AD2A51"/>
    <w:rsid w:val="00B0555E"/>
    <w:rsid w:val="00B07D98"/>
    <w:rsid w:val="00B2749E"/>
    <w:rsid w:val="00B33546"/>
    <w:rsid w:val="00B47D98"/>
    <w:rsid w:val="00B67711"/>
    <w:rsid w:val="00B72FB9"/>
    <w:rsid w:val="00B85018"/>
    <w:rsid w:val="00BA6C8D"/>
    <w:rsid w:val="00BA7950"/>
    <w:rsid w:val="00BF6651"/>
    <w:rsid w:val="00C07A75"/>
    <w:rsid w:val="00C574BC"/>
    <w:rsid w:val="00C66638"/>
    <w:rsid w:val="00C938AA"/>
    <w:rsid w:val="00CA2740"/>
    <w:rsid w:val="00CC2C69"/>
    <w:rsid w:val="00D34C3C"/>
    <w:rsid w:val="00D36CF6"/>
    <w:rsid w:val="00D37799"/>
    <w:rsid w:val="00D67BBE"/>
    <w:rsid w:val="00D759AD"/>
    <w:rsid w:val="00D75FDD"/>
    <w:rsid w:val="00DA769E"/>
    <w:rsid w:val="00DA7A1D"/>
    <w:rsid w:val="00DB3CAB"/>
    <w:rsid w:val="00DC2FCF"/>
    <w:rsid w:val="00DD1B4A"/>
    <w:rsid w:val="00DE0620"/>
    <w:rsid w:val="00E02685"/>
    <w:rsid w:val="00E36EC2"/>
    <w:rsid w:val="00E51691"/>
    <w:rsid w:val="00E830A1"/>
    <w:rsid w:val="00E93EB2"/>
    <w:rsid w:val="00EC6AEE"/>
    <w:rsid w:val="00EF3681"/>
    <w:rsid w:val="00F01681"/>
    <w:rsid w:val="00F21BB0"/>
    <w:rsid w:val="00F530C1"/>
    <w:rsid w:val="00F7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AFFD107-2294-4E47-91DD-E163CAC9D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A1D"/>
    <w:pPr>
      <w:overflowPunct w:val="0"/>
      <w:autoSpaceDE w:val="0"/>
      <w:autoSpaceDN w:val="0"/>
      <w:adjustRightInd w:val="0"/>
      <w:spacing w:after="0" w:line="480" w:lineRule="atLeast"/>
      <w:ind w:firstLine="851"/>
      <w:jc w:val="both"/>
      <w:textAlignment w:val="baseline"/>
    </w:pPr>
    <w:rPr>
      <w:rFonts w:ascii="TimesDL" w:hAnsi="TimesDL" w:cs="Times New Roman"/>
      <w:sz w:val="26"/>
      <w:szCs w:val="20"/>
      <w:lang w:eastAsia="ru-RU"/>
    </w:rPr>
  </w:style>
  <w:style w:type="paragraph" w:styleId="1">
    <w:name w:val="heading 1"/>
    <w:basedOn w:val="a"/>
    <w:link w:val="10"/>
    <w:qFormat/>
    <w:rsid w:val="00DA7A1D"/>
    <w:pPr>
      <w:ind w:firstLine="0"/>
      <w:jc w:val="center"/>
      <w:outlineLvl w:val="0"/>
    </w:pPr>
    <w:rPr>
      <w:b/>
    </w:rPr>
  </w:style>
  <w:style w:type="paragraph" w:styleId="2">
    <w:name w:val="heading 2"/>
    <w:basedOn w:val="a"/>
    <w:link w:val="20"/>
    <w:qFormat/>
    <w:rsid w:val="00DA7A1D"/>
    <w:pPr>
      <w:ind w:firstLine="0"/>
      <w:jc w:val="center"/>
      <w:outlineLvl w:val="1"/>
    </w:pPr>
    <w:rPr>
      <w:b/>
      <w:caps/>
      <w:spacing w:val="60"/>
    </w:rPr>
  </w:style>
  <w:style w:type="paragraph" w:styleId="3">
    <w:name w:val="heading 3"/>
    <w:basedOn w:val="a"/>
    <w:link w:val="30"/>
    <w:qFormat/>
    <w:rsid w:val="00DA7A1D"/>
    <w:pPr>
      <w:ind w:firstLine="0"/>
      <w:jc w:val="center"/>
      <w:outlineLvl w:val="2"/>
    </w:pPr>
    <w:rPr>
      <w:b/>
      <w:caps/>
    </w:rPr>
  </w:style>
  <w:style w:type="paragraph" w:styleId="4">
    <w:name w:val="heading 4"/>
    <w:basedOn w:val="a"/>
    <w:next w:val="a"/>
    <w:link w:val="40"/>
    <w:uiPriority w:val="9"/>
    <w:unhideWhenUsed/>
    <w:qFormat/>
    <w:rsid w:val="00DA7A1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A7A1D"/>
    <w:pPr>
      <w:spacing w:before="240" w:after="60"/>
      <w:outlineLvl w:val="4"/>
    </w:pPr>
    <w:rPr>
      <w:rFonts w:ascii="Calibri" w:hAnsi="Calibri"/>
      <w:b/>
      <w:bCs/>
      <w:i/>
      <w:iCs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3273F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3273F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semiHidden/>
    <w:unhideWhenUsed/>
    <w:qFormat/>
    <w:rsid w:val="003273F1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3273F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7A1D"/>
    <w:rPr>
      <w:rFonts w:ascii="TimesDL" w:hAnsi="TimesDL" w:cs="Times New Roman"/>
      <w:b/>
      <w:sz w:val="26"/>
      <w:szCs w:val="20"/>
      <w:lang w:eastAsia="ru-RU"/>
    </w:rPr>
  </w:style>
  <w:style w:type="character" w:customStyle="1" w:styleId="20">
    <w:name w:val="Заголовок 2 Знак"/>
    <w:link w:val="2"/>
    <w:rsid w:val="00DA7A1D"/>
    <w:rPr>
      <w:rFonts w:ascii="TimesDL" w:hAnsi="TimesDL" w:cs="Times New Roman"/>
      <w:b/>
      <w:caps/>
      <w:spacing w:val="60"/>
      <w:sz w:val="26"/>
      <w:szCs w:val="20"/>
      <w:lang w:eastAsia="ru-RU"/>
    </w:rPr>
  </w:style>
  <w:style w:type="character" w:customStyle="1" w:styleId="30">
    <w:name w:val="Заголовок 3 Знак"/>
    <w:link w:val="3"/>
    <w:rsid w:val="00DA7A1D"/>
    <w:rPr>
      <w:rFonts w:ascii="TimesDL" w:hAnsi="TimesDL" w:cs="Times New Roman"/>
      <w:b/>
      <w:caps/>
      <w:sz w:val="26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DA7A1D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DA7A1D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rsid w:val="003273F1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link w:val="7"/>
    <w:semiHidden/>
    <w:rsid w:val="003273F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3273F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3273F1"/>
    <w:rPr>
      <w:rFonts w:ascii="Cambria" w:eastAsia="Times New Roman" w:hAnsi="Cambria" w:cs="Times New Roman"/>
      <w:lang w:eastAsia="ru-RU"/>
    </w:rPr>
  </w:style>
  <w:style w:type="paragraph" w:styleId="a3">
    <w:name w:val="TOC Heading"/>
    <w:basedOn w:val="1"/>
    <w:next w:val="a"/>
    <w:uiPriority w:val="39"/>
    <w:semiHidden/>
    <w:unhideWhenUsed/>
    <w:qFormat/>
    <w:rsid w:val="003273F1"/>
    <w:pPr>
      <w:outlineLvl w:val="9"/>
    </w:pPr>
  </w:style>
  <w:style w:type="paragraph" w:styleId="a4">
    <w:name w:val="caption"/>
    <w:basedOn w:val="a"/>
    <w:next w:val="a"/>
    <w:semiHidden/>
    <w:unhideWhenUsed/>
    <w:qFormat/>
    <w:rsid w:val="003273F1"/>
    <w:rPr>
      <w:b/>
      <w:bCs/>
      <w:sz w:val="20"/>
    </w:rPr>
  </w:style>
  <w:style w:type="paragraph" w:styleId="a5">
    <w:name w:val="Bibliography"/>
    <w:basedOn w:val="a"/>
    <w:next w:val="a"/>
    <w:uiPriority w:val="37"/>
    <w:semiHidden/>
    <w:unhideWhenUsed/>
    <w:rsid w:val="003273F1"/>
  </w:style>
  <w:style w:type="paragraph" w:customStyle="1" w:styleId="a6">
    <w:name w:val="адрес"/>
    <w:basedOn w:val="a"/>
    <w:rsid w:val="00DA7A1D"/>
    <w:pPr>
      <w:spacing w:line="240" w:lineRule="atLeast"/>
      <w:ind w:left="5103" w:firstLine="0"/>
      <w:jc w:val="left"/>
    </w:pPr>
  </w:style>
  <w:style w:type="paragraph" w:styleId="a7">
    <w:name w:val="header"/>
    <w:basedOn w:val="a"/>
    <w:link w:val="a8"/>
    <w:rsid w:val="002835E5"/>
    <w:pPr>
      <w:tabs>
        <w:tab w:val="center" w:pos="4252"/>
        <w:tab w:val="right" w:pos="8504"/>
      </w:tabs>
      <w:spacing w:after="120"/>
      <w:ind w:firstLine="0"/>
      <w:jc w:val="center"/>
    </w:pPr>
  </w:style>
  <w:style w:type="character" w:customStyle="1" w:styleId="a8">
    <w:name w:val="Верхний колонтитул Знак"/>
    <w:basedOn w:val="a0"/>
    <w:link w:val="a7"/>
    <w:rsid w:val="00B67711"/>
    <w:rPr>
      <w:rFonts w:ascii="NTHarmonica" w:hAnsi="NTHarmonica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DA7A1D"/>
    <w:pPr>
      <w:tabs>
        <w:tab w:val="center" w:pos="4252"/>
        <w:tab w:val="right" w:pos="8504"/>
      </w:tabs>
      <w:spacing w:line="240" w:lineRule="atLeast"/>
      <w:ind w:firstLine="0"/>
      <w:jc w:val="left"/>
    </w:pPr>
    <w:rPr>
      <w:sz w:val="10"/>
    </w:rPr>
  </w:style>
  <w:style w:type="character" w:customStyle="1" w:styleId="aa">
    <w:name w:val="Нижний колонтитул Знак"/>
    <w:basedOn w:val="a0"/>
    <w:link w:val="a9"/>
    <w:rsid w:val="00DA7A1D"/>
    <w:rPr>
      <w:rFonts w:ascii="TimesDL" w:hAnsi="TimesDL" w:cs="Times New Roman"/>
      <w:sz w:val="10"/>
      <w:szCs w:val="20"/>
      <w:lang w:eastAsia="ru-RU"/>
    </w:rPr>
  </w:style>
  <w:style w:type="character" w:styleId="ab">
    <w:name w:val="page number"/>
    <w:basedOn w:val="a0"/>
    <w:rsid w:val="00DA7A1D"/>
  </w:style>
  <w:style w:type="paragraph" w:customStyle="1" w:styleId="ac">
    <w:name w:val="подпись"/>
    <w:basedOn w:val="a"/>
    <w:rsid w:val="00DA7A1D"/>
    <w:pPr>
      <w:tabs>
        <w:tab w:val="left" w:pos="6237"/>
      </w:tabs>
      <w:spacing w:line="240" w:lineRule="atLeast"/>
      <w:ind w:right="5670" w:firstLine="0"/>
      <w:jc w:val="left"/>
    </w:pPr>
  </w:style>
  <w:style w:type="paragraph" w:styleId="ad">
    <w:name w:val="Balloon Text"/>
    <w:basedOn w:val="a"/>
    <w:link w:val="ae"/>
    <w:uiPriority w:val="99"/>
    <w:unhideWhenUsed/>
    <w:rsid w:val="00DA7A1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DA7A1D"/>
    <w:rPr>
      <w:rFonts w:ascii="Tahoma" w:hAnsi="Tahoma" w:cs="Tahoma"/>
      <w:sz w:val="16"/>
      <w:szCs w:val="16"/>
      <w:lang w:eastAsia="ru-RU"/>
    </w:rPr>
  </w:style>
  <w:style w:type="paragraph" w:customStyle="1" w:styleId="af">
    <w:name w:val="время"/>
    <w:basedOn w:val="a"/>
    <w:rsid w:val="002835E5"/>
    <w:pPr>
      <w:ind w:left="6237" w:firstLine="0"/>
      <w:jc w:val="left"/>
    </w:pPr>
  </w:style>
  <w:style w:type="paragraph" w:customStyle="1" w:styleId="af0">
    <w:name w:val="дата"/>
    <w:basedOn w:val="a"/>
    <w:next w:val="af"/>
    <w:rsid w:val="002835E5"/>
    <w:pPr>
      <w:spacing w:before="360"/>
      <w:ind w:left="6237" w:firstLine="0"/>
      <w:jc w:val="left"/>
    </w:pPr>
  </w:style>
  <w:style w:type="paragraph" w:styleId="af1">
    <w:name w:val="Normal Indent"/>
    <w:basedOn w:val="a"/>
    <w:next w:val="a"/>
    <w:semiHidden/>
    <w:rsid w:val="002835E5"/>
    <w:pPr>
      <w:ind w:left="709"/>
    </w:pPr>
  </w:style>
  <w:style w:type="paragraph" w:styleId="af2">
    <w:name w:val="Body Text"/>
    <w:basedOn w:val="a"/>
    <w:link w:val="af3"/>
    <w:semiHidden/>
    <w:rsid w:val="002835E5"/>
    <w:pPr>
      <w:spacing w:after="240" w:line="240" w:lineRule="atLeast"/>
      <w:ind w:firstLine="0"/>
      <w:jc w:val="center"/>
    </w:pPr>
    <w:rPr>
      <w:sz w:val="30"/>
    </w:rPr>
  </w:style>
  <w:style w:type="character" w:customStyle="1" w:styleId="af3">
    <w:name w:val="Основной текст Знак"/>
    <w:basedOn w:val="a0"/>
    <w:link w:val="af2"/>
    <w:semiHidden/>
    <w:rsid w:val="00024596"/>
    <w:rPr>
      <w:rFonts w:ascii="NTHarmonica" w:hAnsi="NTHarmonica" w:cs="Times New Roman"/>
      <w:sz w:val="30"/>
      <w:szCs w:val="20"/>
      <w:lang w:eastAsia="ru-RU"/>
    </w:rPr>
  </w:style>
  <w:style w:type="character" w:styleId="af4">
    <w:name w:val="Placeholder Text"/>
    <w:basedOn w:val="a0"/>
    <w:uiPriority w:val="99"/>
    <w:semiHidden/>
    <w:rsid w:val="002835E5"/>
    <w:rPr>
      <w:color w:val="808080"/>
    </w:rPr>
  </w:style>
  <w:style w:type="paragraph" w:styleId="af5">
    <w:name w:val="Normal (Web)"/>
    <w:basedOn w:val="a"/>
    <w:uiPriority w:val="99"/>
    <w:unhideWhenUsed/>
    <w:rsid w:val="00C938AA"/>
    <w:pPr>
      <w:overflowPunct/>
      <w:autoSpaceDE/>
      <w:autoSpaceDN/>
      <w:adjustRightInd/>
      <w:spacing w:before="100" w:beforeAutospacing="1" w:after="100" w:afterAutospacing="1" w:line="240" w:lineRule="auto"/>
      <w:ind w:firstLine="0"/>
      <w:jc w:val="left"/>
      <w:textAlignment w:val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CHLENSFC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0F9379FEA094E4191647C5C330157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EA9700-4EA3-4F50-8004-4797C8E231AE}"/>
      </w:docPartPr>
      <w:docPartBody>
        <w:p w:rsidR="00360B57" w:rsidRDefault="00CA447C">
          <w:pPr>
            <w:pStyle w:val="80F9379FEA094E4191647C5C33015755"/>
          </w:pPr>
          <w:r w:rsidRPr="00C4611A">
            <w:rPr>
              <w:rStyle w:val="a3"/>
            </w:rPr>
            <w:t>Место для ввода текста.</w:t>
          </w:r>
        </w:p>
      </w:docPartBody>
    </w:docPart>
    <w:docPart>
      <w:docPartPr>
        <w:name w:val="38BB6AAB22A6485DB422DD7476C626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B2B1B2-14CE-438E-ABC9-DB7C28CA3589}"/>
      </w:docPartPr>
      <w:docPartBody>
        <w:p w:rsidR="00360B57" w:rsidRDefault="00CA447C">
          <w:pPr>
            <w:pStyle w:val="38BB6AAB22A6485DB422DD7476C6261E"/>
          </w:pPr>
          <w:r w:rsidRPr="004F358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2000505000000020003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Harmonica">
    <w:panose1 w:val="02000503000000020004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47C"/>
    <w:rsid w:val="00001602"/>
    <w:rsid w:val="001D6630"/>
    <w:rsid w:val="00267555"/>
    <w:rsid w:val="00360B57"/>
    <w:rsid w:val="004D7A5A"/>
    <w:rsid w:val="00833BE3"/>
    <w:rsid w:val="0098033A"/>
    <w:rsid w:val="00CA447C"/>
    <w:rsid w:val="00F32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80F9379FEA094E4191647C5C33015755">
    <w:name w:val="80F9379FEA094E4191647C5C33015755"/>
  </w:style>
  <w:style w:type="paragraph" w:customStyle="1" w:styleId="38BB6AAB22A6485DB422DD7476C6261E">
    <w:name w:val="38BB6AAB22A6485DB422DD7476C626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CHLENSFC.dotx</Template>
  <TotalTime>50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</vt:lpstr>
    </vt:vector>
  </TitlesOfParts>
  <Company>udp</Company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subject>Сенатор Российской Федерации</dc:subject>
  <dc:creator>Угланова Е.А.</dc:creator>
  <cp:lastModifiedBy>Князев В.Р.</cp:lastModifiedBy>
  <cp:revision>22</cp:revision>
  <cp:lastPrinted>2020-07-10T13:47:00Z</cp:lastPrinted>
  <dcterms:created xsi:type="dcterms:W3CDTF">2026-02-03T11:20:00Z</dcterms:created>
  <dcterms:modified xsi:type="dcterms:W3CDTF">2026-02-03T13:39:00Z</dcterms:modified>
</cp:coreProperties>
</file>