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BA7C29" w:rsidRDefault="002A6555" w:rsidP="00A20405">
      <w:pPr>
        <w:widowControl w:val="0"/>
        <w:jc w:val="both"/>
        <w:rPr>
          <w:sz w:val="28"/>
        </w:rPr>
      </w:pPr>
    </w:p>
    <w:p w:rsidR="002A6555" w:rsidRPr="00BA7C29" w:rsidRDefault="002A6555" w:rsidP="00A20405">
      <w:pPr>
        <w:widowControl w:val="0"/>
        <w:jc w:val="both"/>
        <w:rPr>
          <w:sz w:val="28"/>
        </w:rPr>
      </w:pPr>
    </w:p>
    <w:p w:rsidR="002A6555" w:rsidRPr="00BA7C29" w:rsidRDefault="002A6555" w:rsidP="00A20405">
      <w:pPr>
        <w:widowControl w:val="0"/>
        <w:jc w:val="both"/>
        <w:rPr>
          <w:sz w:val="28"/>
        </w:rPr>
      </w:pPr>
    </w:p>
    <w:p w:rsidR="00EE0A8D" w:rsidRPr="00BA7C29" w:rsidRDefault="00EE0A8D" w:rsidP="00A20405">
      <w:pPr>
        <w:widowControl w:val="0"/>
        <w:jc w:val="both"/>
        <w:rPr>
          <w:sz w:val="28"/>
        </w:rPr>
      </w:pPr>
      <w:bookmarkStart w:id="0" w:name="_GoBack"/>
      <w:bookmarkEnd w:id="0"/>
    </w:p>
    <w:p w:rsidR="002A6555" w:rsidRPr="00BA7C29" w:rsidRDefault="006B664B" w:rsidP="006B664B">
      <w:pPr>
        <w:widowControl w:val="0"/>
        <w:jc w:val="center"/>
        <w:rPr>
          <w:sz w:val="28"/>
        </w:rPr>
      </w:pPr>
      <w:r w:rsidRPr="00BA7C29">
        <w:rPr>
          <w:sz w:val="28"/>
        </w:rPr>
        <w:t>РЕШЕНИЕ</w:t>
      </w:r>
    </w:p>
    <w:p w:rsidR="002A6555" w:rsidRPr="00BA7C29" w:rsidRDefault="002A6555" w:rsidP="00A20405">
      <w:pPr>
        <w:widowControl w:val="0"/>
        <w:jc w:val="both"/>
        <w:rPr>
          <w:sz w:val="28"/>
        </w:rPr>
      </w:pPr>
    </w:p>
    <w:p w:rsidR="00F56BCC" w:rsidRPr="00BA7C29" w:rsidRDefault="00F56BCC" w:rsidP="00A20405">
      <w:pPr>
        <w:widowControl w:val="0"/>
      </w:pPr>
    </w:p>
    <w:p w:rsidR="00B04121" w:rsidRPr="00BA7C29" w:rsidRDefault="00B04121" w:rsidP="00A20405">
      <w:pPr>
        <w:widowControl w:val="0"/>
      </w:pPr>
    </w:p>
    <w:p w:rsidR="0075239B" w:rsidRDefault="002A6555" w:rsidP="00141B07">
      <w:pPr>
        <w:jc w:val="both"/>
        <w:rPr>
          <w:sz w:val="28"/>
          <w:szCs w:val="28"/>
        </w:rPr>
      </w:pPr>
      <w:r w:rsidRPr="00F23F84">
        <w:rPr>
          <w:sz w:val="28"/>
          <w:szCs w:val="28"/>
        </w:rPr>
        <w:t xml:space="preserve">Комитета </w:t>
      </w:r>
      <w:r w:rsidRPr="00030B35">
        <w:rPr>
          <w:sz w:val="28"/>
          <w:szCs w:val="28"/>
        </w:rPr>
        <w:t>по бюджету и налогам по проекту федерального закона</w:t>
      </w:r>
      <w:r w:rsidR="0004150C" w:rsidRPr="00030B35">
        <w:rPr>
          <w:sz w:val="28"/>
          <w:szCs w:val="28"/>
        </w:rPr>
        <w:t xml:space="preserve"> </w:t>
      </w:r>
      <w:r w:rsidR="002912E3" w:rsidRPr="00030B35">
        <w:rPr>
          <w:bCs/>
          <w:sz w:val="28"/>
          <w:szCs w:val="28"/>
        </w:rPr>
        <w:t> </w:t>
      </w:r>
      <w:r w:rsidR="00E07473" w:rsidRPr="00030B35">
        <w:rPr>
          <w:bCs/>
          <w:sz w:val="28"/>
          <w:szCs w:val="28"/>
        </w:rPr>
        <w:t>№ </w:t>
      </w:r>
      <w:r w:rsidR="0075239B">
        <w:rPr>
          <w:sz w:val="28"/>
          <w:szCs w:val="28"/>
        </w:rPr>
        <w:t>1141140-8 «О внесении изменений в статью 220 части второй Налогового кодекса Российской Федерации в части увеличения предельных размеров имущественных налоговых вычетов при приобретении жилья и уплате процентов по целевым кредитам (займам)», внесенному депутатами Государственной Думы С.М.Мироновым, Ф.С.Тумусовым, А.А.Кузнецо</w:t>
      </w:r>
      <w:r w:rsidR="00141B07">
        <w:rPr>
          <w:sz w:val="28"/>
          <w:szCs w:val="28"/>
        </w:rPr>
        <w:t>вым, М.Г.Делягиным, Д.Г.Гусевым</w:t>
      </w:r>
    </w:p>
    <w:p w:rsidR="007805F0" w:rsidRPr="00E07473" w:rsidRDefault="00627492" w:rsidP="007D55BA">
      <w:pPr>
        <w:jc w:val="both"/>
        <w:rPr>
          <w:color w:val="FF0000"/>
          <w:sz w:val="28"/>
          <w:szCs w:val="28"/>
        </w:rPr>
      </w:pPr>
      <w:r w:rsidRPr="00174A01">
        <w:rPr>
          <w:sz w:val="28"/>
          <w:szCs w:val="28"/>
        </w:rPr>
        <w:cr/>
      </w:r>
      <w:r w:rsidR="00F23F84">
        <w:rPr>
          <w:bCs/>
          <w:sz w:val="28"/>
          <w:szCs w:val="28"/>
        </w:rPr>
        <w:tab/>
      </w:r>
    </w:p>
    <w:p w:rsidR="002A6555" w:rsidRPr="00E00B6B" w:rsidRDefault="002A6555" w:rsidP="00A20405">
      <w:pPr>
        <w:pStyle w:val="1"/>
        <w:keepNext w:val="0"/>
        <w:widowControl w:val="0"/>
        <w:rPr>
          <w:color w:val="FF0000"/>
          <w:szCs w:val="28"/>
        </w:rPr>
      </w:pPr>
    </w:p>
    <w:p w:rsidR="002A6555" w:rsidRPr="009566C2" w:rsidRDefault="002A6555" w:rsidP="00E676D5">
      <w:pPr>
        <w:pStyle w:val="1"/>
        <w:keepNext w:val="0"/>
        <w:widowControl w:val="0"/>
      </w:pPr>
      <w:r w:rsidRPr="009566C2">
        <w:rPr>
          <w:szCs w:val="28"/>
        </w:rPr>
        <w:t>Протокол №</w:t>
      </w:r>
      <w:r w:rsidR="00734472">
        <w:rPr>
          <w:szCs w:val="28"/>
        </w:rPr>
        <w:t xml:space="preserve"> 297</w:t>
      </w:r>
      <w:r w:rsidR="002F51C6" w:rsidRPr="009566C2">
        <w:rPr>
          <w:szCs w:val="28"/>
        </w:rPr>
        <w:t xml:space="preserve">                                                    </w:t>
      </w:r>
      <w:r w:rsidR="0075239B">
        <w:rPr>
          <w:szCs w:val="28"/>
        </w:rPr>
        <w:t xml:space="preserve">      </w:t>
      </w:r>
      <w:r w:rsidR="00E676D5" w:rsidRPr="009566C2">
        <w:rPr>
          <w:szCs w:val="28"/>
        </w:rPr>
        <w:t xml:space="preserve">  </w:t>
      </w:r>
      <w:r w:rsidR="002F51C6" w:rsidRPr="009566C2">
        <w:rPr>
          <w:szCs w:val="28"/>
        </w:rPr>
        <w:t xml:space="preserve">  </w:t>
      </w:r>
      <w:r w:rsidR="00DF5E63" w:rsidRPr="009566C2">
        <w:t xml:space="preserve"> </w:t>
      </w:r>
      <w:r w:rsidR="00EF1B2F" w:rsidRPr="009566C2">
        <w:t xml:space="preserve"> </w:t>
      </w:r>
      <w:r w:rsidR="0075239B">
        <w:t xml:space="preserve">26 февраля </w:t>
      </w:r>
      <w:r w:rsidR="00FF3258">
        <w:t xml:space="preserve">2026 </w:t>
      </w:r>
      <w:r w:rsidR="00E676D5" w:rsidRPr="009566C2">
        <w:t>го</w:t>
      </w:r>
      <w:r w:rsidRPr="009566C2">
        <w:t>да</w:t>
      </w:r>
    </w:p>
    <w:p w:rsidR="002A6555" w:rsidRPr="009566C2" w:rsidRDefault="002A6555" w:rsidP="00A20405">
      <w:pPr>
        <w:widowControl w:val="0"/>
        <w:jc w:val="both"/>
        <w:rPr>
          <w:sz w:val="28"/>
        </w:rPr>
      </w:pPr>
    </w:p>
    <w:p w:rsidR="00DA2F22" w:rsidRPr="009566C2" w:rsidRDefault="00DA2F22" w:rsidP="00A20405">
      <w:pPr>
        <w:widowControl w:val="0"/>
        <w:jc w:val="both"/>
        <w:rPr>
          <w:sz w:val="28"/>
        </w:rPr>
      </w:pPr>
    </w:p>
    <w:p w:rsidR="002A6555" w:rsidRPr="009566C2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9566C2">
        <w:rPr>
          <w:szCs w:val="28"/>
        </w:rPr>
        <w:t xml:space="preserve">Рассмотрев </w:t>
      </w:r>
      <w:r w:rsidR="006C6CDD" w:rsidRPr="009566C2">
        <w:rPr>
          <w:szCs w:val="28"/>
        </w:rPr>
        <w:t xml:space="preserve">указанный </w:t>
      </w:r>
      <w:r w:rsidRPr="009566C2">
        <w:rPr>
          <w:szCs w:val="28"/>
        </w:rPr>
        <w:t>проект федерального закона</w:t>
      </w:r>
      <w:r w:rsidR="00D860DC" w:rsidRPr="009566C2">
        <w:rPr>
          <w:szCs w:val="28"/>
        </w:rPr>
        <w:t>,</w:t>
      </w:r>
      <w:r w:rsidR="00C91343" w:rsidRPr="009566C2">
        <w:rPr>
          <w:szCs w:val="28"/>
        </w:rPr>
        <w:t xml:space="preserve"> Комитет по бюджету и налогам </w:t>
      </w:r>
      <w:r w:rsidRPr="009566C2">
        <w:rPr>
          <w:szCs w:val="28"/>
        </w:rPr>
        <w:t xml:space="preserve"> </w:t>
      </w:r>
      <w:r w:rsidRPr="009566C2">
        <w:rPr>
          <w:b/>
          <w:bCs/>
          <w:szCs w:val="28"/>
        </w:rPr>
        <w:t>р е ш и л</w:t>
      </w:r>
      <w:r w:rsidRPr="009566C2">
        <w:rPr>
          <w:bCs/>
          <w:szCs w:val="28"/>
        </w:rPr>
        <w:t>:</w:t>
      </w:r>
    </w:p>
    <w:p w:rsidR="002A6555" w:rsidRPr="009566C2" w:rsidRDefault="002A6555" w:rsidP="00EC3691">
      <w:pPr>
        <w:widowControl w:val="0"/>
        <w:spacing w:line="276" w:lineRule="auto"/>
        <w:ind w:firstLine="709"/>
        <w:jc w:val="both"/>
        <w:rPr>
          <w:sz w:val="28"/>
        </w:rPr>
      </w:pPr>
    </w:p>
    <w:p w:rsidR="002A6555" w:rsidRPr="009566C2" w:rsidRDefault="00B04121" w:rsidP="00EC3691">
      <w:pPr>
        <w:widowControl w:val="0"/>
        <w:spacing w:line="276" w:lineRule="auto"/>
        <w:ind w:firstLine="540"/>
        <w:jc w:val="both"/>
        <w:rPr>
          <w:sz w:val="28"/>
        </w:rPr>
      </w:pPr>
      <w:r w:rsidRPr="009566C2">
        <w:rPr>
          <w:sz w:val="28"/>
        </w:rPr>
        <w:t>в соответствии с положениями части 3</w:t>
      </w:r>
      <w:r w:rsidRPr="009566C2">
        <w:rPr>
          <w:sz w:val="28"/>
          <w:vertAlign w:val="superscript"/>
        </w:rPr>
        <w:t>1</w:t>
      </w:r>
      <w:r w:rsidRPr="009566C2">
        <w:rPr>
          <w:sz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9566C2">
        <w:rPr>
          <w:sz w:val="28"/>
        </w:rPr>
        <w:t>ам</w:t>
      </w:r>
      <w:r w:rsidRPr="009566C2">
        <w:rPr>
          <w:sz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Default="002A6555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86780A" w:rsidRPr="00E00B6B" w:rsidRDefault="0086780A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EC3691" w:rsidRPr="00E00B6B" w:rsidRDefault="00EC3691" w:rsidP="00A20405">
      <w:pPr>
        <w:widowControl w:val="0"/>
        <w:jc w:val="both"/>
        <w:rPr>
          <w:color w:val="FF0000"/>
          <w:sz w:val="28"/>
        </w:rPr>
      </w:pPr>
    </w:p>
    <w:p w:rsidR="00DA5B3F" w:rsidRPr="009566C2" w:rsidRDefault="002F51C6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председателя Комитета</w:t>
      </w:r>
      <w:r w:rsidRPr="009566C2">
        <w:rPr>
          <w:szCs w:val="28"/>
        </w:rPr>
        <w:tab/>
        <w:t xml:space="preserve">                                                            О.Н.Ануфриева</w:t>
      </w:r>
    </w:p>
    <w:sectPr w:rsidR="00DA5B3F" w:rsidRPr="009566C2" w:rsidSect="00FC753B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30B35"/>
    <w:rsid w:val="0004150C"/>
    <w:rsid w:val="00075C89"/>
    <w:rsid w:val="000A178A"/>
    <w:rsid w:val="000A48CB"/>
    <w:rsid w:val="000B7D1E"/>
    <w:rsid w:val="000C08A3"/>
    <w:rsid w:val="000C473F"/>
    <w:rsid w:val="000D5131"/>
    <w:rsid w:val="000D7187"/>
    <w:rsid w:val="00141B07"/>
    <w:rsid w:val="00154E91"/>
    <w:rsid w:val="00183C38"/>
    <w:rsid w:val="001855BC"/>
    <w:rsid w:val="00192DBA"/>
    <w:rsid w:val="001959B5"/>
    <w:rsid w:val="001A1FD5"/>
    <w:rsid w:val="001C1E27"/>
    <w:rsid w:val="001D3C57"/>
    <w:rsid w:val="001D40F5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55C55"/>
    <w:rsid w:val="003D7B16"/>
    <w:rsid w:val="003F7211"/>
    <w:rsid w:val="004075C1"/>
    <w:rsid w:val="004C492D"/>
    <w:rsid w:val="00520263"/>
    <w:rsid w:val="00555B63"/>
    <w:rsid w:val="005759BB"/>
    <w:rsid w:val="005E113C"/>
    <w:rsid w:val="00627492"/>
    <w:rsid w:val="00635DC5"/>
    <w:rsid w:val="0067625C"/>
    <w:rsid w:val="0068285A"/>
    <w:rsid w:val="00687986"/>
    <w:rsid w:val="006A3EE7"/>
    <w:rsid w:val="006B664B"/>
    <w:rsid w:val="006C6CDD"/>
    <w:rsid w:val="00730137"/>
    <w:rsid w:val="00734472"/>
    <w:rsid w:val="0075239B"/>
    <w:rsid w:val="007805F0"/>
    <w:rsid w:val="00780624"/>
    <w:rsid w:val="007943F7"/>
    <w:rsid w:val="007D55BA"/>
    <w:rsid w:val="0086276D"/>
    <w:rsid w:val="0086780A"/>
    <w:rsid w:val="008853BA"/>
    <w:rsid w:val="008C668C"/>
    <w:rsid w:val="008D102A"/>
    <w:rsid w:val="009566C2"/>
    <w:rsid w:val="00A07282"/>
    <w:rsid w:val="00A20405"/>
    <w:rsid w:val="00A41219"/>
    <w:rsid w:val="00AF4A32"/>
    <w:rsid w:val="00B04121"/>
    <w:rsid w:val="00B326BC"/>
    <w:rsid w:val="00B41C0C"/>
    <w:rsid w:val="00B73695"/>
    <w:rsid w:val="00BA7C29"/>
    <w:rsid w:val="00BD4706"/>
    <w:rsid w:val="00BE0D57"/>
    <w:rsid w:val="00C11057"/>
    <w:rsid w:val="00C91343"/>
    <w:rsid w:val="00CE3AB1"/>
    <w:rsid w:val="00CF34C6"/>
    <w:rsid w:val="00D07DB0"/>
    <w:rsid w:val="00D11173"/>
    <w:rsid w:val="00D551A8"/>
    <w:rsid w:val="00D664A9"/>
    <w:rsid w:val="00D85C4B"/>
    <w:rsid w:val="00D860DC"/>
    <w:rsid w:val="00DA100C"/>
    <w:rsid w:val="00DA2F22"/>
    <w:rsid w:val="00DA5B3F"/>
    <w:rsid w:val="00DD316C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6F11"/>
    <w:rsid w:val="00ED5FE1"/>
    <w:rsid w:val="00ED695E"/>
    <w:rsid w:val="00EE0A8D"/>
    <w:rsid w:val="00EF1B2F"/>
    <w:rsid w:val="00F23F84"/>
    <w:rsid w:val="00F26D6F"/>
    <w:rsid w:val="00F56BCC"/>
    <w:rsid w:val="00F67F4D"/>
    <w:rsid w:val="00F95254"/>
    <w:rsid w:val="00FA090D"/>
    <w:rsid w:val="00FC753B"/>
    <w:rsid w:val="00FD31A7"/>
    <w:rsid w:val="00FF1C30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118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SuprunIuV</cp:lastModifiedBy>
  <cp:revision>90</cp:revision>
  <cp:lastPrinted>2025-07-02T10:45:00Z</cp:lastPrinted>
  <dcterms:created xsi:type="dcterms:W3CDTF">2020-07-13T10:10:00Z</dcterms:created>
  <dcterms:modified xsi:type="dcterms:W3CDTF">2026-02-26T09:12:00Z</dcterms:modified>
</cp:coreProperties>
</file>