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A3F" w:rsidRDefault="00A462A0" w:rsidP="0017143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462A0" w:rsidRDefault="00A462A0" w:rsidP="0017143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«О признании утратившим силу Ф</w:t>
      </w:r>
      <w:r w:rsidR="00BF584A">
        <w:rPr>
          <w:rFonts w:ascii="Times New Roman" w:hAnsi="Times New Roman" w:cs="Times New Roman"/>
          <w:b/>
          <w:sz w:val="28"/>
          <w:szCs w:val="28"/>
        </w:rPr>
        <w:t>едерального закона от 3 октября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2018 года «О внесении изменений в отдельные законодательные акты Российской Федерации по вопросам назначения и выплаты пенсий» и о внесении изменений в Федеральный закон от 28 декабря 2013 года № 400-ФЗ «О страховых пенсиях» в части снижения нормативного пенсионного возраста</w:t>
      </w:r>
      <w:r w:rsidR="00527AD2">
        <w:rPr>
          <w:rFonts w:ascii="Times New Roman" w:hAnsi="Times New Roman" w:cs="Times New Roman"/>
          <w:b/>
          <w:sz w:val="28"/>
          <w:szCs w:val="28"/>
        </w:rPr>
        <w:t>»</w:t>
      </w:r>
    </w:p>
    <w:p w:rsidR="00000F2D" w:rsidRDefault="00000F2D" w:rsidP="0017143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F2D" w:rsidRDefault="00000F2D" w:rsidP="001714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Настоящий проект федерального закона предусматривает:</w:t>
      </w:r>
    </w:p>
    <w:p w:rsidR="00FD24B9" w:rsidRDefault="00000F2D" w:rsidP="00171431">
      <w:pPr>
        <w:pStyle w:val="a3"/>
        <w:numPr>
          <w:ilvl w:val="0"/>
          <w:numId w:val="2"/>
        </w:numPr>
        <w:spacing w:line="360" w:lineRule="auto"/>
        <w:ind w:left="-142" w:firstLine="2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974">
        <w:rPr>
          <w:rFonts w:ascii="Times New Roman" w:hAnsi="Times New Roman" w:cs="Times New Roman"/>
          <w:sz w:val="28"/>
          <w:szCs w:val="28"/>
        </w:rPr>
        <w:t>признание  с</w:t>
      </w:r>
      <w:proofErr w:type="gramEnd"/>
      <w:r w:rsidRPr="00333974">
        <w:rPr>
          <w:rFonts w:ascii="Times New Roman" w:hAnsi="Times New Roman" w:cs="Times New Roman"/>
          <w:sz w:val="28"/>
          <w:szCs w:val="28"/>
        </w:rPr>
        <w:t xml:space="preserve"> 1 </w:t>
      </w:r>
      <w:r w:rsidR="00333974">
        <w:rPr>
          <w:rFonts w:ascii="Times New Roman" w:hAnsi="Times New Roman" w:cs="Times New Roman"/>
          <w:sz w:val="28"/>
          <w:szCs w:val="28"/>
        </w:rPr>
        <w:t xml:space="preserve"> </w:t>
      </w:r>
      <w:r w:rsidR="00FF0C9F">
        <w:rPr>
          <w:rFonts w:ascii="Times New Roman" w:hAnsi="Times New Roman" w:cs="Times New Roman"/>
          <w:sz w:val="28"/>
          <w:szCs w:val="28"/>
        </w:rPr>
        <w:t>июля</w:t>
      </w:r>
      <w:r w:rsidRPr="00333974">
        <w:rPr>
          <w:rFonts w:ascii="Times New Roman" w:hAnsi="Times New Roman" w:cs="Times New Roman"/>
          <w:sz w:val="28"/>
          <w:szCs w:val="28"/>
        </w:rPr>
        <w:t xml:space="preserve"> </w:t>
      </w:r>
      <w:r w:rsidR="00333974">
        <w:rPr>
          <w:rFonts w:ascii="Times New Roman" w:hAnsi="Times New Roman" w:cs="Times New Roman"/>
          <w:sz w:val="28"/>
          <w:szCs w:val="28"/>
        </w:rPr>
        <w:t xml:space="preserve"> </w:t>
      </w:r>
      <w:r w:rsidRPr="00333974">
        <w:rPr>
          <w:rFonts w:ascii="Times New Roman" w:hAnsi="Times New Roman" w:cs="Times New Roman"/>
          <w:sz w:val="28"/>
          <w:szCs w:val="28"/>
        </w:rPr>
        <w:t>2026 года утратившим силу Федерального закона</w:t>
      </w:r>
      <w:r w:rsidR="00F64DC0" w:rsidRPr="00333974">
        <w:rPr>
          <w:rFonts w:ascii="Times New Roman" w:hAnsi="Times New Roman" w:cs="Times New Roman"/>
          <w:sz w:val="28"/>
          <w:szCs w:val="28"/>
        </w:rPr>
        <w:t xml:space="preserve"> «О внесении изменений в отдельные законодательные акты Российской Федерации </w:t>
      </w:r>
      <w:r w:rsidR="00333974" w:rsidRPr="00333974">
        <w:rPr>
          <w:rFonts w:ascii="Times New Roman" w:hAnsi="Times New Roman" w:cs="Times New Roman"/>
          <w:sz w:val="28"/>
          <w:szCs w:val="28"/>
        </w:rPr>
        <w:t xml:space="preserve"> </w:t>
      </w:r>
      <w:r w:rsidR="00F64DC0" w:rsidRPr="00333974">
        <w:rPr>
          <w:rFonts w:ascii="Times New Roman" w:hAnsi="Times New Roman" w:cs="Times New Roman"/>
          <w:sz w:val="28"/>
          <w:szCs w:val="28"/>
        </w:rPr>
        <w:t xml:space="preserve">по </w:t>
      </w:r>
      <w:r w:rsidR="00333974" w:rsidRPr="00333974">
        <w:rPr>
          <w:rFonts w:ascii="Times New Roman" w:hAnsi="Times New Roman" w:cs="Times New Roman"/>
          <w:sz w:val="28"/>
          <w:szCs w:val="28"/>
        </w:rPr>
        <w:t xml:space="preserve"> </w:t>
      </w:r>
      <w:r w:rsidR="00F64DC0" w:rsidRPr="00333974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333974" w:rsidRPr="00333974">
        <w:rPr>
          <w:rFonts w:ascii="Times New Roman" w:hAnsi="Times New Roman" w:cs="Times New Roman"/>
          <w:sz w:val="28"/>
          <w:szCs w:val="28"/>
        </w:rPr>
        <w:t xml:space="preserve"> </w:t>
      </w:r>
      <w:r w:rsidR="00F64DC0" w:rsidRPr="00333974">
        <w:rPr>
          <w:rFonts w:ascii="Times New Roman" w:hAnsi="Times New Roman" w:cs="Times New Roman"/>
          <w:sz w:val="28"/>
          <w:szCs w:val="28"/>
        </w:rPr>
        <w:t xml:space="preserve">назначения </w:t>
      </w:r>
      <w:r w:rsidR="00333974" w:rsidRPr="00333974">
        <w:rPr>
          <w:rFonts w:ascii="Times New Roman" w:hAnsi="Times New Roman" w:cs="Times New Roman"/>
          <w:sz w:val="28"/>
          <w:szCs w:val="28"/>
        </w:rPr>
        <w:t xml:space="preserve"> </w:t>
      </w:r>
      <w:r w:rsidR="00F64DC0" w:rsidRPr="00333974">
        <w:rPr>
          <w:rFonts w:ascii="Times New Roman" w:hAnsi="Times New Roman" w:cs="Times New Roman"/>
          <w:sz w:val="28"/>
          <w:szCs w:val="28"/>
        </w:rPr>
        <w:t xml:space="preserve">и </w:t>
      </w:r>
      <w:r w:rsidR="00333974" w:rsidRPr="00333974">
        <w:rPr>
          <w:rFonts w:ascii="Times New Roman" w:hAnsi="Times New Roman" w:cs="Times New Roman"/>
          <w:sz w:val="28"/>
          <w:szCs w:val="28"/>
        </w:rPr>
        <w:t xml:space="preserve"> </w:t>
      </w:r>
      <w:r w:rsidR="00F64DC0" w:rsidRPr="00333974">
        <w:rPr>
          <w:rFonts w:ascii="Times New Roman" w:hAnsi="Times New Roman" w:cs="Times New Roman"/>
          <w:sz w:val="28"/>
          <w:szCs w:val="28"/>
        </w:rPr>
        <w:t xml:space="preserve">выплаты </w:t>
      </w:r>
      <w:r w:rsidR="00333974" w:rsidRPr="00333974">
        <w:rPr>
          <w:rFonts w:ascii="Times New Roman" w:hAnsi="Times New Roman" w:cs="Times New Roman"/>
          <w:sz w:val="28"/>
          <w:szCs w:val="28"/>
        </w:rPr>
        <w:t xml:space="preserve"> </w:t>
      </w:r>
      <w:r w:rsidR="00F64DC0" w:rsidRPr="00333974">
        <w:rPr>
          <w:rFonts w:ascii="Times New Roman" w:hAnsi="Times New Roman" w:cs="Times New Roman"/>
          <w:sz w:val="28"/>
          <w:szCs w:val="28"/>
        </w:rPr>
        <w:t>пенсий»</w:t>
      </w:r>
      <w:r w:rsidR="00333974" w:rsidRPr="00333974">
        <w:rPr>
          <w:rFonts w:ascii="Times New Roman" w:hAnsi="Times New Roman" w:cs="Times New Roman"/>
          <w:sz w:val="28"/>
          <w:szCs w:val="28"/>
        </w:rPr>
        <w:t>,   основной новеллой</w:t>
      </w:r>
      <w:r w:rsidR="00F64DC0" w:rsidRPr="00333974">
        <w:rPr>
          <w:rFonts w:ascii="Times New Roman" w:hAnsi="Times New Roman" w:cs="Times New Roman"/>
          <w:sz w:val="28"/>
          <w:szCs w:val="28"/>
        </w:rPr>
        <w:t xml:space="preserve"> которого было  начало  пенсионной  реформы  с  1 января 2019 года, предусматривающей повышение пенсионного возраста с 55 до 60 лет для женщин и с </w:t>
      </w:r>
      <w:r w:rsidR="00333974">
        <w:rPr>
          <w:rFonts w:ascii="Times New Roman" w:hAnsi="Times New Roman" w:cs="Times New Roman"/>
          <w:sz w:val="28"/>
          <w:szCs w:val="28"/>
        </w:rPr>
        <w:t>60 до 65 лет для мужчин к 2028 году;</w:t>
      </w:r>
      <w:r w:rsidR="00FD24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974" w:rsidRPr="00FD24B9" w:rsidRDefault="00FD24B9" w:rsidP="00171431">
      <w:pPr>
        <w:pStyle w:val="a3"/>
        <w:numPr>
          <w:ilvl w:val="0"/>
          <w:numId w:val="2"/>
        </w:numPr>
        <w:spacing w:line="360" w:lineRule="auto"/>
        <w:ind w:left="-142" w:firstLine="2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признание</w:t>
      </w:r>
      <w:r w:rsidR="00333974" w:rsidRPr="00FD24B9">
        <w:rPr>
          <w:rFonts w:ascii="Times New Roman" w:hAnsi="Times New Roman" w:cs="Times New Roman"/>
          <w:sz w:val="28"/>
          <w:szCs w:val="28"/>
        </w:rPr>
        <w:t xml:space="preserve">  права</w:t>
      </w:r>
      <w:proofErr w:type="gramEnd"/>
      <w:r w:rsidR="00333974" w:rsidRPr="00FD24B9">
        <w:rPr>
          <w:rFonts w:ascii="Times New Roman" w:hAnsi="Times New Roman" w:cs="Times New Roman"/>
          <w:sz w:val="28"/>
          <w:szCs w:val="28"/>
        </w:rPr>
        <w:t xml:space="preserve">  на  страховую пенсию по старости лицам, достигшим возраста 60 и 55 лет (соответственно мужчинам и женщинам).</w:t>
      </w:r>
    </w:p>
    <w:p w:rsidR="00333974" w:rsidRDefault="00FD24B9" w:rsidP="00171431">
      <w:pPr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33974" w:rsidRPr="00475902">
        <w:rPr>
          <w:rFonts w:ascii="Times New Roman" w:hAnsi="Times New Roman" w:cs="Times New Roman"/>
          <w:sz w:val="28"/>
          <w:szCs w:val="28"/>
        </w:rPr>
        <w:t>Снижение пенсионного возраста необходимо вер</w:t>
      </w:r>
      <w:r>
        <w:rPr>
          <w:rFonts w:ascii="Times New Roman" w:hAnsi="Times New Roman" w:cs="Times New Roman"/>
          <w:sz w:val="28"/>
          <w:szCs w:val="28"/>
        </w:rPr>
        <w:t xml:space="preserve">нуть в параметры </w:t>
      </w:r>
      <w:r w:rsidR="00475902" w:rsidRPr="00475902">
        <w:rPr>
          <w:rFonts w:ascii="Times New Roman" w:hAnsi="Times New Roman" w:cs="Times New Roman"/>
          <w:sz w:val="28"/>
          <w:szCs w:val="28"/>
        </w:rPr>
        <w:t>принятыми Верховным Советом Союза ССР в 1932 году.</w:t>
      </w:r>
    </w:p>
    <w:p w:rsidR="00475902" w:rsidRDefault="00475902" w:rsidP="00171431">
      <w:pPr>
        <w:spacing w:after="0" w:line="36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отметить, что установление п</w:t>
      </w:r>
      <w:r w:rsidR="00FD24B9">
        <w:rPr>
          <w:rFonts w:ascii="Times New Roman" w:hAnsi="Times New Roman" w:cs="Times New Roman"/>
          <w:sz w:val="28"/>
          <w:szCs w:val="28"/>
        </w:rPr>
        <w:t xml:space="preserve">енсионного возраста в 1932 году </w:t>
      </w:r>
      <w:r>
        <w:rPr>
          <w:rFonts w:ascii="Times New Roman" w:hAnsi="Times New Roman" w:cs="Times New Roman"/>
          <w:sz w:val="28"/>
          <w:szCs w:val="28"/>
        </w:rPr>
        <w:t>55 лет для женщин и 60 лет для мужчин было разработано на основе медицинских исследований жизни людей, их возрастной трудоспособности и возрастной заболеваемости.</w:t>
      </w:r>
    </w:p>
    <w:p w:rsidR="00475902" w:rsidRDefault="00FD24B9" w:rsidP="00171431">
      <w:pPr>
        <w:spacing w:after="0"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75902">
        <w:rPr>
          <w:rFonts w:ascii="Times New Roman" w:hAnsi="Times New Roman" w:cs="Times New Roman"/>
          <w:sz w:val="28"/>
          <w:szCs w:val="28"/>
        </w:rPr>
        <w:t xml:space="preserve">Но пенсионная реформа 2018 года была проведена на основе </w:t>
      </w:r>
      <w:proofErr w:type="gramStart"/>
      <w:r w:rsidR="00475902">
        <w:rPr>
          <w:rFonts w:ascii="Times New Roman" w:hAnsi="Times New Roman" w:cs="Times New Roman"/>
          <w:sz w:val="28"/>
          <w:szCs w:val="28"/>
        </w:rPr>
        <w:t>ложной  экономической</w:t>
      </w:r>
      <w:proofErr w:type="gramEnd"/>
      <w:r w:rsidR="00475902">
        <w:rPr>
          <w:rFonts w:ascii="Times New Roman" w:hAnsi="Times New Roman" w:cs="Times New Roman"/>
          <w:sz w:val="28"/>
          <w:szCs w:val="28"/>
        </w:rPr>
        <w:t xml:space="preserve"> целесообразности и не соответствующей действительности </w:t>
      </w:r>
      <w:r w:rsidR="00244E01">
        <w:rPr>
          <w:rFonts w:ascii="Times New Roman" w:hAnsi="Times New Roman" w:cs="Times New Roman"/>
          <w:sz w:val="28"/>
          <w:szCs w:val="28"/>
        </w:rPr>
        <w:t>ожидаемой демографической ситуации.</w:t>
      </w:r>
    </w:p>
    <w:p w:rsidR="00244E01" w:rsidRDefault="00244E01" w:rsidP="00171431">
      <w:pPr>
        <w:spacing w:after="0" w:line="36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Научного обоснования реального возраста утраты трудоспособности большинством работников в старших возрастных группах представлено не было.</w:t>
      </w:r>
    </w:p>
    <w:p w:rsidR="00244E01" w:rsidRDefault="00244E01" w:rsidP="00171431">
      <w:pPr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Именно поэтому реализация основных положений пенсионной реформы не совпала с прогнозами авторов законодательной инициативы, да и не могла совпасть, поскольку пенсионная реформа была начата под давлением Международного валютного фонда, а не под влиянием объективных социальных процессов.</w:t>
      </w:r>
    </w:p>
    <w:p w:rsidR="00244E01" w:rsidRDefault="005D39BE" w:rsidP="00171431">
      <w:pPr>
        <w:spacing w:after="0"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44E01">
        <w:rPr>
          <w:rFonts w:ascii="Times New Roman" w:hAnsi="Times New Roman" w:cs="Times New Roman"/>
          <w:sz w:val="28"/>
          <w:szCs w:val="28"/>
        </w:rPr>
        <w:t>Реализация пенсионной реформы привела к снижению продолжительности жизни</w:t>
      </w:r>
      <w:r w:rsidR="000728D0">
        <w:rPr>
          <w:rFonts w:ascii="Times New Roman" w:hAnsi="Times New Roman" w:cs="Times New Roman"/>
          <w:sz w:val="28"/>
          <w:szCs w:val="28"/>
        </w:rPr>
        <w:t xml:space="preserve">. Средняя продолжительность жизни мужчин в России </w:t>
      </w:r>
      <w:r>
        <w:rPr>
          <w:rFonts w:ascii="Times New Roman" w:hAnsi="Times New Roman" w:cs="Times New Roman"/>
          <w:sz w:val="28"/>
          <w:szCs w:val="28"/>
        </w:rPr>
        <w:t xml:space="preserve">в 2019 году была 73,3 года, в 2024 году – 72,8 лет.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0728D0">
        <w:rPr>
          <w:rFonts w:ascii="Times New Roman" w:hAnsi="Times New Roman" w:cs="Times New Roman"/>
          <w:sz w:val="28"/>
          <w:szCs w:val="28"/>
        </w:rPr>
        <w:t xml:space="preserve"> означает</w:t>
      </w:r>
      <w:proofErr w:type="gramEnd"/>
      <w:r w:rsidR="000728D0">
        <w:rPr>
          <w:rFonts w:ascii="Times New Roman" w:hAnsi="Times New Roman" w:cs="Times New Roman"/>
          <w:sz w:val="28"/>
          <w:szCs w:val="28"/>
        </w:rPr>
        <w:t>, что многие не успевают получить пенсию или получают ее лишь на несколько лет. Например, в регионах с низкой ОПЖ (Чукотка, Тува) мужчины живут в среднем 60</w:t>
      </w:r>
      <w:r w:rsidR="008171F7">
        <w:rPr>
          <w:rFonts w:ascii="Times New Roman" w:hAnsi="Times New Roman" w:cs="Times New Roman"/>
          <w:sz w:val="28"/>
          <w:szCs w:val="28"/>
        </w:rPr>
        <w:t>-63 года, что делает пенсионный возраст 65 лет абсурдным.</w:t>
      </w:r>
    </w:p>
    <w:p w:rsidR="008171F7" w:rsidRDefault="00E8114A" w:rsidP="001714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171F7">
        <w:rPr>
          <w:rFonts w:ascii="Times New Roman" w:hAnsi="Times New Roman" w:cs="Times New Roman"/>
          <w:sz w:val="28"/>
          <w:szCs w:val="28"/>
        </w:rPr>
        <w:t>По данным Росстата, до реформы – 40% мужчин не доживали до 65 лет.</w:t>
      </w:r>
    </w:p>
    <w:p w:rsidR="008171F7" w:rsidRDefault="00E8114A" w:rsidP="00171431">
      <w:pPr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171F7">
        <w:rPr>
          <w:rFonts w:ascii="Times New Roman" w:hAnsi="Times New Roman" w:cs="Times New Roman"/>
          <w:sz w:val="28"/>
          <w:szCs w:val="28"/>
        </w:rPr>
        <w:t>Для женщин ситуация несколько лучше (ОПЖ – 78 лет), но повышение пенсионного возраста до 60 лет лишило их возможности выйти на пенсию в 55 лет, что раннее считалось социальной нормой.</w:t>
      </w:r>
    </w:p>
    <w:p w:rsidR="00EC09F6" w:rsidRDefault="00616ADD" w:rsidP="00171431">
      <w:pPr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C09F6">
        <w:rPr>
          <w:rFonts w:ascii="Times New Roman" w:hAnsi="Times New Roman" w:cs="Times New Roman"/>
          <w:sz w:val="28"/>
          <w:szCs w:val="28"/>
        </w:rPr>
        <w:t>Женщины живут дольше (около 78 лет), но их пенсионный возраст повысили на 8 лет (с 55 до 63), тогда как мужчинам – только на 5 лет (с 60 до 65). Это усилило восприятие реформы как несправедливой.</w:t>
      </w:r>
    </w:p>
    <w:p w:rsidR="00EC09F6" w:rsidRDefault="00EC09F6" w:rsidP="00171431">
      <w:pPr>
        <w:spacing w:after="0" w:line="360" w:lineRule="auto"/>
        <w:ind w:left="-142" w:firstLine="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60 годам у большинства россиян накапливаются хронические заболевания, связанные с тяжелыми условиями труда, стрессом и экологическими факторами. По данным НИИ медицины труда, 60% работников к 55-60 годам имеют ограничения по здоровью, что делает </w:t>
      </w:r>
      <w:r w:rsidR="00CF27F0">
        <w:rPr>
          <w:rFonts w:ascii="Times New Roman" w:hAnsi="Times New Roman" w:cs="Times New Roman"/>
          <w:sz w:val="28"/>
          <w:szCs w:val="28"/>
        </w:rPr>
        <w:t>продолжение трудовой деятельности затруднительным.</w:t>
      </w:r>
    </w:p>
    <w:p w:rsidR="00CF27F0" w:rsidRDefault="00616ADD" w:rsidP="00171431">
      <w:pPr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F27F0">
        <w:rPr>
          <w:rFonts w:ascii="Times New Roman" w:hAnsi="Times New Roman" w:cs="Times New Roman"/>
          <w:sz w:val="28"/>
          <w:szCs w:val="28"/>
        </w:rPr>
        <w:t>Ожидаемая продолжительность жизни (ОПЖ) по регионам различается: В Ингушетии и Дагестане ОПЖ превышает 80 лет, а в некоторых регионах Дальнего Востока и Сибири-ниже 65 лет для мужчин.</w:t>
      </w:r>
    </w:p>
    <w:p w:rsidR="00171431" w:rsidRDefault="00616ADD" w:rsidP="00171431">
      <w:pPr>
        <w:spacing w:after="0"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F27F0">
        <w:rPr>
          <w:rFonts w:ascii="Times New Roman" w:hAnsi="Times New Roman" w:cs="Times New Roman"/>
          <w:sz w:val="28"/>
          <w:szCs w:val="28"/>
        </w:rPr>
        <w:t>По данным НИИ медицины труда высокая смертность мужчин трудоспособного возраста (45-60 лет): обусловлена сердечно-сосудистыми заболеваниями (55% случаев), алкогольными отравлениями, несчастными</w:t>
      </w:r>
    </w:p>
    <w:p w:rsidR="00171431" w:rsidRDefault="00171431" w:rsidP="00171431">
      <w:pPr>
        <w:spacing w:after="0"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F27F0" w:rsidRDefault="00CF27F0" w:rsidP="00171431">
      <w:pPr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случаями и онкологическими заболеваниями.</w:t>
      </w:r>
    </w:p>
    <w:p w:rsidR="00CF27F0" w:rsidRDefault="00616ADD" w:rsidP="00171431">
      <w:pPr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F27F0">
        <w:rPr>
          <w:rFonts w:ascii="Times New Roman" w:hAnsi="Times New Roman" w:cs="Times New Roman"/>
          <w:sz w:val="28"/>
          <w:szCs w:val="28"/>
        </w:rPr>
        <w:t xml:space="preserve">На вредных производствах (металлургия, добыча угля, химическая промышленность) работники к 50-55 годам часто приобретают </w:t>
      </w:r>
      <w:r w:rsidR="00BF16EB">
        <w:rPr>
          <w:rFonts w:ascii="Times New Roman" w:hAnsi="Times New Roman" w:cs="Times New Roman"/>
          <w:sz w:val="28"/>
          <w:szCs w:val="28"/>
        </w:rPr>
        <w:t>хронические заболевания, сокращающие жизнь.</w:t>
      </w:r>
    </w:p>
    <w:p w:rsidR="00BF16EB" w:rsidRDefault="00BF16EB" w:rsidP="00171431">
      <w:pPr>
        <w:spacing w:after="0" w:line="36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усугубляется стрессовыми состояниями, низким качеством медобслуживания, курением и неправильным питанием.</w:t>
      </w:r>
    </w:p>
    <w:p w:rsidR="00BF16EB" w:rsidRDefault="00BF16EB" w:rsidP="00171431">
      <w:pPr>
        <w:spacing w:after="0" w:line="36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индексу НА</w:t>
      </w:r>
      <w:r>
        <w:rPr>
          <w:rFonts w:ascii="Times New Roman" w:hAnsi="Times New Roman" w:cs="Times New Roman"/>
          <w:sz w:val="28"/>
          <w:szCs w:val="28"/>
          <w:lang w:val="en-US"/>
        </w:rPr>
        <w:t>LE</w:t>
      </w:r>
      <w:r>
        <w:rPr>
          <w:rFonts w:ascii="Times New Roman" w:hAnsi="Times New Roman" w:cs="Times New Roman"/>
          <w:sz w:val="28"/>
          <w:szCs w:val="28"/>
        </w:rPr>
        <w:t xml:space="preserve"> (ожидаемая продолжительность здоровой жизни), россияне теряют трудоспособность в среднем к </w:t>
      </w:r>
      <w:r w:rsidRPr="00BF16EB">
        <w:rPr>
          <w:rFonts w:ascii="Times New Roman" w:hAnsi="Times New Roman" w:cs="Times New Roman"/>
          <w:b/>
          <w:sz w:val="28"/>
          <w:szCs w:val="28"/>
        </w:rPr>
        <w:t>63 годам</w:t>
      </w:r>
      <w:r>
        <w:rPr>
          <w:rFonts w:ascii="Times New Roman" w:hAnsi="Times New Roman" w:cs="Times New Roman"/>
          <w:sz w:val="28"/>
          <w:szCs w:val="28"/>
        </w:rPr>
        <w:t>, что ставит под сомнение смысл повышения пенсионного возраста.</w:t>
      </w:r>
    </w:p>
    <w:p w:rsidR="00BF16EB" w:rsidRDefault="00616ADD" w:rsidP="00171431">
      <w:pPr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F16EB">
        <w:rPr>
          <w:rFonts w:ascii="Times New Roman" w:hAnsi="Times New Roman" w:cs="Times New Roman"/>
          <w:sz w:val="28"/>
          <w:szCs w:val="28"/>
        </w:rPr>
        <w:t xml:space="preserve">Задуманное пенсионной реформой принуждение работодателей к приему на работу людей </w:t>
      </w:r>
      <w:proofErr w:type="spellStart"/>
      <w:r w:rsidR="00BF16EB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="00BF16EB">
        <w:rPr>
          <w:rFonts w:ascii="Times New Roman" w:hAnsi="Times New Roman" w:cs="Times New Roman"/>
          <w:sz w:val="28"/>
          <w:szCs w:val="28"/>
        </w:rPr>
        <w:t xml:space="preserve"> во</w:t>
      </w:r>
      <w:r w:rsidR="00512316">
        <w:rPr>
          <w:rFonts w:ascii="Times New Roman" w:hAnsi="Times New Roman" w:cs="Times New Roman"/>
          <w:sz w:val="28"/>
          <w:szCs w:val="28"/>
        </w:rPr>
        <w:t>з</w:t>
      </w:r>
      <w:r w:rsidR="00BF16EB">
        <w:rPr>
          <w:rFonts w:ascii="Times New Roman" w:hAnsi="Times New Roman" w:cs="Times New Roman"/>
          <w:sz w:val="28"/>
          <w:szCs w:val="28"/>
        </w:rPr>
        <w:t>раста</w:t>
      </w:r>
      <w:r w:rsidR="00512316">
        <w:rPr>
          <w:rFonts w:ascii="Times New Roman" w:hAnsi="Times New Roman" w:cs="Times New Roman"/>
          <w:sz w:val="28"/>
          <w:szCs w:val="28"/>
        </w:rPr>
        <w:t xml:space="preserve"> результатов не дало. Работодатели неохотно берут на работу людей старше 50-55 лет. По данным ВШЭ, -30% россиян 55-65 лет находятся за чертой бедности из-за невозможности найти работу. А прекращение индексации пенсий работающим пенсионерам, отбило желание работать в пенсионном возрасте у многих.</w:t>
      </w:r>
    </w:p>
    <w:p w:rsidR="00512316" w:rsidRDefault="00616ADD" w:rsidP="00171431">
      <w:pPr>
        <w:spacing w:after="0"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12316">
        <w:rPr>
          <w:rFonts w:ascii="Times New Roman" w:hAnsi="Times New Roman" w:cs="Times New Roman"/>
          <w:sz w:val="28"/>
          <w:szCs w:val="28"/>
        </w:rPr>
        <w:t>Повышение пенсионного возраста ударило по наиболее уязвимым категориям граждан: работникам вредных производств, жителям депре</w:t>
      </w:r>
      <w:r w:rsidR="00044843">
        <w:rPr>
          <w:rFonts w:ascii="Times New Roman" w:hAnsi="Times New Roman" w:cs="Times New Roman"/>
          <w:sz w:val="28"/>
          <w:szCs w:val="28"/>
        </w:rPr>
        <w:t>с</w:t>
      </w:r>
      <w:r w:rsidR="00512316">
        <w:rPr>
          <w:rFonts w:ascii="Times New Roman" w:hAnsi="Times New Roman" w:cs="Times New Roman"/>
          <w:sz w:val="28"/>
          <w:szCs w:val="28"/>
        </w:rPr>
        <w:t>сивных</w:t>
      </w:r>
      <w:r w:rsidR="00044843">
        <w:rPr>
          <w:rFonts w:ascii="Times New Roman" w:hAnsi="Times New Roman" w:cs="Times New Roman"/>
          <w:sz w:val="28"/>
          <w:szCs w:val="28"/>
        </w:rPr>
        <w:t xml:space="preserve"> регионов и </w:t>
      </w:r>
      <w:proofErr w:type="spellStart"/>
      <w:r w:rsidR="00044843">
        <w:rPr>
          <w:rFonts w:ascii="Times New Roman" w:hAnsi="Times New Roman" w:cs="Times New Roman"/>
          <w:sz w:val="28"/>
          <w:szCs w:val="28"/>
        </w:rPr>
        <w:t>предпенсионерам</w:t>
      </w:r>
      <w:proofErr w:type="spellEnd"/>
      <w:r w:rsidR="00044843">
        <w:rPr>
          <w:rFonts w:ascii="Times New Roman" w:hAnsi="Times New Roman" w:cs="Times New Roman"/>
          <w:sz w:val="28"/>
          <w:szCs w:val="28"/>
        </w:rPr>
        <w:t>, которые сталкиваются с возрастной дискриминацией на рынке труда.</w:t>
      </w:r>
    </w:p>
    <w:p w:rsidR="00195867" w:rsidRDefault="00195867" w:rsidP="00171431">
      <w:pPr>
        <w:spacing w:after="0" w:line="36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Многие Граждане особенно в сельской местности, не имеют возможности трудиться до 65/60 лет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из-за отсутствии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рабочих мест и низкого уровня доходов. </w:t>
      </w:r>
    </w:p>
    <w:p w:rsidR="00195867" w:rsidRDefault="00195867" w:rsidP="00171431">
      <w:pPr>
        <w:spacing w:after="0" w:line="360" w:lineRule="auto"/>
        <w:ind w:left="-142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Пенсионной реформы могло не быть, если бы авторы реформы </w:t>
      </w:r>
      <w:r w:rsidR="00627E98">
        <w:rPr>
          <w:rFonts w:ascii="Times New Roman" w:hAnsi="Times New Roman" w:cs="Times New Roman"/>
          <w:sz w:val="28"/>
          <w:szCs w:val="28"/>
        </w:rPr>
        <w:t>задумались об альтернативных решениях вопроса. А они имеются!</w:t>
      </w:r>
    </w:p>
    <w:p w:rsidR="00627E98" w:rsidRDefault="00616ADD" w:rsidP="00171431">
      <w:pPr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27E98">
        <w:rPr>
          <w:rFonts w:ascii="Times New Roman" w:hAnsi="Times New Roman" w:cs="Times New Roman"/>
          <w:sz w:val="28"/>
          <w:szCs w:val="28"/>
        </w:rPr>
        <w:t>-</w:t>
      </w:r>
      <w:r w:rsidR="00B757C1">
        <w:rPr>
          <w:rFonts w:ascii="Times New Roman" w:hAnsi="Times New Roman" w:cs="Times New Roman"/>
          <w:sz w:val="28"/>
          <w:szCs w:val="28"/>
        </w:rPr>
        <w:t xml:space="preserve"> </w:t>
      </w:r>
      <w:r w:rsidR="00627E98">
        <w:rPr>
          <w:rFonts w:ascii="Times New Roman" w:hAnsi="Times New Roman" w:cs="Times New Roman"/>
          <w:sz w:val="28"/>
          <w:szCs w:val="28"/>
        </w:rPr>
        <w:t>По данным МВФ в России 45%</w:t>
      </w:r>
      <w:r w:rsidR="00D80C58">
        <w:rPr>
          <w:rFonts w:ascii="Times New Roman" w:hAnsi="Times New Roman" w:cs="Times New Roman"/>
          <w:sz w:val="28"/>
          <w:szCs w:val="28"/>
        </w:rPr>
        <w:t xml:space="preserve"> ВВП занимает теневая экономика, то есть экономика, которая н</w:t>
      </w:r>
      <w:r w:rsidR="00B757C1">
        <w:rPr>
          <w:rFonts w:ascii="Times New Roman" w:hAnsi="Times New Roman" w:cs="Times New Roman"/>
          <w:sz w:val="28"/>
          <w:szCs w:val="28"/>
        </w:rPr>
        <w:t>е</w:t>
      </w:r>
      <w:r w:rsidR="00D80C58">
        <w:rPr>
          <w:rFonts w:ascii="Times New Roman" w:hAnsi="Times New Roman" w:cs="Times New Roman"/>
          <w:sz w:val="28"/>
          <w:szCs w:val="28"/>
        </w:rPr>
        <w:t xml:space="preserve"> платит налогов в бюджет. Это составляет примерно 20 триллионов рублей фонда опл</w:t>
      </w:r>
      <w:r w:rsidR="00B757C1">
        <w:rPr>
          <w:rFonts w:ascii="Times New Roman" w:hAnsi="Times New Roman" w:cs="Times New Roman"/>
          <w:sz w:val="28"/>
          <w:szCs w:val="28"/>
        </w:rPr>
        <w:t>а</w:t>
      </w:r>
      <w:r w:rsidR="00D80C58">
        <w:rPr>
          <w:rFonts w:ascii="Times New Roman" w:hAnsi="Times New Roman" w:cs="Times New Roman"/>
          <w:sz w:val="28"/>
          <w:szCs w:val="28"/>
        </w:rPr>
        <w:t>ты труда,</w:t>
      </w:r>
      <w:r w:rsidR="00B757C1">
        <w:rPr>
          <w:rFonts w:ascii="Times New Roman" w:hAnsi="Times New Roman" w:cs="Times New Roman"/>
          <w:sz w:val="28"/>
          <w:szCs w:val="28"/>
        </w:rPr>
        <w:t xml:space="preserve"> от которого ПФР мог получать 4 триллиона рублей каждый год! Вот и все решение вопроса! </w:t>
      </w:r>
    </w:p>
    <w:p w:rsidR="00B757C1" w:rsidRDefault="00B757C1" w:rsidP="001714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Прогрессивный НДФЛ. Имеется ввиду, увеличение прогрессивного налога на доходы физических лиц до 60% (сейчас 22%). В развитых странах от 27% до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55,4% во Франции. Если налог увеличить до 60%, то пенсионный Фонд может получить дополнительных отчислений более </w:t>
      </w:r>
      <w:r w:rsidR="00F463E7">
        <w:rPr>
          <w:rFonts w:ascii="Times New Roman" w:hAnsi="Times New Roman" w:cs="Times New Roman"/>
          <w:sz w:val="28"/>
          <w:szCs w:val="28"/>
        </w:rPr>
        <w:t>1 трлн. рублей.</w:t>
      </w:r>
    </w:p>
    <w:p w:rsidR="00F463E7" w:rsidRDefault="00F463E7" w:rsidP="0017143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Замороженная с 2014 года накопительная часть пенсии могла бы снизить нагрузку на бюджет.</w:t>
      </w:r>
    </w:p>
    <w:p w:rsidR="00F463E7" w:rsidRDefault="00F463E7" w:rsidP="0017143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Успешные демографические программы (как в Венгрии или Франции) показывают, что это долгосрочное решение.</w:t>
      </w:r>
    </w:p>
    <w:p w:rsidR="00F463E7" w:rsidRDefault="00F463E7" w:rsidP="001714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Предлагаемый законопроект направлен на восстановление социальной справедливости и улучшение качества жизни граждан пожилого возраста. Снижение пенсионного возраста до 60 лет для мужчин и 55 лет для женщин соответствует демографическим, социальным и экономическим реалиям России и будет способствовать укреплению доверия граждан к государственной социальной политике.</w:t>
      </w:r>
    </w:p>
    <w:p w:rsidR="00CB5D02" w:rsidRDefault="00CB5D02" w:rsidP="0017143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законопроекта потребует взвешенного подхода к финансированию и переходному периоду, однако его принятие станет важным шагом на пути к построению справедливого и устойчивого общества.</w:t>
      </w:r>
    </w:p>
    <w:p w:rsidR="00CB5D02" w:rsidRDefault="00CB5D02" w:rsidP="0017143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CB5D02" w:rsidRDefault="00CB5D02" w:rsidP="0017143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5D02">
        <w:rPr>
          <w:rFonts w:ascii="Times New Roman" w:hAnsi="Times New Roman" w:cs="Times New Roman"/>
          <w:b/>
          <w:sz w:val="28"/>
          <w:szCs w:val="28"/>
        </w:rPr>
        <w:t>Социальные последствия реализации настоящего закона:</w:t>
      </w:r>
    </w:p>
    <w:p w:rsidR="00CB5D02" w:rsidRDefault="00CB5D02" w:rsidP="0017143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B5D02">
        <w:rPr>
          <w:rFonts w:ascii="Times New Roman" w:hAnsi="Times New Roman" w:cs="Times New Roman"/>
          <w:sz w:val="28"/>
          <w:szCs w:val="28"/>
        </w:rPr>
        <w:t xml:space="preserve">Улучшение качества </w:t>
      </w:r>
      <w:r>
        <w:rPr>
          <w:rFonts w:ascii="Times New Roman" w:hAnsi="Times New Roman" w:cs="Times New Roman"/>
          <w:sz w:val="28"/>
          <w:szCs w:val="28"/>
        </w:rPr>
        <w:t>жизни пожилых граждан за счет современного выхода на пенсию.</w:t>
      </w:r>
    </w:p>
    <w:p w:rsidR="00CB5D02" w:rsidRDefault="00CB5D02" w:rsidP="001714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Снижение уровня бедности среди предпенсионеров и пенсионеров. </w:t>
      </w:r>
    </w:p>
    <w:p w:rsidR="00CB5D02" w:rsidRDefault="00CB5D02" w:rsidP="001714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Укрепление социального доверия к государственной политике.</w:t>
      </w:r>
    </w:p>
    <w:p w:rsidR="009026F4" w:rsidRDefault="009026F4" w:rsidP="001714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26F4" w:rsidRDefault="009026F4" w:rsidP="0017143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9026F4">
        <w:rPr>
          <w:rFonts w:ascii="Times New Roman" w:hAnsi="Times New Roman" w:cs="Times New Roman"/>
          <w:b/>
          <w:sz w:val="28"/>
          <w:szCs w:val="28"/>
        </w:rPr>
        <w:t>Экономические последствия:</w:t>
      </w:r>
    </w:p>
    <w:p w:rsidR="009026F4" w:rsidRDefault="009026F4" w:rsidP="0017143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026F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нижение нагрузки на систему здравоохранения за счет сокращения числа             работающих граждан с хроническими заболеваниями.</w:t>
      </w:r>
    </w:p>
    <w:p w:rsidR="009026F4" w:rsidRDefault="009026F4" w:rsidP="0017143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дополнительных рабочих мест для молодежи за счет освобождения вакансий пожилыми работниками.</w:t>
      </w:r>
    </w:p>
    <w:p w:rsidR="009026F4" w:rsidRDefault="009026F4" w:rsidP="0017143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026F4" w:rsidRDefault="009026F4" w:rsidP="00171431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026F4">
        <w:rPr>
          <w:rFonts w:ascii="Times New Roman" w:hAnsi="Times New Roman" w:cs="Times New Roman"/>
          <w:b/>
          <w:sz w:val="28"/>
          <w:szCs w:val="28"/>
        </w:rPr>
        <w:t>Демографические последствия:</w:t>
      </w:r>
    </w:p>
    <w:p w:rsidR="009026F4" w:rsidRDefault="009026F4" w:rsidP="001714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6F4">
        <w:rPr>
          <w:rFonts w:ascii="Times New Roman" w:hAnsi="Times New Roman" w:cs="Times New Roman"/>
          <w:sz w:val="28"/>
          <w:szCs w:val="28"/>
        </w:rPr>
        <w:lastRenderedPageBreak/>
        <w:t xml:space="preserve">Увеличение </w:t>
      </w:r>
      <w:r>
        <w:rPr>
          <w:rFonts w:ascii="Times New Roman" w:hAnsi="Times New Roman" w:cs="Times New Roman"/>
          <w:sz w:val="28"/>
          <w:szCs w:val="28"/>
        </w:rPr>
        <w:t>продолжительности ж</w:t>
      </w:r>
      <w:r w:rsidR="00171431">
        <w:rPr>
          <w:rFonts w:ascii="Times New Roman" w:hAnsi="Times New Roman" w:cs="Times New Roman"/>
          <w:sz w:val="28"/>
          <w:szCs w:val="28"/>
        </w:rPr>
        <w:t xml:space="preserve">изни за счет снижения стресса и </w:t>
      </w:r>
      <w:r>
        <w:rPr>
          <w:rFonts w:ascii="Times New Roman" w:hAnsi="Times New Roman" w:cs="Times New Roman"/>
          <w:sz w:val="28"/>
          <w:szCs w:val="28"/>
        </w:rPr>
        <w:t>улучшения условий жизни пожилых граждан.</w:t>
      </w:r>
    </w:p>
    <w:p w:rsidR="009026F4" w:rsidRDefault="009026F4" w:rsidP="0017143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Снижение миграции молодежи из депрессивных регионов, где </w:t>
      </w:r>
      <w:r w:rsidR="00876245">
        <w:rPr>
          <w:rFonts w:ascii="Times New Roman" w:hAnsi="Times New Roman" w:cs="Times New Roman"/>
          <w:sz w:val="28"/>
          <w:szCs w:val="28"/>
        </w:rPr>
        <w:t>пожилые граждане остаются основными кормильцами семей.</w:t>
      </w:r>
    </w:p>
    <w:p w:rsidR="00876245" w:rsidRDefault="00876245" w:rsidP="0017143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876245" w:rsidSect="008171F7">
      <w:pgSz w:w="11906" w:h="16838"/>
      <w:pgMar w:top="1134" w:right="850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426FA"/>
    <w:multiLevelType w:val="hybridMultilevel"/>
    <w:tmpl w:val="E38E5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23826"/>
    <w:multiLevelType w:val="hybridMultilevel"/>
    <w:tmpl w:val="8F461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2A0"/>
    <w:rsid w:val="00000F2D"/>
    <w:rsid w:val="00044843"/>
    <w:rsid w:val="000728D0"/>
    <w:rsid w:val="00171431"/>
    <w:rsid w:val="00195867"/>
    <w:rsid w:val="0021478A"/>
    <w:rsid w:val="00244E01"/>
    <w:rsid w:val="00333974"/>
    <w:rsid w:val="00475902"/>
    <w:rsid w:val="00512316"/>
    <w:rsid w:val="00527AD2"/>
    <w:rsid w:val="005D39BE"/>
    <w:rsid w:val="00616ADD"/>
    <w:rsid w:val="00627E98"/>
    <w:rsid w:val="008171F7"/>
    <w:rsid w:val="00876245"/>
    <w:rsid w:val="009026F4"/>
    <w:rsid w:val="00A462A0"/>
    <w:rsid w:val="00B757C1"/>
    <w:rsid w:val="00B84A3F"/>
    <w:rsid w:val="00BF16EB"/>
    <w:rsid w:val="00BF584A"/>
    <w:rsid w:val="00CB5D02"/>
    <w:rsid w:val="00CE1747"/>
    <w:rsid w:val="00CF27F0"/>
    <w:rsid w:val="00D80C58"/>
    <w:rsid w:val="00E8114A"/>
    <w:rsid w:val="00EC09F6"/>
    <w:rsid w:val="00F463E7"/>
    <w:rsid w:val="00F64DC0"/>
    <w:rsid w:val="00FD24B9"/>
    <w:rsid w:val="00FF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33B948-C968-4EFD-B3D4-21895E0F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F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1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14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Учетная запись Майкрософт</cp:lastModifiedBy>
  <cp:revision>7</cp:revision>
  <cp:lastPrinted>2026-01-30T09:58:00Z</cp:lastPrinted>
  <dcterms:created xsi:type="dcterms:W3CDTF">2026-01-30T09:36:00Z</dcterms:created>
  <dcterms:modified xsi:type="dcterms:W3CDTF">2026-02-11T16:18:00Z</dcterms:modified>
</cp:coreProperties>
</file>