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F9A" w:rsidRDefault="005A3F9A" w:rsidP="005A3F9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A3F9A" w:rsidRDefault="005A3F9A" w:rsidP="005A3F9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актов федерального законодательства, подлежащих признанию утратившими силу, приостановлению, дополнению или принятию </w:t>
      </w:r>
    </w:p>
    <w:p w:rsidR="005A3F9A" w:rsidRDefault="00390456" w:rsidP="005A3F9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связи с принятием ф</w:t>
      </w:r>
      <w:r w:rsidR="005A3F9A">
        <w:rPr>
          <w:rFonts w:ascii="Times New Roman" w:hAnsi="Times New Roman" w:cs="Times New Roman"/>
          <w:b/>
          <w:sz w:val="28"/>
          <w:szCs w:val="28"/>
        </w:rPr>
        <w:t>едерального закона «О признании утратившим силу Ф</w:t>
      </w:r>
      <w:r w:rsidR="00091F86">
        <w:rPr>
          <w:rFonts w:ascii="Times New Roman" w:hAnsi="Times New Roman" w:cs="Times New Roman"/>
          <w:b/>
          <w:sz w:val="28"/>
          <w:szCs w:val="28"/>
        </w:rPr>
        <w:t>едерального закона от 3 октября</w:t>
      </w:r>
      <w:r w:rsidR="005A3F9A">
        <w:rPr>
          <w:rFonts w:ascii="Times New Roman" w:hAnsi="Times New Roman" w:cs="Times New Roman"/>
          <w:b/>
          <w:sz w:val="28"/>
          <w:szCs w:val="28"/>
        </w:rPr>
        <w:t xml:space="preserve"> 2018 года «О внесении изменений в отдельные законодательные акты Российской Федерации по вопросам назначения и выплаты пенсий» и о внесении изменений в Федеральный закон от 28 декабря 2013 года № 400-ФЗ «О страховых пенсиях» в части снижения нормативного пенсионного возраста»</w:t>
      </w:r>
    </w:p>
    <w:p w:rsidR="005A3F9A" w:rsidRDefault="005A3F9A" w:rsidP="005A3F9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3F9A" w:rsidRPr="005A3F9A" w:rsidRDefault="005A3F9A" w:rsidP="005A3F9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F9A">
        <w:rPr>
          <w:rFonts w:ascii="Times New Roman" w:hAnsi="Times New Roman" w:cs="Times New Roman"/>
          <w:sz w:val="28"/>
          <w:szCs w:val="28"/>
        </w:rPr>
        <w:t xml:space="preserve">      В связи с принятием настоящего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5A3F9A">
        <w:rPr>
          <w:rFonts w:ascii="Times New Roman" w:hAnsi="Times New Roman" w:cs="Times New Roman"/>
          <w:sz w:val="28"/>
          <w:szCs w:val="28"/>
        </w:rPr>
        <w:t xml:space="preserve"> «О признании утратившим силу Ф</w:t>
      </w:r>
      <w:r w:rsidR="00091F86">
        <w:rPr>
          <w:rFonts w:ascii="Times New Roman" w:hAnsi="Times New Roman" w:cs="Times New Roman"/>
          <w:sz w:val="28"/>
          <w:szCs w:val="28"/>
        </w:rPr>
        <w:t>едерального закона от 3 октября</w:t>
      </w:r>
      <w:bookmarkStart w:id="0" w:name="_GoBack"/>
      <w:bookmarkEnd w:id="0"/>
      <w:r w:rsidRPr="005A3F9A">
        <w:rPr>
          <w:rFonts w:ascii="Times New Roman" w:hAnsi="Times New Roman" w:cs="Times New Roman"/>
          <w:sz w:val="28"/>
          <w:szCs w:val="28"/>
        </w:rPr>
        <w:t xml:space="preserve"> 2018 года «О внесении изменений в отдельные законодательные акты Российской Федерации по вопросам назначения и выплаты пенсий» и о внесении изменений в Федеральный закон от 28 декабря 2013 года № 400-ФЗ «О страховых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A3F9A">
        <w:rPr>
          <w:rFonts w:ascii="Times New Roman" w:hAnsi="Times New Roman" w:cs="Times New Roman"/>
          <w:sz w:val="28"/>
          <w:szCs w:val="28"/>
        </w:rPr>
        <w:t xml:space="preserve"> пенсиях» в части снижения нормативного пенсионного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потребуется внесения иных изменений в указанный законодательный акт и в другие законодательные акты.</w:t>
      </w:r>
    </w:p>
    <w:p w:rsidR="005A3F9A" w:rsidRPr="005A3F9A" w:rsidRDefault="005A3F9A" w:rsidP="005A3F9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12C4" w:rsidRPr="005A3F9A" w:rsidRDefault="00BE12C4">
      <w:pPr>
        <w:rPr>
          <w:rFonts w:ascii="Times New Roman" w:hAnsi="Times New Roman" w:cs="Times New Roman"/>
          <w:sz w:val="28"/>
          <w:szCs w:val="28"/>
        </w:rPr>
      </w:pPr>
    </w:p>
    <w:sectPr w:rsidR="00BE12C4" w:rsidRPr="005A3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9A"/>
    <w:rsid w:val="00091F86"/>
    <w:rsid w:val="00390456"/>
    <w:rsid w:val="005A3F9A"/>
    <w:rsid w:val="00BE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2FEF1-BE40-4B4D-948C-9D6A2759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F9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2026-01-30T07:45:00Z</dcterms:created>
  <dcterms:modified xsi:type="dcterms:W3CDTF">2026-02-11T16:40:00Z</dcterms:modified>
</cp:coreProperties>
</file>