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E1D" w:rsidRDefault="007A177D" w:rsidP="007A17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B66B00" w:rsidRDefault="00335C4D" w:rsidP="00C17BD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признании утратившим силу Ф</w:t>
      </w:r>
      <w:r w:rsidR="00543B90">
        <w:rPr>
          <w:rFonts w:ascii="Times New Roman" w:hAnsi="Times New Roman" w:cs="Times New Roman"/>
          <w:b/>
          <w:sz w:val="28"/>
          <w:szCs w:val="28"/>
        </w:rPr>
        <w:t>едерального закона от 3 октября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2018 года «О внесении изменений в отдельные законодательные акты Российской Федерации по вопросам назначения и выплаты пенсий» и о внесении изменений в Федеральный закон от 28 декабря 2013 года № 400-ФЗ «О страховых пенсиях» в части снижения нормативного пенсионного возраста</w:t>
      </w:r>
      <w:r w:rsidR="00AF1564">
        <w:rPr>
          <w:rFonts w:ascii="Times New Roman" w:hAnsi="Times New Roman" w:cs="Times New Roman"/>
          <w:b/>
          <w:sz w:val="28"/>
          <w:szCs w:val="28"/>
        </w:rPr>
        <w:t>»</w:t>
      </w:r>
    </w:p>
    <w:p w:rsidR="00B83CCB" w:rsidRDefault="00B83CCB" w:rsidP="00B83CCB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 итогам</w:t>
      </w:r>
      <w:r w:rsidR="00335C4D">
        <w:rPr>
          <w:rFonts w:ascii="Times New Roman" w:hAnsi="Times New Roman" w:cs="Times New Roman"/>
          <w:sz w:val="28"/>
          <w:szCs w:val="28"/>
        </w:rPr>
        <w:t xml:space="preserve"> 2019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35C4D">
        <w:rPr>
          <w:rFonts w:ascii="Times New Roman" w:hAnsi="Times New Roman" w:cs="Times New Roman"/>
          <w:sz w:val="28"/>
          <w:szCs w:val="28"/>
        </w:rPr>
        <w:t xml:space="preserve"> повышение нормативного пенсионного возраста, реализованное в результате принятия Федерального закона «О внесении изменений в отдельные законодательные акты Российской Федерации по вопросам назначения и выплаты пенсий» позволило сократить трансферт федерального бюджета в Пенсионный фонд</w:t>
      </w:r>
      <w:r w:rsidR="00834F13">
        <w:rPr>
          <w:rFonts w:ascii="Times New Roman" w:hAnsi="Times New Roman" w:cs="Times New Roman"/>
          <w:sz w:val="28"/>
          <w:szCs w:val="28"/>
        </w:rPr>
        <w:t xml:space="preserve"> России на 21,5 млрд. рублей.</w:t>
      </w:r>
    </w:p>
    <w:p w:rsidR="00834F13" w:rsidRDefault="00B83CCB" w:rsidP="00B83CCB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34F13">
        <w:rPr>
          <w:rFonts w:ascii="Times New Roman" w:hAnsi="Times New Roman" w:cs="Times New Roman"/>
          <w:sz w:val="28"/>
          <w:szCs w:val="28"/>
        </w:rPr>
        <w:t>В 2020 году указанн</w:t>
      </w:r>
      <w:r>
        <w:rPr>
          <w:rFonts w:ascii="Times New Roman" w:hAnsi="Times New Roman" w:cs="Times New Roman"/>
          <w:sz w:val="28"/>
          <w:szCs w:val="28"/>
        </w:rPr>
        <w:t>ая сумма</w:t>
      </w:r>
      <w:r w:rsidR="00B66B00">
        <w:rPr>
          <w:rFonts w:ascii="Times New Roman" w:hAnsi="Times New Roman" w:cs="Times New Roman"/>
          <w:sz w:val="28"/>
          <w:szCs w:val="28"/>
        </w:rPr>
        <w:t xml:space="preserve"> состави</w:t>
      </w:r>
      <w:r>
        <w:rPr>
          <w:rFonts w:ascii="Times New Roman" w:hAnsi="Times New Roman" w:cs="Times New Roman"/>
          <w:sz w:val="28"/>
          <w:szCs w:val="28"/>
        </w:rPr>
        <w:t>ла</w:t>
      </w:r>
      <w:r w:rsidR="00834F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4F13">
        <w:rPr>
          <w:rFonts w:ascii="Times New Roman" w:hAnsi="Times New Roman" w:cs="Times New Roman"/>
          <w:sz w:val="28"/>
          <w:szCs w:val="28"/>
        </w:rPr>
        <w:t xml:space="preserve">48 </w:t>
      </w:r>
      <w:r w:rsidR="00B66B00">
        <w:rPr>
          <w:rFonts w:ascii="Times New Roman" w:hAnsi="Times New Roman" w:cs="Times New Roman"/>
          <w:sz w:val="28"/>
          <w:szCs w:val="28"/>
        </w:rPr>
        <w:t xml:space="preserve"> </w:t>
      </w:r>
      <w:r w:rsidR="00834F13">
        <w:rPr>
          <w:rFonts w:ascii="Times New Roman" w:hAnsi="Times New Roman" w:cs="Times New Roman"/>
          <w:sz w:val="28"/>
          <w:szCs w:val="28"/>
        </w:rPr>
        <w:t>миллиардов</w:t>
      </w:r>
      <w:proofErr w:type="gramEnd"/>
      <w:r w:rsidR="00834F1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834F13" w:rsidRDefault="00B83CCB" w:rsidP="00FF5826">
      <w:pPr>
        <w:spacing w:after="0"/>
        <w:ind w:left="-284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34F13">
        <w:rPr>
          <w:rFonts w:ascii="Times New Roman" w:hAnsi="Times New Roman" w:cs="Times New Roman"/>
          <w:sz w:val="28"/>
          <w:szCs w:val="28"/>
        </w:rPr>
        <w:t>В 2021 году трансферты сократились на 1 триллион рублей. В 2022 году Пенсионный фонд сработал с профицитом в 1,1 триллион рублей. В 2023 году</w:t>
      </w:r>
      <w:r w:rsidR="00B66B00">
        <w:rPr>
          <w:rFonts w:ascii="Times New Roman" w:hAnsi="Times New Roman" w:cs="Times New Roman"/>
          <w:sz w:val="28"/>
          <w:szCs w:val="28"/>
        </w:rPr>
        <w:t xml:space="preserve"> н</w:t>
      </w:r>
      <w:r w:rsidR="00834F13">
        <w:rPr>
          <w:rFonts w:ascii="Times New Roman" w:hAnsi="Times New Roman" w:cs="Times New Roman"/>
          <w:sz w:val="28"/>
          <w:szCs w:val="28"/>
        </w:rPr>
        <w:t>а трансфертах было сэкономлено 1 тр</w:t>
      </w:r>
      <w:r w:rsidR="00B66B00">
        <w:rPr>
          <w:rFonts w:ascii="Times New Roman" w:hAnsi="Times New Roman" w:cs="Times New Roman"/>
          <w:sz w:val="28"/>
          <w:szCs w:val="28"/>
        </w:rPr>
        <w:t>иллион рубле</w:t>
      </w:r>
      <w:r w:rsidR="00834F13">
        <w:rPr>
          <w:rFonts w:ascii="Times New Roman" w:hAnsi="Times New Roman" w:cs="Times New Roman"/>
          <w:sz w:val="28"/>
          <w:szCs w:val="28"/>
        </w:rPr>
        <w:t>й. Вся эта экономия отнята</w:t>
      </w:r>
      <w:r w:rsidR="00B66B00">
        <w:rPr>
          <w:rFonts w:ascii="Times New Roman" w:hAnsi="Times New Roman" w:cs="Times New Roman"/>
          <w:sz w:val="28"/>
          <w:szCs w:val="28"/>
        </w:rPr>
        <w:t xml:space="preserve">        </w:t>
      </w:r>
      <w:r w:rsidR="00834F13">
        <w:rPr>
          <w:rFonts w:ascii="Times New Roman" w:hAnsi="Times New Roman" w:cs="Times New Roman"/>
          <w:sz w:val="28"/>
          <w:szCs w:val="28"/>
        </w:rPr>
        <w:t xml:space="preserve"> у людей пенсионной реформой, как пенсии, не полученные пенсионерами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34F13">
        <w:rPr>
          <w:rFonts w:ascii="Times New Roman" w:hAnsi="Times New Roman" w:cs="Times New Roman"/>
          <w:sz w:val="28"/>
          <w:szCs w:val="28"/>
        </w:rPr>
        <w:t xml:space="preserve"> в</w:t>
      </w:r>
      <w:r w:rsidR="00B66B00">
        <w:rPr>
          <w:rFonts w:ascii="Times New Roman" w:hAnsi="Times New Roman" w:cs="Times New Roman"/>
          <w:sz w:val="28"/>
          <w:szCs w:val="28"/>
        </w:rPr>
        <w:t xml:space="preserve"> </w:t>
      </w:r>
      <w:r w:rsidR="00834F13">
        <w:rPr>
          <w:rFonts w:ascii="Times New Roman" w:hAnsi="Times New Roman" w:cs="Times New Roman"/>
          <w:sz w:val="28"/>
          <w:szCs w:val="28"/>
        </w:rPr>
        <w:t>связи с повышением пенсионного возраста.</w:t>
      </w:r>
    </w:p>
    <w:p w:rsidR="00FF5826" w:rsidRDefault="00834F13" w:rsidP="00FF5826">
      <w:pPr>
        <w:spacing w:after="0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Эта экономия будет продолжаться в связи с ростом зарплаты. В 2022 </w:t>
      </w:r>
      <w:r w:rsidR="00FF5826">
        <w:rPr>
          <w:rFonts w:ascii="Times New Roman" w:hAnsi="Times New Roman" w:cs="Times New Roman"/>
          <w:sz w:val="28"/>
          <w:szCs w:val="28"/>
        </w:rPr>
        <w:t xml:space="preserve">      </w:t>
      </w:r>
      <w:r w:rsidR="00B83CCB">
        <w:rPr>
          <w:rFonts w:ascii="Times New Roman" w:hAnsi="Times New Roman" w:cs="Times New Roman"/>
          <w:sz w:val="28"/>
          <w:szCs w:val="28"/>
        </w:rPr>
        <w:t>году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фонд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оплаты </w:t>
      </w:r>
      <w:r w:rsidR="006F36B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B83CCB">
        <w:rPr>
          <w:rFonts w:ascii="Times New Roman" w:hAnsi="Times New Roman" w:cs="Times New Roman"/>
          <w:sz w:val="28"/>
          <w:szCs w:val="28"/>
        </w:rPr>
        <w:t>труда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 w:rsidR="00835738">
        <w:rPr>
          <w:rFonts w:ascii="Times New Roman" w:hAnsi="Times New Roman" w:cs="Times New Roman"/>
          <w:sz w:val="28"/>
          <w:szCs w:val="28"/>
        </w:rPr>
        <w:t xml:space="preserve"> России</w:t>
      </w:r>
      <w:proofErr w:type="gramEnd"/>
      <w:r w:rsidR="00835738">
        <w:rPr>
          <w:rFonts w:ascii="Times New Roman" w:hAnsi="Times New Roman" w:cs="Times New Roman"/>
          <w:sz w:val="28"/>
          <w:szCs w:val="28"/>
        </w:rPr>
        <w:t xml:space="preserve"> 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 w:rsidR="00B83CCB">
        <w:rPr>
          <w:rFonts w:ascii="Times New Roman" w:hAnsi="Times New Roman" w:cs="Times New Roman"/>
          <w:sz w:val="28"/>
          <w:szCs w:val="28"/>
        </w:rPr>
        <w:t xml:space="preserve">составил - </w:t>
      </w:r>
      <w:r>
        <w:rPr>
          <w:rFonts w:ascii="Times New Roman" w:hAnsi="Times New Roman" w:cs="Times New Roman"/>
          <w:sz w:val="28"/>
          <w:szCs w:val="28"/>
        </w:rPr>
        <w:t xml:space="preserve">33,6 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трлн. 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B66B00">
        <w:rPr>
          <w:rFonts w:ascii="Times New Roman" w:hAnsi="Times New Roman" w:cs="Times New Roman"/>
          <w:sz w:val="28"/>
          <w:szCs w:val="28"/>
        </w:rPr>
        <w:t>,</w:t>
      </w:r>
      <w:r w:rsidR="008357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5738">
        <w:rPr>
          <w:rFonts w:ascii="Times New Roman" w:hAnsi="Times New Roman" w:cs="Times New Roman"/>
          <w:sz w:val="28"/>
          <w:szCs w:val="28"/>
        </w:rPr>
        <w:t xml:space="preserve">в 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 w:rsidR="00B66B00">
        <w:rPr>
          <w:rFonts w:ascii="Times New Roman" w:hAnsi="Times New Roman" w:cs="Times New Roman"/>
          <w:sz w:val="28"/>
          <w:szCs w:val="28"/>
        </w:rPr>
        <w:t>2023</w:t>
      </w:r>
      <w:proofErr w:type="gramEnd"/>
      <w:r w:rsidR="00B66B00">
        <w:rPr>
          <w:rFonts w:ascii="Times New Roman" w:hAnsi="Times New Roman" w:cs="Times New Roman"/>
          <w:sz w:val="28"/>
          <w:szCs w:val="28"/>
        </w:rPr>
        <w:t xml:space="preserve"> </w:t>
      </w:r>
      <w:r w:rsidR="006F36B1">
        <w:rPr>
          <w:rFonts w:ascii="Times New Roman" w:hAnsi="Times New Roman" w:cs="Times New Roman"/>
          <w:sz w:val="28"/>
          <w:szCs w:val="28"/>
        </w:rPr>
        <w:t xml:space="preserve"> </w:t>
      </w:r>
      <w:r w:rsidR="00B66B00">
        <w:rPr>
          <w:rFonts w:ascii="Times New Roman" w:hAnsi="Times New Roman" w:cs="Times New Roman"/>
          <w:sz w:val="28"/>
          <w:szCs w:val="28"/>
        </w:rPr>
        <w:t>году</w:t>
      </w:r>
      <w:r w:rsidR="00FF5826">
        <w:rPr>
          <w:rFonts w:ascii="Times New Roman" w:hAnsi="Times New Roman" w:cs="Times New Roman"/>
          <w:sz w:val="28"/>
          <w:szCs w:val="28"/>
        </w:rPr>
        <w:t xml:space="preserve"> –</w:t>
      </w:r>
      <w:r w:rsidR="00B66B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CCB" w:rsidRDefault="00834F13" w:rsidP="00B83CCB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38,1 трлн. рублей, в 2024 году – 42,3 триллиона рублей, в 2025 году- 45,5</w:t>
      </w:r>
      <w:r w:rsidR="00B66B00">
        <w:rPr>
          <w:rFonts w:ascii="Times New Roman" w:hAnsi="Times New Roman" w:cs="Times New Roman"/>
          <w:sz w:val="28"/>
          <w:szCs w:val="28"/>
        </w:rPr>
        <w:t xml:space="preserve"> </w:t>
      </w:r>
      <w:r w:rsidR="006F36B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6B00">
        <w:rPr>
          <w:rFonts w:ascii="Times New Roman" w:hAnsi="Times New Roman" w:cs="Times New Roman"/>
          <w:sz w:val="28"/>
          <w:szCs w:val="28"/>
        </w:rPr>
        <w:t>трлн. рублей. Не сложно догадаться, что рост доходов бюджета пенсионного фонда обеспечит затраты на понижение пенсионного возраста и не потребует дополнительных затрат из федерального бюджета.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83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77D"/>
    <w:rsid w:val="00127E1D"/>
    <w:rsid w:val="00167A6D"/>
    <w:rsid w:val="00335C4D"/>
    <w:rsid w:val="00543B90"/>
    <w:rsid w:val="006F36B1"/>
    <w:rsid w:val="00743A85"/>
    <w:rsid w:val="007A177D"/>
    <w:rsid w:val="007B0553"/>
    <w:rsid w:val="00834F13"/>
    <w:rsid w:val="00835738"/>
    <w:rsid w:val="00AF1564"/>
    <w:rsid w:val="00B66B00"/>
    <w:rsid w:val="00B83CCB"/>
    <w:rsid w:val="00C17BDD"/>
    <w:rsid w:val="00D07976"/>
    <w:rsid w:val="00E00EA9"/>
    <w:rsid w:val="00FF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8FB44-9CFA-45E6-90E5-B909124A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7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cp:lastPrinted>2026-02-11T16:39:00Z</cp:lastPrinted>
  <dcterms:created xsi:type="dcterms:W3CDTF">2026-01-30T07:44:00Z</dcterms:created>
  <dcterms:modified xsi:type="dcterms:W3CDTF">2026-02-11T16:39:00Z</dcterms:modified>
</cp:coreProperties>
</file>