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0CE" w:rsidRDefault="00F510CE" w:rsidP="00F510CE">
      <w:pPr>
        <w:ind w:left="5529" w:right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Pr="000C52D2">
        <w:rPr>
          <w:rFonts w:ascii="Times New Roman" w:hAnsi="Times New Roman" w:cs="Times New Roman"/>
          <w:sz w:val="28"/>
        </w:rPr>
        <w:t xml:space="preserve">носится </w:t>
      </w:r>
      <w:r>
        <w:rPr>
          <w:rFonts w:ascii="Times New Roman" w:hAnsi="Times New Roman" w:cs="Times New Roman"/>
          <w:sz w:val="28"/>
        </w:rPr>
        <w:t xml:space="preserve">депутатами </w:t>
      </w:r>
    </w:p>
    <w:p w:rsidR="00F510CE" w:rsidRDefault="00F510CE" w:rsidP="00F510CE">
      <w:pPr>
        <w:ind w:left="5529" w:right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Государственной Думы </w:t>
      </w:r>
    </w:p>
    <w:p w:rsidR="00F510CE" w:rsidRDefault="00F510CE" w:rsidP="00F510CE">
      <w:pPr>
        <w:ind w:left="5529" w:right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С.М. Мироновым, </w:t>
      </w:r>
    </w:p>
    <w:p w:rsidR="00F510CE" w:rsidRDefault="00F510CE" w:rsidP="00F510CE">
      <w:pPr>
        <w:ind w:left="5529" w:right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Я.В. Лантратовой,</w:t>
      </w:r>
    </w:p>
    <w:p w:rsidR="00F510CE" w:rsidRDefault="00F510CE" w:rsidP="00F510CE">
      <w:pPr>
        <w:ind w:left="5529" w:right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Н.В. Новичковым,</w:t>
      </w:r>
    </w:p>
    <w:p w:rsidR="00F510CE" w:rsidRDefault="00F510CE" w:rsidP="00F510CE">
      <w:pPr>
        <w:ind w:left="5529" w:right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М.Г. Делягиным,</w:t>
      </w:r>
    </w:p>
    <w:p w:rsidR="00F510CE" w:rsidRDefault="00F510CE" w:rsidP="00F510CE">
      <w:pPr>
        <w:ind w:left="5529" w:right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А.А. Кузнецовым</w:t>
      </w:r>
    </w:p>
    <w:p w:rsidR="00F510CE" w:rsidRPr="000C52D2" w:rsidRDefault="00F510CE" w:rsidP="00F510CE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:rsidR="00F510CE" w:rsidRDefault="00F510CE" w:rsidP="00F510CE">
      <w:pPr>
        <w:ind w:left="5529" w:right="708"/>
        <w:jc w:val="right"/>
        <w:rPr>
          <w:rFonts w:ascii="Times New Roman" w:hAnsi="Times New Roman" w:cs="Times New Roman"/>
          <w:sz w:val="28"/>
        </w:rPr>
      </w:pPr>
    </w:p>
    <w:p w:rsidR="00F510CE" w:rsidRDefault="00F510CE" w:rsidP="00F510CE">
      <w:pPr>
        <w:ind w:left="552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C52D2">
        <w:rPr>
          <w:rFonts w:ascii="Times New Roman" w:hAnsi="Times New Roman" w:cs="Times New Roman"/>
          <w:sz w:val="28"/>
        </w:rPr>
        <w:t xml:space="preserve">роект </w:t>
      </w:r>
      <w:r>
        <w:rPr>
          <w:rFonts w:ascii="Times New Roman" w:hAnsi="Times New Roman" w:cs="Times New Roman"/>
          <w:sz w:val="28"/>
        </w:rPr>
        <w:t>№ _____________</w:t>
      </w:r>
    </w:p>
    <w:p w:rsidR="00F510CE" w:rsidRDefault="00F510CE" w:rsidP="00F510CE">
      <w:pPr>
        <w:ind w:left="5387"/>
        <w:jc w:val="center"/>
        <w:rPr>
          <w:rFonts w:ascii="Times New Roman" w:hAnsi="Times New Roman" w:cs="Times New Roman"/>
          <w:sz w:val="28"/>
        </w:rPr>
      </w:pPr>
    </w:p>
    <w:p w:rsidR="00F510CE" w:rsidRDefault="00F510CE" w:rsidP="00F510CE">
      <w:pPr>
        <w:ind w:left="5387"/>
        <w:jc w:val="center"/>
        <w:rPr>
          <w:rFonts w:ascii="Times New Roman" w:hAnsi="Times New Roman" w:cs="Times New Roman"/>
          <w:sz w:val="28"/>
        </w:rPr>
      </w:pPr>
    </w:p>
    <w:p w:rsidR="00F510CE" w:rsidRDefault="00F510CE" w:rsidP="00F510CE">
      <w:pPr>
        <w:ind w:left="5387"/>
        <w:jc w:val="center"/>
        <w:rPr>
          <w:rFonts w:ascii="Times New Roman" w:hAnsi="Times New Roman" w:cs="Times New Roman"/>
          <w:sz w:val="28"/>
        </w:rPr>
      </w:pPr>
    </w:p>
    <w:p w:rsidR="00F510CE" w:rsidRDefault="00F510CE" w:rsidP="00F510CE">
      <w:pPr>
        <w:jc w:val="both"/>
        <w:rPr>
          <w:rFonts w:ascii="Times New Roman" w:hAnsi="Times New Roman" w:cs="Times New Roman"/>
          <w:sz w:val="28"/>
        </w:rPr>
      </w:pPr>
    </w:p>
    <w:p w:rsidR="00F510CE" w:rsidRDefault="00F510CE" w:rsidP="00F510CE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9168F8">
        <w:rPr>
          <w:rFonts w:ascii="Times New Roman" w:hAnsi="Times New Roman" w:cs="Times New Roman"/>
          <w:b/>
          <w:bCs/>
          <w:sz w:val="28"/>
        </w:rPr>
        <w:t>ФЕДЕРАЛЬНЫЙ ЗАКОН</w:t>
      </w:r>
    </w:p>
    <w:p w:rsidR="00F510CE" w:rsidRPr="000404CD" w:rsidRDefault="00F510CE" w:rsidP="00F510CE">
      <w:pPr>
        <w:spacing w:line="360" w:lineRule="auto"/>
        <w:rPr>
          <w:rFonts w:ascii="Times New Roman" w:hAnsi="Times New Roman" w:cs="Times New Roman"/>
          <w:b/>
          <w:bCs/>
          <w:sz w:val="28"/>
          <w:szCs w:val="32"/>
        </w:rPr>
      </w:pPr>
    </w:p>
    <w:p w:rsidR="00F510CE" w:rsidRPr="00641C52" w:rsidRDefault="00F510CE" w:rsidP="00F510CE">
      <w:pPr>
        <w:tabs>
          <w:tab w:val="left" w:pos="1276"/>
        </w:tabs>
        <w:spacing w:after="16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lang w:eastAsia="ru-RU"/>
          <w14:ligatures w14:val="none"/>
        </w:rPr>
      </w:pPr>
      <w:r w:rsidRPr="00641C52">
        <w:rPr>
          <w:rFonts w:ascii="Times New Roman" w:eastAsia="Times New Roman" w:hAnsi="Times New Roman" w:cs="Times New Roman"/>
          <w:b/>
          <w:bCs/>
          <w:kern w:val="0"/>
          <w:sz w:val="28"/>
          <w:lang w:eastAsia="ru-RU"/>
          <w14:ligatures w14:val="none"/>
        </w:rPr>
        <w:t xml:space="preserve">О внесении изменений в Кодекс Российской Федерации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lang w:eastAsia="ru-RU"/>
          <w14:ligatures w14:val="none"/>
        </w:rPr>
        <w:br/>
      </w:r>
      <w:r w:rsidRPr="00641C52">
        <w:rPr>
          <w:rFonts w:ascii="Times New Roman" w:eastAsia="Times New Roman" w:hAnsi="Times New Roman" w:cs="Times New Roman"/>
          <w:b/>
          <w:bCs/>
          <w:kern w:val="0"/>
          <w:sz w:val="28"/>
          <w:lang w:eastAsia="ru-RU"/>
          <w14:ligatures w14:val="none"/>
        </w:rPr>
        <w:t>об административных правонарушениях</w:t>
      </w:r>
    </w:p>
    <w:p w:rsidR="00F510CE" w:rsidRDefault="00F510CE" w:rsidP="00F510CE">
      <w:pPr>
        <w:tabs>
          <w:tab w:val="left" w:pos="1276"/>
        </w:tabs>
        <w:spacing w:after="16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F510CE" w:rsidRPr="0009302A" w:rsidRDefault="00F510CE" w:rsidP="00F510CE">
      <w:pPr>
        <w:tabs>
          <w:tab w:val="left" w:pos="1276"/>
        </w:tabs>
        <w:spacing w:after="16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</w:rPr>
      </w:pPr>
      <w:r w:rsidRPr="00CB67D7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</w:rPr>
        <w:t>Статья 1</w:t>
      </w:r>
    </w:p>
    <w:p w:rsidR="00F510CE" w:rsidRPr="00641C52" w:rsidRDefault="00F510CE" w:rsidP="00F510CE">
      <w:pPr>
        <w:tabs>
          <w:tab w:val="left" w:pos="1276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</w:pPr>
      <w:proofErr w:type="gramStart"/>
      <w:r w:rsidRPr="00641C52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Внести в Кодекс Российской Федерации об административных правонарушениях (Собрание законодательства Российской Федерации, 2002, N 1, ст. 1; N 18, ст. 1721; N 30, ст. 3029; N 44, ст. 4295; 2003, N 27, ст. 2700, 2708, 2717; N 46, ст. 4434, 4440; N 50, ст. 4847, 4855; 2004, N 30, ст. 3095;</w:t>
      </w:r>
      <w:proofErr w:type="gramEnd"/>
      <w:r w:rsidRPr="00641C52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gramStart"/>
      <w:r w:rsidRPr="00641C52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N 31, ст. 3229; N 34, ст. 3529, 3533; N 44, ст. 4266; 2005, N 1, ст. 9, 13, 37, 40, 45; N 10, ст. 762, 763; N 13, ст. 1075, 1077; N 19, ст. 1752; N 27, ст. 2719, 2721; N 30, ст. 3104, 3124, 3131; N 50, ст. 5247;</w:t>
      </w:r>
      <w:proofErr w:type="gramEnd"/>
      <w:r w:rsidRPr="00641C52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gramStart"/>
      <w:r w:rsidRPr="00641C52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N 52, ст. 5574, 5596; 2006, N 1, ст. 4, 10; N 2, ст. 172, 175; N 6, ст. 636; N 10, ст. 1067; N 12, ст. 1234; N 17, ст. 1776; N 18, ст. 1907; N 19, ст. 2066; N 23, ст. 2380; N 28, ст. 2975; N 30, ст. 3287;</w:t>
      </w:r>
      <w:proofErr w:type="gramEnd"/>
      <w:r w:rsidRPr="00641C52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gramStart"/>
      <w:r w:rsidRPr="00641C52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N 31, ст. 3420, 3432, 3433, 3438, 3452; N 45, ст. 4633, 4634, 4641; N 50, ст. 5279; N 52, ст. 5498; 2007, N 1, ст. 21, 25, 29; N 7, ст. 840; N 16, ст. 1825; N 26, ст. 3089; N 30, ст. 3755; N 31, ст. 4007, 4008, 4009, 4015;</w:t>
      </w:r>
      <w:proofErr w:type="gramEnd"/>
      <w:r w:rsidRPr="00641C52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gramStart"/>
      <w:r w:rsidRPr="00641C52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N 41, ст. 4845; N 43, ст. 5084; N 46, ст. 5553; N 50, ст. 6246; 2008, N 18, ст. 1941; N 20, ст. 2251; N 29, ст. 3418; N 30, ст. 3582, 3601, 3604; N 49, ст. 5745, 5748; N 52, ст. 6227, 6235, </w:t>
      </w:r>
      <w:r w:rsidRPr="00641C52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lastRenderedPageBreak/>
        <w:t>6236; 2009, N 1, ст. 17;</w:t>
      </w:r>
      <w:proofErr w:type="gramEnd"/>
      <w:r w:rsidRPr="00641C52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gramStart"/>
      <w:r w:rsidRPr="00641C52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N 7, ст. 777; N 23, ст. 2759, 2767, 2776; N 26, ст. 3120, 3122, 3131, 3132; N 29, ст. 3597, 3599, 3635, 3642; N 30, ст. 3735, 3739; N 45, ст. 5267; N 48, ст. 5711, 5724, 5755)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 изменение, изложив</w:t>
      </w:r>
      <w:r w:rsidRPr="00641C52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в </w:t>
      </w:r>
      <w:r w:rsidRPr="00641C52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следующе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й редакции</w:t>
      </w:r>
      <w:r w:rsidRPr="00641C52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:</w:t>
      </w:r>
      <w:proofErr w:type="gramEnd"/>
    </w:p>
    <w:p w:rsidR="00F510CE" w:rsidRDefault="00F510CE" w:rsidP="00F510CE">
      <w:pPr>
        <w:tabs>
          <w:tab w:val="left" w:pos="1276"/>
        </w:tabs>
        <w:spacing w:line="36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</w:pPr>
      <w:r w:rsidRPr="00641C52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«Статья 7.22. Нарушение правил содержания и ремонта жилых домов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br/>
      </w:r>
      <w:r w:rsidRPr="00641C52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и (или) жилых помещений</w:t>
      </w:r>
    </w:p>
    <w:p w:rsidR="00F510CE" w:rsidRPr="00641C52" w:rsidRDefault="00F510CE" w:rsidP="00F510CE">
      <w:pPr>
        <w:tabs>
          <w:tab w:val="left" w:pos="1276"/>
        </w:tabs>
        <w:spacing w:line="36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1. </w:t>
      </w:r>
      <w:proofErr w:type="gramStart"/>
      <w:r w:rsidRPr="00641C52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Нарушение лицами, ответственными за содержание жилых домов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br/>
      </w:r>
      <w:r w:rsidRPr="00641C52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и (или) жилых помещений, правил содержания и ремонта жилых домов и (или) жилых помещений либо порядка и правил признания их непригодными для постоянного проживания и перевода их в нежилые, а равно переустройство и (или) перепланировка жилых домов и (или) жилых помещений без согласия нанимателя (собственника), если переустройство и (или) перепланировка существенно изменяют условия</w:t>
      </w:r>
      <w:proofErr w:type="gramEnd"/>
      <w:r w:rsidRPr="00641C52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 пользования жилым домом и (или) жилым помещением, -</w:t>
      </w:r>
    </w:p>
    <w:p w:rsidR="00F510CE" w:rsidRPr="00641C52" w:rsidRDefault="00F510CE" w:rsidP="00F510CE">
      <w:pPr>
        <w:tabs>
          <w:tab w:val="left" w:pos="1276"/>
        </w:tabs>
        <w:spacing w:line="36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</w:pPr>
      <w:r w:rsidRPr="00641C52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</w:rPr>
        <w:t xml:space="preserve">влечет наложение административного штрафа на должностных лиц 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</w:rPr>
        <w:br/>
      </w:r>
      <w:r w:rsidRPr="00641C52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</w:rPr>
        <w:t xml:space="preserve">в размере от четырех тысяч до пяти тысяч рублей; на юридических лиц 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</w:rPr>
        <w:br/>
      </w:r>
      <w:r w:rsidRPr="00641C52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</w:rPr>
        <w:t>- от сорока тысяч до пятидесяти тысяч рублей.</w:t>
      </w:r>
    </w:p>
    <w:p w:rsidR="00F510CE" w:rsidRPr="00641C52" w:rsidRDefault="00F510CE" w:rsidP="00F510CE">
      <w:pPr>
        <w:tabs>
          <w:tab w:val="left" w:pos="1276"/>
        </w:tabs>
        <w:spacing w:line="36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</w:pPr>
      <w:r w:rsidRPr="00641C52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2. </w:t>
      </w:r>
      <w:proofErr w:type="gramStart"/>
      <w:r w:rsidRPr="00641C52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Непринятие лицами, указанными в части 1 настоящей статьи, мер по своевременному удалению снега, наледи, сосулек и иных ледяных образований с элементов общего имущества в многоквартирном доме (включая кровли, козырьки, входные группы, лестницы, подходы, пешеходные дорожки и </w:t>
      </w:r>
      <w:proofErr w:type="spellStart"/>
      <w:r w:rsidRPr="00641C52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внутридворовые</w:t>
      </w:r>
      <w:proofErr w:type="spellEnd"/>
      <w:r w:rsidRPr="00641C52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 проезды на земельном участке, входящем в состав общего имущества) либо непринятие мер по ограждению (ограничению доступа) к опасным участкам до устранения указанных образований</w:t>
      </w:r>
      <w:proofErr w:type="gramEnd"/>
      <w:r w:rsidRPr="00641C52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, за исключением случаев, предусмотренных статьями 7.23.3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br/>
      </w:r>
      <w:r w:rsidRPr="00641C52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и 14.1.3 настоящего Кодекса, -</w:t>
      </w:r>
    </w:p>
    <w:p w:rsidR="00F510CE" w:rsidRPr="00641C52" w:rsidRDefault="00F510CE" w:rsidP="00F510CE">
      <w:pPr>
        <w:tabs>
          <w:tab w:val="left" w:pos="1276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</w:pPr>
      <w:r w:rsidRPr="00641C52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влечет наложение административного штрафа на должностных лиц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br/>
      </w:r>
      <w:r w:rsidRPr="00641C52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в размере от сорока тысяч до восьмидесяти тысяч рублей; на юридических лиц - от двухсот тысяч до пятисот тысяч рублей.</w:t>
      </w:r>
    </w:p>
    <w:p w:rsidR="00F510CE" w:rsidRPr="00641C52" w:rsidRDefault="00F510CE" w:rsidP="00F510CE">
      <w:pPr>
        <w:tabs>
          <w:tab w:val="left" w:pos="1276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</w:pPr>
      <w:r w:rsidRPr="00641C52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lastRenderedPageBreak/>
        <w:t>3. Деяние, предусмотренное частью 2 настоящей статьи, повлекшее причинение легкого или средней тяжести вреда здоровью потерпевшего, -</w:t>
      </w:r>
    </w:p>
    <w:p w:rsidR="00F510CE" w:rsidRPr="00641C52" w:rsidRDefault="00F510CE" w:rsidP="00F510CE">
      <w:pPr>
        <w:tabs>
          <w:tab w:val="left" w:pos="1276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</w:pPr>
      <w:r w:rsidRPr="00641C52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влечет наложение административного штрафа на должностных лиц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br/>
      </w:r>
      <w:r w:rsidRPr="00641C52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в размере от ста тысяч до двухсот тысяч рублей; на юридических лиц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br/>
      </w:r>
      <w:r w:rsidRPr="00641C52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- от шестисот тысяч до девятисот тысяч рублей.</w:t>
      </w:r>
    </w:p>
    <w:p w:rsidR="00F510CE" w:rsidRPr="00975E42" w:rsidRDefault="00F510CE" w:rsidP="00F510CE">
      <w:pPr>
        <w:tabs>
          <w:tab w:val="left" w:pos="1276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</w:pPr>
      <w:r w:rsidRPr="00641C52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Примечание. 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</w:t>
      </w:r>
      <w:proofErr w:type="gramStart"/>
      <w:r w:rsidRPr="00641C52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.».</w:t>
      </w:r>
      <w:proofErr w:type="gramEnd"/>
    </w:p>
    <w:p w:rsidR="00F510CE" w:rsidRPr="00CB67D7" w:rsidRDefault="00F510CE" w:rsidP="00F510CE">
      <w:pPr>
        <w:spacing w:line="360" w:lineRule="auto"/>
        <w:ind w:left="70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B67D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Статья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2</w:t>
      </w:r>
    </w:p>
    <w:p w:rsidR="00F510CE" w:rsidRPr="00641C52" w:rsidRDefault="00F510CE" w:rsidP="00F510CE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 w:rsidRPr="00641C52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Настоящий Федеральный закон вступает в силу со дня его официального опубликования.</w:t>
      </w:r>
    </w:p>
    <w:p w:rsidR="00F510CE" w:rsidRDefault="00F510CE" w:rsidP="00F510CE">
      <w:pPr>
        <w:tabs>
          <w:tab w:val="center" w:pos="1474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10CE" w:rsidRPr="00FF5C1E" w:rsidRDefault="00F510CE" w:rsidP="00F510CE">
      <w:pPr>
        <w:tabs>
          <w:tab w:val="center" w:pos="1474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10CE" w:rsidRPr="000D0812" w:rsidRDefault="00F510CE" w:rsidP="00F510CE">
      <w:pPr>
        <w:tabs>
          <w:tab w:val="center" w:pos="1474"/>
        </w:tabs>
        <w:ind w:firstLine="709"/>
        <w:rPr>
          <w:rFonts w:ascii="Times New Roman" w:hAnsi="Times New Roman" w:cs="Times New Roman"/>
          <w:sz w:val="28"/>
        </w:rPr>
      </w:pPr>
      <w:r w:rsidRPr="000D0812">
        <w:rPr>
          <w:rFonts w:ascii="Times New Roman" w:hAnsi="Times New Roman" w:cs="Times New Roman"/>
          <w:sz w:val="28"/>
        </w:rPr>
        <w:t>Президент</w:t>
      </w:r>
    </w:p>
    <w:p w:rsidR="00F510CE" w:rsidRPr="000E057B" w:rsidRDefault="00F510CE" w:rsidP="00F510CE">
      <w:pPr>
        <w:tabs>
          <w:tab w:val="center" w:pos="1474"/>
        </w:tabs>
        <w:rPr>
          <w:rFonts w:ascii="Times New Roman" w:hAnsi="Times New Roman" w:cs="Times New Roman"/>
          <w:sz w:val="28"/>
        </w:rPr>
      </w:pPr>
      <w:r w:rsidRPr="000D0812">
        <w:rPr>
          <w:rFonts w:ascii="Times New Roman" w:hAnsi="Times New Roman" w:cs="Times New Roman"/>
          <w:sz w:val="28"/>
        </w:rPr>
        <w:t>Российской Федераци</w:t>
      </w:r>
      <w:r>
        <w:rPr>
          <w:rFonts w:ascii="Times New Roman" w:hAnsi="Times New Roman" w:cs="Times New Roman"/>
          <w:sz w:val="28"/>
        </w:rPr>
        <w:t>и</w:t>
      </w:r>
    </w:p>
    <w:p w:rsidR="00F510CE" w:rsidRDefault="00F510CE" w:rsidP="00F510CE">
      <w:pPr>
        <w:spacing w:after="160" w:line="259" w:lineRule="auto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br w:type="page"/>
      </w:r>
    </w:p>
    <w:p w:rsidR="00C31AA6" w:rsidRDefault="00C31AA6">
      <w:bookmarkStart w:id="0" w:name="_GoBack"/>
      <w:bookmarkEnd w:id="0"/>
    </w:p>
    <w:sectPr w:rsidR="00C31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366"/>
    <w:rsid w:val="00C31AA6"/>
    <w:rsid w:val="00DF4366"/>
    <w:rsid w:val="00F51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0CE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0CE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7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ШАБАНОВ Магомедрасул Хабилович</dc:creator>
  <cp:lastModifiedBy>ШАБАНОВ Магомедрасул Хабилович</cp:lastModifiedBy>
  <cp:revision>2</cp:revision>
  <dcterms:created xsi:type="dcterms:W3CDTF">2026-02-02T11:26:00Z</dcterms:created>
  <dcterms:modified xsi:type="dcterms:W3CDTF">2026-02-02T11:26:00Z</dcterms:modified>
</cp:coreProperties>
</file>