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18" w:rsidRDefault="00B06518" w:rsidP="00B0651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5D24AF" w:rsidRDefault="005D24AF" w:rsidP="00B0651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B06518" w:rsidRPr="007052AF" w:rsidRDefault="00B06518" w:rsidP="00B0651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B0651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2068D9" w:rsidRPr="007052AF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статью 5 Федерального закона "Об аудиторской деятельности"</w:t>
      </w:r>
    </w:p>
    <w:p w:rsidR="00B06518" w:rsidRDefault="00B06518" w:rsidP="00B0651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B06518" w:rsidRDefault="00B06518" w:rsidP="00B0651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2068D9" w:rsidRPr="00E94E4B" w:rsidRDefault="002068D9" w:rsidP="002068D9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положений, предусмотренных проектом </w:t>
      </w:r>
      <w:r w:rsidRPr="00E94E4B">
        <w:rPr>
          <w:sz w:val="28"/>
          <w:szCs w:val="28"/>
        </w:rPr>
        <w:t xml:space="preserve">федерального закона </w:t>
      </w:r>
      <w:r w:rsidRPr="002068D9">
        <w:rPr>
          <w:sz w:val="28"/>
          <w:szCs w:val="28"/>
        </w:rPr>
        <w:t>"О внесении изменений в статью 5 Федерального зако</w:t>
      </w:r>
      <w:r w:rsidR="003239C3">
        <w:rPr>
          <w:sz w:val="28"/>
          <w:szCs w:val="28"/>
        </w:rPr>
        <w:t>на "Об аудиторской деятельности</w:t>
      </w:r>
      <w:bookmarkStart w:id="0" w:name="_GoBack"/>
      <w:bookmarkEnd w:id="0"/>
      <w:r w:rsidRPr="002068D9">
        <w:rPr>
          <w:sz w:val="28"/>
          <w:szCs w:val="28"/>
        </w:rPr>
        <w:t>", не окажет влияния на доходы и расходы бюджетов бюджетной</w:t>
      </w:r>
      <w:r>
        <w:rPr>
          <w:sz w:val="28"/>
          <w:szCs w:val="28"/>
        </w:rPr>
        <w:t xml:space="preserve"> системы Российской Федерации. </w:t>
      </w:r>
    </w:p>
    <w:sectPr w:rsidR="002068D9" w:rsidRPr="00E94E4B" w:rsidSect="00B06518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068D9"/>
    <w:rsid w:val="003239C3"/>
    <w:rsid w:val="005D24AF"/>
    <w:rsid w:val="007052AF"/>
    <w:rsid w:val="00B01A04"/>
    <w:rsid w:val="00B06518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3</cp:revision>
  <dcterms:created xsi:type="dcterms:W3CDTF">2025-11-20T10:30:00Z</dcterms:created>
  <dcterms:modified xsi:type="dcterms:W3CDTF">2026-01-28T11:48:00Z</dcterms:modified>
</cp:coreProperties>
</file>