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15D" w:rsidRPr="00C4164E" w:rsidRDefault="00CA415D" w:rsidP="00CA41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A415D" w:rsidRPr="00C4164E" w:rsidRDefault="00CA415D" w:rsidP="00CA4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CA415D" w:rsidRPr="00C4164E" w:rsidRDefault="00CA415D" w:rsidP="00CA4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CA415D" w:rsidRPr="00C4164E" w:rsidRDefault="00CA415D" w:rsidP="00CA4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CA415D" w:rsidRPr="00C4164E" w:rsidRDefault="00CA415D" w:rsidP="00CA4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О </w:t>
      </w:r>
    </w:p>
    <w:p w:rsidR="00CA415D" w:rsidRPr="00C4164E" w:rsidRDefault="00CA415D" w:rsidP="00CA4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2B6040" w:rsidRPr="006E3F9F" w:rsidRDefault="00CA415D" w:rsidP="002B6040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 </w:t>
      </w:r>
    </w:p>
    <w:p w:rsidR="003A0373" w:rsidRDefault="003A0373" w:rsidP="003A0373">
      <w:pPr>
        <w:spacing w:after="0"/>
        <w:jc w:val="center"/>
        <w:rPr>
          <w:rStyle w:val="oznaimen"/>
          <w:rFonts w:ascii="Times New Roman" w:hAnsi="Times New Roman" w:cs="Times New Roman"/>
          <w:b/>
          <w:sz w:val="28"/>
          <w:szCs w:val="28"/>
        </w:rPr>
      </w:pPr>
      <w:r w:rsidRPr="004101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410129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0C4E26">
        <w:rPr>
          <w:sz w:val="28"/>
          <w:szCs w:val="28"/>
        </w:rPr>
        <w:t xml:space="preserve"> </w:t>
      </w:r>
      <w:r w:rsidRPr="001C29BB">
        <w:rPr>
          <w:rFonts w:ascii="Times New Roman" w:hAnsi="Times New Roman" w:cs="Times New Roman"/>
          <w:b/>
          <w:sz w:val="28"/>
          <w:szCs w:val="28"/>
        </w:rPr>
        <w:t>1137587-8 «</w:t>
      </w:r>
      <w:r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br/>
        <w:t xml:space="preserve">в статьи 48 и 51 Федерального закона «Об общих принципах организации местного самоуправления в единой системе </w:t>
      </w:r>
    </w:p>
    <w:p w:rsidR="003A0373" w:rsidRPr="001C29BB" w:rsidRDefault="003A0373" w:rsidP="003A03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9BB">
        <w:rPr>
          <w:rStyle w:val="oznaimen"/>
          <w:rFonts w:ascii="Times New Roman" w:hAnsi="Times New Roman" w:cs="Times New Roman"/>
          <w:b/>
          <w:sz w:val="28"/>
          <w:szCs w:val="28"/>
        </w:rPr>
        <w:t>публичной власти»</w:t>
      </w:r>
      <w:r w:rsidRPr="001C29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0373" w:rsidRPr="00CA3A8E" w:rsidRDefault="003A0373" w:rsidP="003A0373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373" w:rsidRPr="001C29BB" w:rsidRDefault="003A0373" w:rsidP="003A0373">
      <w:pPr>
        <w:spacing w:after="0" w:line="240" w:lineRule="auto"/>
        <w:ind w:left="142" w:right="14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1C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9BB">
        <w:rPr>
          <w:rFonts w:ascii="Times New Roman" w:hAnsi="Times New Roman" w:cs="Times New Roman"/>
          <w:sz w:val="28"/>
          <w:szCs w:val="28"/>
        </w:rPr>
        <w:t>Государственным Советом Удмуртской Республики</w:t>
      </w:r>
    </w:p>
    <w:p w:rsidR="008D1932" w:rsidRPr="00CA3A8E" w:rsidRDefault="008D1932" w:rsidP="008D1932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15D" w:rsidRPr="00CA415D" w:rsidRDefault="00CA415D" w:rsidP="00CA415D">
      <w:pPr>
        <w:spacing w:after="0" w:line="240" w:lineRule="auto"/>
        <w:ind w:left="142" w:right="14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415D" w:rsidRDefault="00CA415D" w:rsidP="00CA415D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415D" w:rsidRPr="00C4164E" w:rsidRDefault="00CA415D" w:rsidP="00CA415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CA415D" w:rsidRPr="00C4164E" w:rsidRDefault="00CA415D" w:rsidP="00CA415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415D" w:rsidRPr="00C4164E" w:rsidRDefault="00CA415D" w:rsidP="00CA415D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Назначить Комитет Государственной Думы по региональной политике и местному </w:t>
      </w:r>
      <w:proofErr w:type="gramStart"/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самоуправлению</w:t>
      </w:r>
      <w:proofErr w:type="gramEnd"/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законопроекту.</w:t>
      </w:r>
    </w:p>
    <w:p w:rsidR="00CA415D" w:rsidRPr="00C4164E" w:rsidRDefault="00CA415D" w:rsidP="00CA415D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ессии 202</w:t>
      </w:r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</w:t>
      </w:r>
      <w:r w:rsidR="00A13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законопроектной </w:t>
      </w:r>
      <w:r w:rsidR="00A135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415D" w:rsidRPr="00C4164E" w:rsidRDefault="00CA415D" w:rsidP="00CA415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Направить законопроект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к нему 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</w:t>
      </w:r>
      <w:r w:rsidR="008F0C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CA415D" w:rsidRPr="00E83DB6" w:rsidRDefault="00CA415D" w:rsidP="00E83DB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по региональной политике и местному самоуправлению отзывов, </w:t>
      </w: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предложений и замечаний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заключения Правового управления </w:t>
      </w:r>
      <w:r w:rsidRPr="00E8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Аппарата Государственной Думы до </w:t>
      </w:r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15B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Pr="00E8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3A037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83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83DB6" w:rsidRPr="00E83DB6" w:rsidRDefault="00E83DB6" w:rsidP="00E83DB6">
      <w:pPr>
        <w:pStyle w:val="a7"/>
        <w:spacing w:line="360" w:lineRule="auto"/>
        <w:ind w:firstLine="708"/>
        <w:jc w:val="both"/>
        <w:rPr>
          <w:b w:val="0"/>
          <w:szCs w:val="28"/>
        </w:rPr>
      </w:pPr>
      <w:r w:rsidRPr="00E83DB6">
        <w:rPr>
          <w:b w:val="0"/>
          <w:szCs w:val="28"/>
        </w:rPr>
        <w:t>5.</w:t>
      </w:r>
      <w:r w:rsidR="00CA415D" w:rsidRPr="00E83DB6">
        <w:rPr>
          <w:b w:val="0"/>
          <w:szCs w:val="28"/>
        </w:rPr>
        <w:t> </w:t>
      </w:r>
      <w:r w:rsidRPr="00E83DB6">
        <w:rPr>
          <w:b w:val="0"/>
          <w:szCs w:val="28"/>
        </w:rPr>
        <w:t xml:space="preserve">Установить срок рассмотрения законопроекта Государственной Думой в первом чтении – </w:t>
      </w:r>
      <w:r w:rsidR="003A0373">
        <w:rPr>
          <w:b w:val="0"/>
          <w:szCs w:val="28"/>
        </w:rPr>
        <w:t>апрель</w:t>
      </w:r>
      <w:r w:rsidRPr="00E83DB6">
        <w:rPr>
          <w:b w:val="0"/>
          <w:szCs w:val="28"/>
        </w:rPr>
        <w:t xml:space="preserve"> 202</w:t>
      </w:r>
      <w:r w:rsidR="003A0373">
        <w:rPr>
          <w:b w:val="0"/>
          <w:szCs w:val="28"/>
        </w:rPr>
        <w:t>6</w:t>
      </w:r>
      <w:r w:rsidRPr="00E83DB6">
        <w:rPr>
          <w:b w:val="0"/>
          <w:szCs w:val="28"/>
        </w:rPr>
        <w:t xml:space="preserve"> года.</w:t>
      </w:r>
    </w:p>
    <w:p w:rsidR="00E83DB6" w:rsidRPr="004841D5" w:rsidRDefault="00E83DB6" w:rsidP="00E83DB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15D" w:rsidRPr="00C4164E" w:rsidRDefault="00CA415D" w:rsidP="00CA415D">
      <w:pPr>
        <w:overflowPunct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415D" w:rsidRPr="00C4164E" w:rsidRDefault="00CA415D" w:rsidP="00CA4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Государственной Думы</w:t>
      </w:r>
    </w:p>
    <w:p w:rsidR="00CA415D" w:rsidRPr="00C4164E" w:rsidRDefault="00CA415D" w:rsidP="00CA4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</w:t>
      </w:r>
    </w:p>
    <w:p w:rsidR="00CA415D" w:rsidRPr="00C4164E" w:rsidRDefault="00CA415D" w:rsidP="00CA415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C41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Российской  Федерации</w:t>
      </w:r>
    </w:p>
    <w:p w:rsidR="00CA415D" w:rsidRPr="00C4164E" w:rsidRDefault="00CA415D" w:rsidP="00CA415D">
      <w:pPr>
        <w:rPr>
          <w:rFonts w:ascii="Calibri" w:eastAsia="Calibri" w:hAnsi="Calibri" w:cs="Times New Roman"/>
        </w:rPr>
      </w:pPr>
    </w:p>
    <w:sectPr w:rsidR="00CA415D" w:rsidRPr="00C4164E" w:rsidSect="00CA415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23" w:rsidRDefault="00AE1923" w:rsidP="00CA415D">
      <w:pPr>
        <w:spacing w:after="0" w:line="240" w:lineRule="auto"/>
      </w:pPr>
      <w:r>
        <w:separator/>
      </w:r>
    </w:p>
  </w:endnote>
  <w:endnote w:type="continuationSeparator" w:id="0">
    <w:p w:rsidR="00AE1923" w:rsidRDefault="00AE1923" w:rsidP="00CA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23" w:rsidRDefault="00AE1923" w:rsidP="00CA415D">
      <w:pPr>
        <w:spacing w:after="0" w:line="240" w:lineRule="auto"/>
      </w:pPr>
      <w:r>
        <w:separator/>
      </w:r>
    </w:p>
  </w:footnote>
  <w:footnote w:type="continuationSeparator" w:id="0">
    <w:p w:rsidR="00AE1923" w:rsidRDefault="00AE1923" w:rsidP="00CA4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698208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CA415D" w:rsidRPr="00CA415D" w:rsidRDefault="00CA415D">
        <w:pPr>
          <w:pStyle w:val="a3"/>
          <w:jc w:val="center"/>
          <w:rPr>
            <w:rFonts w:ascii="Times New Roman" w:hAnsi="Times New Roman"/>
            <w:sz w:val="26"/>
            <w:szCs w:val="26"/>
          </w:rPr>
        </w:pPr>
        <w:r w:rsidRPr="00CA415D">
          <w:rPr>
            <w:rFonts w:ascii="Times New Roman" w:hAnsi="Times New Roman"/>
            <w:sz w:val="26"/>
            <w:szCs w:val="26"/>
          </w:rPr>
          <w:fldChar w:fldCharType="begin"/>
        </w:r>
        <w:r w:rsidRPr="00CA415D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CA415D">
          <w:rPr>
            <w:rFonts w:ascii="Times New Roman" w:hAnsi="Times New Roman"/>
            <w:sz w:val="26"/>
            <w:szCs w:val="26"/>
          </w:rPr>
          <w:fldChar w:fldCharType="separate"/>
        </w:r>
        <w:r w:rsidR="00D715BA">
          <w:rPr>
            <w:rFonts w:ascii="Times New Roman" w:hAnsi="Times New Roman"/>
            <w:noProof/>
            <w:sz w:val="26"/>
            <w:szCs w:val="26"/>
          </w:rPr>
          <w:t>2</w:t>
        </w:r>
        <w:r w:rsidRPr="00CA415D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CA415D" w:rsidRDefault="00CA41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5D"/>
    <w:rsid w:val="000B54B7"/>
    <w:rsid w:val="000D0080"/>
    <w:rsid w:val="00154318"/>
    <w:rsid w:val="001905D5"/>
    <w:rsid w:val="001D17E1"/>
    <w:rsid w:val="00281094"/>
    <w:rsid w:val="002B6040"/>
    <w:rsid w:val="003816A0"/>
    <w:rsid w:val="003A0373"/>
    <w:rsid w:val="004218A2"/>
    <w:rsid w:val="004F09A5"/>
    <w:rsid w:val="00506D77"/>
    <w:rsid w:val="005E2326"/>
    <w:rsid w:val="00607B61"/>
    <w:rsid w:val="006869B8"/>
    <w:rsid w:val="006F7301"/>
    <w:rsid w:val="007C4748"/>
    <w:rsid w:val="00823C4B"/>
    <w:rsid w:val="008634C5"/>
    <w:rsid w:val="008D1932"/>
    <w:rsid w:val="008F0C58"/>
    <w:rsid w:val="00986E59"/>
    <w:rsid w:val="00A12933"/>
    <w:rsid w:val="00A135AF"/>
    <w:rsid w:val="00A51FF3"/>
    <w:rsid w:val="00AE1923"/>
    <w:rsid w:val="00B30A58"/>
    <w:rsid w:val="00B776FD"/>
    <w:rsid w:val="00BC330D"/>
    <w:rsid w:val="00C108D0"/>
    <w:rsid w:val="00CA2F99"/>
    <w:rsid w:val="00CA415D"/>
    <w:rsid w:val="00CF0914"/>
    <w:rsid w:val="00D715BA"/>
    <w:rsid w:val="00D76F9F"/>
    <w:rsid w:val="00DC4382"/>
    <w:rsid w:val="00E34F58"/>
    <w:rsid w:val="00E5739B"/>
    <w:rsid w:val="00E83DB6"/>
    <w:rsid w:val="00EC7324"/>
    <w:rsid w:val="00EE7243"/>
    <w:rsid w:val="00FA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415D"/>
  </w:style>
  <w:style w:type="paragraph" w:styleId="a5">
    <w:name w:val="footer"/>
    <w:basedOn w:val="a"/>
    <w:link w:val="a6"/>
    <w:uiPriority w:val="99"/>
    <w:unhideWhenUsed/>
    <w:rsid w:val="00CA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415D"/>
  </w:style>
  <w:style w:type="paragraph" w:styleId="a7">
    <w:name w:val="Body Text"/>
    <w:basedOn w:val="a"/>
    <w:link w:val="a8"/>
    <w:rsid w:val="00E83DB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E83DB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Знак Знак1 Знак Знак Знак Знак"/>
    <w:basedOn w:val="a"/>
    <w:rsid w:val="00E83DB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oznaimen">
    <w:name w:val="oz_naimen"/>
    <w:rsid w:val="00B30A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415D"/>
  </w:style>
  <w:style w:type="paragraph" w:styleId="a5">
    <w:name w:val="footer"/>
    <w:basedOn w:val="a"/>
    <w:link w:val="a6"/>
    <w:uiPriority w:val="99"/>
    <w:unhideWhenUsed/>
    <w:rsid w:val="00CA4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415D"/>
  </w:style>
  <w:style w:type="paragraph" w:styleId="a7">
    <w:name w:val="Body Text"/>
    <w:basedOn w:val="a"/>
    <w:link w:val="a8"/>
    <w:rsid w:val="00E83DB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E83DB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Знак Знак1 Знак Знак Знак Знак"/>
    <w:basedOn w:val="a"/>
    <w:rsid w:val="00E83DB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oznaimen">
    <w:name w:val="oz_naimen"/>
    <w:rsid w:val="00B30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ДРОЗДОВА Людмила Александровна</cp:lastModifiedBy>
  <cp:revision>19</cp:revision>
  <cp:lastPrinted>2025-03-17T12:09:00Z</cp:lastPrinted>
  <dcterms:created xsi:type="dcterms:W3CDTF">2023-12-29T08:18:00Z</dcterms:created>
  <dcterms:modified xsi:type="dcterms:W3CDTF">2026-02-18T10:41:00Z</dcterms:modified>
</cp:coreProperties>
</file>