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</w:t>
      </w:r>
      <w:r w:rsidR="00FB7988">
        <w:rPr>
          <w:rFonts w:ascii="Times New Roman" w:hAnsi="Times New Roman" w:cs="Times New Roman"/>
          <w:color w:val="auto"/>
          <w:sz w:val="28"/>
          <w:szCs w:val="28"/>
        </w:rPr>
        <w:t>Вносится депутатами</w:t>
      </w:r>
    </w:p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</w:t>
      </w:r>
      <w:r w:rsidR="00FB7988">
        <w:rPr>
          <w:rFonts w:ascii="Times New Roman" w:hAnsi="Times New Roman" w:cs="Times New Roman"/>
          <w:color w:val="auto"/>
          <w:sz w:val="28"/>
          <w:szCs w:val="28"/>
        </w:rPr>
        <w:t>Государственной Думы</w:t>
      </w:r>
    </w:p>
    <w:p w:rsidR="00FB7988" w:rsidRDefault="00580608" w:rsidP="00580608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</w:t>
      </w:r>
      <w:r w:rsidR="009E23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В.И.Пискаревым</w:t>
      </w:r>
      <w:proofErr w:type="spellEnd"/>
    </w:p>
    <w:p w:rsidR="00580608" w:rsidRPr="00580608" w:rsidRDefault="00580608" w:rsidP="00580608">
      <w:pPr>
        <w:spacing w:after="0" w:line="240" w:lineRule="auto"/>
        <w:ind w:left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Р.А.Азимовым</w:t>
      </w:r>
      <w:proofErr w:type="spellEnd"/>
    </w:p>
    <w:p w:rsidR="00580608" w:rsidRDefault="009E2395" w:rsidP="00580608">
      <w:pPr>
        <w:spacing w:after="0" w:line="240" w:lineRule="auto"/>
        <w:ind w:left="62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6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608">
        <w:rPr>
          <w:rFonts w:ascii="Times New Roman" w:hAnsi="Times New Roman" w:cs="Times New Roman"/>
          <w:sz w:val="28"/>
          <w:szCs w:val="28"/>
        </w:rPr>
        <w:t>Э.А.Валеевым</w:t>
      </w:r>
      <w:proofErr w:type="spellEnd"/>
    </w:p>
    <w:p w:rsidR="00D2415D" w:rsidRDefault="00D2415D" w:rsidP="00580608">
      <w:pPr>
        <w:spacing w:after="0" w:line="240" w:lineRule="auto"/>
        <w:ind w:left="62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А.Б.Выборным</w:t>
      </w:r>
      <w:proofErr w:type="spellEnd"/>
    </w:p>
    <w:p w:rsid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580608">
        <w:rPr>
          <w:rFonts w:ascii="Times New Roman" w:hAnsi="Times New Roman" w:cs="Times New Roman"/>
          <w:sz w:val="28"/>
          <w:szCs w:val="28"/>
        </w:rPr>
        <w:t xml:space="preserve"> </w:t>
      </w:r>
      <w:r w:rsidR="009E2395">
        <w:rPr>
          <w:rFonts w:ascii="Times New Roman" w:hAnsi="Times New Roman" w:cs="Times New Roman"/>
          <w:sz w:val="28"/>
          <w:szCs w:val="28"/>
        </w:rPr>
        <w:t xml:space="preserve"> </w:t>
      </w:r>
      <w:r w:rsidRPr="005806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А.Г.Альшевских</w:t>
      </w:r>
      <w:proofErr w:type="spellEnd"/>
    </w:p>
    <w:p w:rsidR="00580608" w:rsidRP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9E23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Б.А.Барахоевым</w:t>
      </w:r>
      <w:proofErr w:type="spellEnd"/>
    </w:p>
    <w:p w:rsid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6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060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E23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0608">
        <w:rPr>
          <w:rFonts w:ascii="Times New Roman" w:hAnsi="Times New Roman" w:cs="Times New Roman"/>
          <w:sz w:val="28"/>
          <w:szCs w:val="28"/>
        </w:rPr>
        <w:t>Д.З.Гильмутд</w:t>
      </w:r>
      <w:r>
        <w:rPr>
          <w:rFonts w:ascii="Times New Roman" w:hAnsi="Times New Roman" w:cs="Times New Roman"/>
          <w:sz w:val="28"/>
          <w:szCs w:val="28"/>
        </w:rPr>
        <w:t>иновым</w:t>
      </w:r>
      <w:proofErr w:type="spellEnd"/>
    </w:p>
    <w:p w:rsidR="00D25029" w:rsidRDefault="00D25029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Н.Г.Шульгиновым</w:t>
      </w:r>
      <w:proofErr w:type="spellEnd"/>
    </w:p>
    <w:p w:rsidR="00127513" w:rsidRPr="00580608" w:rsidRDefault="00127513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Ю.А.Станкевичем</w:t>
      </w:r>
      <w:proofErr w:type="spellEnd"/>
    </w:p>
    <w:p w:rsidR="00580608" w:rsidRPr="00580608" w:rsidRDefault="00580608" w:rsidP="00580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60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80608" w:rsidRDefault="00580608" w:rsidP="00580608">
      <w:pPr>
        <w:spacing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8850EE" w:rsidRPr="000A7212" w:rsidRDefault="00585352" w:rsidP="003B1D0B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:rsidR="008850EE" w:rsidRPr="000A7212" w:rsidRDefault="008850EE" w:rsidP="003B1D0B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850EE" w:rsidRPr="000A7212" w:rsidRDefault="00585352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8850EE" w:rsidRPr="000A7212" w:rsidRDefault="008850EE" w:rsidP="003B1D0B">
      <w:pPr>
        <w:pStyle w:val="72"/>
        <w:shd w:val="clear" w:color="auto" w:fill="auto"/>
        <w:spacing w:before="0" w:after="0" w:line="360" w:lineRule="auto"/>
        <w:ind w:left="2880"/>
        <w:jc w:val="left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8850EE" w:rsidRPr="000A7212" w:rsidRDefault="008850EE" w:rsidP="003B1D0B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50EE" w:rsidRDefault="00585352" w:rsidP="005E12F3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A7212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AA3BEF">
        <w:rPr>
          <w:rFonts w:ascii="Times New Roman" w:hAnsi="Times New Roman"/>
          <w:b/>
          <w:sz w:val="28"/>
          <w:szCs w:val="28"/>
        </w:rPr>
        <w:t>в отдельные законодательные акты Российской Федерации</w:t>
      </w:r>
      <w:r w:rsidRPr="000A7212">
        <w:rPr>
          <w:rFonts w:ascii="Times New Roman" w:hAnsi="Times New Roman"/>
          <w:b/>
          <w:sz w:val="28"/>
          <w:szCs w:val="28"/>
        </w:rPr>
        <w:t xml:space="preserve"> </w:t>
      </w:r>
      <w:r w:rsidRPr="000A7212">
        <w:rPr>
          <w:rFonts w:ascii="Times New Roman" w:hAnsi="Times New Roman"/>
          <w:b/>
          <w:sz w:val="28"/>
          <w:szCs w:val="28"/>
        </w:rPr>
        <w:br/>
      </w:r>
    </w:p>
    <w:p w:rsidR="00053E0B" w:rsidRPr="000A7212" w:rsidRDefault="00053E0B" w:rsidP="005E12F3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E12F3" w:rsidRPr="000A7212" w:rsidRDefault="005E12F3" w:rsidP="003B1D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850EE" w:rsidRPr="000A7212" w:rsidRDefault="008850EE" w:rsidP="003B1D0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850EE" w:rsidRPr="000A7212" w:rsidRDefault="00585352" w:rsidP="00F55A59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7212">
        <w:rPr>
          <w:rFonts w:ascii="Times New Roman" w:hAnsi="Times New Roman"/>
          <w:b/>
          <w:sz w:val="28"/>
          <w:szCs w:val="28"/>
        </w:rPr>
        <w:t>Статья 1</w:t>
      </w:r>
    </w:p>
    <w:p w:rsidR="005166BB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Внести в Федеральный закон от 13 декабря 1996 года № 150-ФЗ </w:t>
      </w:r>
      <w:r w:rsidRPr="000A7212">
        <w:rPr>
          <w:sz w:val="28"/>
          <w:szCs w:val="28"/>
        </w:rPr>
        <w:br/>
      </w:r>
      <w:r w:rsidR="00FB7988">
        <w:rPr>
          <w:sz w:val="28"/>
          <w:szCs w:val="28"/>
        </w:rPr>
        <w:t>«</w:t>
      </w:r>
      <w:r w:rsidRPr="000A7212">
        <w:rPr>
          <w:sz w:val="28"/>
          <w:szCs w:val="28"/>
        </w:rPr>
        <w:t>Об оружии</w:t>
      </w:r>
      <w:r w:rsidR="00FB7988">
        <w:rPr>
          <w:sz w:val="28"/>
          <w:szCs w:val="28"/>
        </w:rPr>
        <w:t>»</w:t>
      </w:r>
      <w:r w:rsidRPr="000A7212">
        <w:rPr>
          <w:sz w:val="28"/>
          <w:szCs w:val="28"/>
        </w:rPr>
        <w:t xml:space="preserve"> (Собрание законодательства Российской Федерации, 1996, </w:t>
      </w:r>
      <w:r w:rsidRPr="000A7212">
        <w:rPr>
          <w:sz w:val="28"/>
          <w:szCs w:val="28"/>
        </w:rPr>
        <w:br/>
        <w:t xml:space="preserve">№ 51, ст. 5681; </w:t>
      </w:r>
      <w:r w:rsidR="00336E23">
        <w:rPr>
          <w:sz w:val="28"/>
          <w:szCs w:val="28"/>
        </w:rPr>
        <w:t>2002, № 26, ст.</w:t>
      </w:r>
      <w:r w:rsidR="00425451">
        <w:rPr>
          <w:sz w:val="28"/>
          <w:szCs w:val="28"/>
        </w:rPr>
        <w:t xml:space="preserve"> </w:t>
      </w:r>
      <w:r w:rsidR="00336E23">
        <w:rPr>
          <w:sz w:val="28"/>
          <w:szCs w:val="28"/>
        </w:rPr>
        <w:t>2516; 2007, № 32, ст.</w:t>
      </w:r>
      <w:r w:rsidR="00425451">
        <w:rPr>
          <w:sz w:val="28"/>
          <w:szCs w:val="28"/>
        </w:rPr>
        <w:t xml:space="preserve"> </w:t>
      </w:r>
      <w:r w:rsidR="00336E23">
        <w:rPr>
          <w:sz w:val="28"/>
          <w:szCs w:val="28"/>
        </w:rPr>
        <w:t>4121; №</w:t>
      </w:r>
      <w:r w:rsidR="00425451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2008, № </w:t>
      </w:r>
      <w:r w:rsidR="00425451">
        <w:rPr>
          <w:sz w:val="28"/>
          <w:szCs w:val="28"/>
        </w:rPr>
        <w:t>52,</w:t>
      </w:r>
      <w:r w:rsidR="00425451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ст. 6227; </w:t>
      </w:r>
      <w:r w:rsidR="008444A6">
        <w:rPr>
          <w:sz w:val="28"/>
          <w:szCs w:val="28"/>
        </w:rPr>
        <w:t xml:space="preserve">2009, № 7, ст.770, № 1, ст.1261; </w:t>
      </w:r>
      <w:r w:rsidR="00336E23">
        <w:rPr>
          <w:sz w:val="28"/>
          <w:szCs w:val="28"/>
        </w:rPr>
        <w:t xml:space="preserve">2011, № 1, ст. 10; </w:t>
      </w:r>
      <w:r w:rsidR="008444A6">
        <w:rPr>
          <w:sz w:val="28"/>
          <w:szCs w:val="28"/>
        </w:rPr>
        <w:t xml:space="preserve">2014, № 11, </w:t>
      </w:r>
      <w:r w:rsidR="008444A6">
        <w:rPr>
          <w:sz w:val="28"/>
          <w:szCs w:val="28"/>
        </w:rPr>
        <w:lastRenderedPageBreak/>
        <w:t xml:space="preserve">ст.1092, </w:t>
      </w:r>
      <w:r w:rsidR="00336E23">
        <w:rPr>
          <w:sz w:val="28"/>
          <w:szCs w:val="28"/>
        </w:rPr>
        <w:t>2016, №27</w:t>
      </w:r>
      <w:r w:rsidR="008444A6">
        <w:rPr>
          <w:sz w:val="28"/>
          <w:szCs w:val="28"/>
        </w:rPr>
        <w:t xml:space="preserve">, ст.4160, </w:t>
      </w:r>
      <w:r w:rsidRPr="000A7212">
        <w:rPr>
          <w:sz w:val="28"/>
          <w:szCs w:val="28"/>
        </w:rPr>
        <w:t>201</w:t>
      </w:r>
      <w:r w:rsidR="008444A6">
        <w:rPr>
          <w:sz w:val="28"/>
          <w:szCs w:val="28"/>
        </w:rPr>
        <w:t>7</w:t>
      </w:r>
      <w:r w:rsidRPr="000A7212">
        <w:rPr>
          <w:sz w:val="28"/>
          <w:szCs w:val="28"/>
        </w:rPr>
        <w:t xml:space="preserve">, № </w:t>
      </w:r>
      <w:r w:rsidR="008444A6">
        <w:rPr>
          <w:sz w:val="28"/>
          <w:szCs w:val="28"/>
        </w:rPr>
        <w:t>50, ст. 7</w:t>
      </w:r>
      <w:r w:rsidR="00425451">
        <w:rPr>
          <w:sz w:val="28"/>
          <w:szCs w:val="28"/>
        </w:rPr>
        <w:t xml:space="preserve">562; 2023, № 1, ст.85, </w:t>
      </w:r>
      <w:r w:rsidR="008444A6">
        <w:rPr>
          <w:sz w:val="28"/>
          <w:szCs w:val="28"/>
        </w:rPr>
        <w:t>№ 47, ст.8312; 2025, № 31, ст.4674</w:t>
      </w:r>
      <w:r w:rsidRPr="000A7212">
        <w:rPr>
          <w:sz w:val="28"/>
          <w:szCs w:val="28"/>
        </w:rPr>
        <w:t>) следующие изменения:</w:t>
      </w:r>
    </w:p>
    <w:p w:rsidR="00F74C31" w:rsidRPr="00577130" w:rsidRDefault="000750A3" w:rsidP="00F55A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3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47EA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первой статьи 12 </w:t>
      </w:r>
      <w:r w:rsidR="00525C18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третье предложение 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следующей редакции:</w:t>
      </w:r>
      <w:r w:rsidR="00804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Частные охранные организации имеют право приобретать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гражданское оружие самообороны, </w:t>
      </w:r>
      <w:r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служебное</w:t>
      </w:r>
      <w:r w:rsidR="00F74C31" w:rsidRPr="00577130">
        <w:t xml:space="preserve">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оружие, а также </w:t>
      </w:r>
      <w:r w:rsid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</w:t>
      </w:r>
      <w:r w:rsidR="00804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</w:t>
      </w:r>
      <w:r w:rsidR="00FB7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74C31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50EE" w:rsidRPr="000A7212" w:rsidRDefault="00525C18" w:rsidP="00F55A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дополнить статьей 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F55A59" w:rsidRDefault="00FB7988" w:rsidP="00F55A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="004E219C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временное пользование </w:t>
      </w:r>
      <w:r w:rsidR="00585352" w:rsidRPr="00FB7988">
        <w:rPr>
          <w:rFonts w:ascii="Times New Roman" w:hAnsi="Times New Roman" w:cs="Times New Roman"/>
          <w:b/>
          <w:sz w:val="28"/>
          <w:szCs w:val="28"/>
        </w:rPr>
        <w:t>боевым стрелковым оружием и патронами к нему</w:t>
      </w:r>
      <w:r w:rsidR="00585352" w:rsidRPr="00FB7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85352" w:rsidRPr="00FB7988">
        <w:rPr>
          <w:rFonts w:ascii="Times New Roman" w:hAnsi="Times New Roman" w:cs="Times New Roman"/>
          <w:b/>
          <w:sz w:val="28"/>
          <w:szCs w:val="28"/>
        </w:rPr>
        <w:t>частными охранными организациями</w:t>
      </w:r>
    </w:p>
    <w:p w:rsidR="00F55A59" w:rsidRDefault="00F55A59" w:rsidP="00F55A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50EE" w:rsidRPr="00F20D1F" w:rsidRDefault="00D34C2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  <w:highlight w:val="yellow"/>
        </w:rPr>
      </w:pPr>
      <w:r w:rsidRPr="002E3F81">
        <w:rPr>
          <w:rFonts w:hint="eastAsia"/>
          <w:sz w:val="28"/>
        </w:rPr>
        <w:t>В целях</w:t>
      </w:r>
      <w:r w:rsidRPr="00D34C22">
        <w:rPr>
          <w:rFonts w:hint="eastAsia"/>
          <w:sz w:val="28"/>
        </w:rPr>
        <w:t xml:space="preserve">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</w:t>
      </w:r>
      <w:r w:rsidR="00585352" w:rsidRPr="000A721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585352" w:rsidRPr="000A7212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="00585352" w:rsidRPr="000A7212">
        <w:rPr>
          <w:sz w:val="28"/>
          <w:szCs w:val="28"/>
        </w:rPr>
        <w:t xml:space="preserve"> (территори</w:t>
      </w:r>
      <w:r>
        <w:rPr>
          <w:sz w:val="28"/>
          <w:szCs w:val="28"/>
        </w:rPr>
        <w:t>ях</w:t>
      </w:r>
      <w:r w:rsidR="00585352" w:rsidRPr="000A7212">
        <w:rPr>
          <w:sz w:val="28"/>
          <w:szCs w:val="28"/>
        </w:rPr>
        <w:t xml:space="preserve">), в отношении которых установлены обязательные </w:t>
      </w:r>
      <w:r w:rsidR="002E3F81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для выполнения требования к антитеррористической защищенности</w:t>
      </w:r>
      <w:r w:rsidR="00585352" w:rsidRPr="00FE3D48">
        <w:rPr>
          <w:sz w:val="28"/>
          <w:szCs w:val="28"/>
        </w:rPr>
        <w:t xml:space="preserve">, </w:t>
      </w:r>
      <w:r w:rsidR="008E243E">
        <w:rPr>
          <w:sz w:val="28"/>
          <w:szCs w:val="28"/>
        </w:rPr>
        <w:br/>
      </w:r>
      <w:r w:rsidR="00ED3EDD" w:rsidRPr="00ED3EDD">
        <w:rPr>
          <w:sz w:val="28"/>
          <w:szCs w:val="28"/>
        </w:rPr>
        <w:t>в период проведения специальной военной операции</w:t>
      </w:r>
      <w:r w:rsidR="00ED3EDD">
        <w:rPr>
          <w:sz w:val="28"/>
          <w:szCs w:val="28"/>
        </w:rPr>
        <w:t>,</w:t>
      </w:r>
      <w:r w:rsidR="00ED3EDD" w:rsidRPr="00ED3EDD">
        <w:rPr>
          <w:sz w:val="28"/>
          <w:szCs w:val="28"/>
        </w:rPr>
        <w:t xml:space="preserve"> </w:t>
      </w:r>
      <w:r w:rsidR="00585352" w:rsidRPr="00FE3D48">
        <w:rPr>
          <w:sz w:val="28"/>
          <w:szCs w:val="28"/>
        </w:rPr>
        <w:t xml:space="preserve">частные охранные организации, </w:t>
      </w:r>
      <w:r w:rsidR="00F677C1" w:rsidRPr="00FE3D48">
        <w:rPr>
          <w:sz w:val="28"/>
          <w:szCs w:val="28"/>
        </w:rPr>
        <w:t xml:space="preserve">право учреждения которых по решению Правительства Российской Федерации предоставлено субъектам топливно-энергетического комплекса, стратегическим предприятиям </w:t>
      </w:r>
      <w:r w:rsidR="008E243E">
        <w:rPr>
          <w:sz w:val="28"/>
          <w:szCs w:val="28"/>
        </w:rPr>
        <w:br/>
      </w:r>
      <w:r w:rsidR="00F677C1" w:rsidRPr="00FE3D48">
        <w:rPr>
          <w:sz w:val="28"/>
          <w:szCs w:val="28"/>
        </w:rPr>
        <w:lastRenderedPageBreak/>
        <w:t>или стратегическим акционерным обществам, субъектам естественных монополий, государственным корпорациям или государственным компаниям,</w:t>
      </w:r>
      <w:r w:rsidR="00F677C1">
        <w:rPr>
          <w:sz w:val="28"/>
          <w:szCs w:val="28"/>
        </w:rPr>
        <w:t xml:space="preserve"> </w:t>
      </w:r>
      <w:r w:rsidR="00585352" w:rsidRPr="000A7212">
        <w:rPr>
          <w:sz w:val="28"/>
          <w:szCs w:val="28"/>
        </w:rPr>
        <w:t>осуществляющи</w:t>
      </w:r>
      <w:r w:rsidR="00585352" w:rsidRPr="00F677C1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охрану указанных объектов, </w:t>
      </w:r>
      <w:r w:rsidR="002977BA" w:rsidRPr="00B42055">
        <w:rPr>
          <w:sz w:val="28"/>
          <w:szCs w:val="28"/>
        </w:rPr>
        <w:t>а также частные охранные организации</w:t>
      </w:r>
      <w:r w:rsidR="004B44B5" w:rsidRPr="00B42055">
        <w:rPr>
          <w:sz w:val="28"/>
          <w:szCs w:val="28"/>
        </w:rPr>
        <w:t xml:space="preserve">, осуществляющие охрану </w:t>
      </w:r>
      <w:r w:rsidR="00D2008C" w:rsidRPr="00B42055">
        <w:rPr>
          <w:sz w:val="28"/>
          <w:szCs w:val="28"/>
        </w:rPr>
        <w:t>критически важных объектов отраслевых федеральных органов исполнительной власти</w:t>
      </w:r>
      <w:r w:rsidR="004B44B5" w:rsidRPr="00B42055">
        <w:rPr>
          <w:sz w:val="28"/>
          <w:szCs w:val="28"/>
        </w:rPr>
        <w:t>,</w:t>
      </w:r>
      <w:r w:rsidR="00DC6ACC">
        <w:rPr>
          <w:sz w:val="28"/>
          <w:szCs w:val="28"/>
        </w:rPr>
        <w:br/>
      </w:r>
      <w:r w:rsidR="00816391" w:rsidRPr="00B42055">
        <w:rPr>
          <w:sz w:val="28"/>
          <w:szCs w:val="28"/>
        </w:rPr>
        <w:t xml:space="preserve">в том числе </w:t>
      </w:r>
      <w:r w:rsidR="00DD38CB" w:rsidRPr="00B42055">
        <w:rPr>
          <w:sz w:val="28"/>
          <w:szCs w:val="28"/>
        </w:rPr>
        <w:t xml:space="preserve">объектов высшего приоритета, подлежащих </w:t>
      </w:r>
      <w:r w:rsidR="00A66FCD" w:rsidRPr="00DC6ACC">
        <w:rPr>
          <w:sz w:val="28"/>
          <w:szCs w:val="28"/>
        </w:rPr>
        <w:t xml:space="preserve">в </w:t>
      </w:r>
      <w:r w:rsidR="00DC6ACC">
        <w:rPr>
          <w:sz w:val="28"/>
          <w:szCs w:val="28"/>
        </w:rPr>
        <w:t>соответствии</w:t>
      </w:r>
      <w:r w:rsidR="00DC6ACC">
        <w:rPr>
          <w:sz w:val="28"/>
          <w:szCs w:val="28"/>
        </w:rPr>
        <w:br/>
      </w:r>
      <w:r w:rsidR="00A66FCD" w:rsidRPr="00DC6ACC">
        <w:rPr>
          <w:sz w:val="28"/>
          <w:szCs w:val="28"/>
        </w:rPr>
        <w:t>с законодательством Российской Федерации</w:t>
      </w:r>
      <w:r w:rsidR="00A66FCD">
        <w:rPr>
          <w:sz w:val="28"/>
          <w:szCs w:val="28"/>
        </w:rPr>
        <w:t xml:space="preserve"> </w:t>
      </w:r>
      <w:r w:rsidR="00DD38CB" w:rsidRPr="00B42055">
        <w:rPr>
          <w:sz w:val="28"/>
          <w:szCs w:val="28"/>
        </w:rPr>
        <w:t>первоочередному о</w:t>
      </w:r>
      <w:r w:rsidR="00577130">
        <w:rPr>
          <w:sz w:val="28"/>
          <w:szCs w:val="28"/>
        </w:rPr>
        <w:t>снащению средствами обнаружения</w:t>
      </w:r>
      <w:r w:rsidR="00DC6ACC">
        <w:rPr>
          <w:sz w:val="28"/>
          <w:szCs w:val="28"/>
        </w:rPr>
        <w:t xml:space="preserve"> </w:t>
      </w:r>
      <w:r w:rsidR="00DD38CB" w:rsidRPr="00B42055">
        <w:rPr>
          <w:sz w:val="28"/>
          <w:szCs w:val="28"/>
        </w:rPr>
        <w:t xml:space="preserve">и противодействия противоправному применению беспилотных воздушных судов, </w:t>
      </w:r>
      <w:r w:rsidR="002977BA">
        <w:rPr>
          <w:sz w:val="28"/>
          <w:szCs w:val="28"/>
        </w:rPr>
        <w:t>и</w:t>
      </w:r>
      <w:r w:rsidR="00DC6ACC">
        <w:rPr>
          <w:sz w:val="28"/>
          <w:szCs w:val="28"/>
        </w:rPr>
        <w:t>меют право получать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во временное пользование боево</w:t>
      </w:r>
      <w:r w:rsidR="005166BB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стрелково</w:t>
      </w:r>
      <w:r w:rsidR="005166BB">
        <w:rPr>
          <w:sz w:val="28"/>
          <w:szCs w:val="28"/>
        </w:rPr>
        <w:t>е</w:t>
      </w:r>
      <w:r w:rsidR="00585352" w:rsidRPr="000A7212">
        <w:rPr>
          <w:sz w:val="28"/>
          <w:szCs w:val="28"/>
        </w:rPr>
        <w:t xml:space="preserve"> оружи</w:t>
      </w:r>
      <w:r w:rsidR="005166BB">
        <w:rPr>
          <w:sz w:val="28"/>
          <w:szCs w:val="28"/>
        </w:rPr>
        <w:t>е</w:t>
      </w:r>
      <w:r w:rsidR="00DC6ACC">
        <w:rPr>
          <w:sz w:val="28"/>
          <w:szCs w:val="28"/>
        </w:rPr>
        <w:t xml:space="preserve"> и патроны к нему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для использования в качестве служе</w:t>
      </w:r>
      <w:r w:rsidR="00DC6ACC">
        <w:rPr>
          <w:sz w:val="28"/>
          <w:szCs w:val="28"/>
        </w:rPr>
        <w:t>бного, которые юридические лица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 xml:space="preserve">с особыми уставными задачами вправе получать </w:t>
      </w:r>
      <w:r w:rsidR="001D1698" w:rsidRPr="009C1E45">
        <w:rPr>
          <w:sz w:val="28"/>
          <w:szCs w:val="28"/>
        </w:rPr>
        <w:t>в территориальных органах федерального органа исполни</w:t>
      </w:r>
      <w:r w:rsidR="00DC6ACC">
        <w:rPr>
          <w:sz w:val="28"/>
          <w:szCs w:val="28"/>
        </w:rPr>
        <w:t>тельной власти, уполномоченного</w:t>
      </w:r>
      <w:r w:rsidR="00DC6ACC">
        <w:rPr>
          <w:sz w:val="28"/>
          <w:szCs w:val="28"/>
        </w:rPr>
        <w:br/>
      </w:r>
      <w:r w:rsidR="001D1698" w:rsidRPr="009C1E45">
        <w:rPr>
          <w:sz w:val="28"/>
          <w:szCs w:val="28"/>
        </w:rPr>
        <w:t xml:space="preserve">в сфере оборота оружия, </w:t>
      </w:r>
      <w:r w:rsidR="00585352" w:rsidRPr="000A7212">
        <w:rPr>
          <w:sz w:val="28"/>
          <w:szCs w:val="28"/>
        </w:rPr>
        <w:t>во време</w:t>
      </w:r>
      <w:r w:rsidR="00DC6ACC">
        <w:rPr>
          <w:sz w:val="28"/>
          <w:szCs w:val="28"/>
        </w:rPr>
        <w:t>нное пользование в соответствии</w:t>
      </w:r>
      <w:r w:rsidR="00DC6ACC">
        <w:rPr>
          <w:sz w:val="28"/>
          <w:szCs w:val="28"/>
        </w:rPr>
        <w:br/>
      </w:r>
      <w:r w:rsidR="00585352" w:rsidRPr="000A7212">
        <w:rPr>
          <w:sz w:val="28"/>
          <w:szCs w:val="28"/>
        </w:rPr>
        <w:t>со статьей 12 настоящего Федерального закона.</w:t>
      </w:r>
    </w:p>
    <w:p w:rsidR="008850EE" w:rsidRPr="008E243E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Федеральный орган исполни</w:t>
      </w:r>
      <w:r w:rsidR="003B1D0B" w:rsidRPr="000A7212">
        <w:rPr>
          <w:sz w:val="28"/>
          <w:szCs w:val="28"/>
        </w:rPr>
        <w:t xml:space="preserve">тельной власти, уполномоченный </w:t>
      </w:r>
      <w:r w:rsidR="003B1D0B" w:rsidRPr="000A7212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сфере оборота оружия, на основании поступившего </w:t>
      </w:r>
      <w:r w:rsidR="009A44FA">
        <w:rPr>
          <w:sz w:val="28"/>
          <w:szCs w:val="28"/>
        </w:rPr>
        <w:t xml:space="preserve">мотивированного </w:t>
      </w:r>
      <w:r w:rsidRPr="000A7212">
        <w:rPr>
          <w:sz w:val="28"/>
          <w:szCs w:val="28"/>
        </w:rPr>
        <w:t xml:space="preserve">обращения федерального органа исполнительной власти в отношении </w:t>
      </w:r>
      <w:r w:rsidRPr="00420FF8">
        <w:rPr>
          <w:sz w:val="28"/>
          <w:szCs w:val="28"/>
        </w:rPr>
        <w:t>подведомственного ему</w:t>
      </w:r>
      <w:r w:rsidRPr="000A7212">
        <w:rPr>
          <w:sz w:val="28"/>
          <w:szCs w:val="28"/>
        </w:rPr>
        <w:t xml:space="preserve"> </w:t>
      </w:r>
      <w:r w:rsidR="00420FF8" w:rsidRPr="00DC6ACC">
        <w:rPr>
          <w:sz w:val="28"/>
          <w:szCs w:val="28"/>
        </w:rPr>
        <w:t>(</w:t>
      </w:r>
      <w:r w:rsidR="00AB3CC5" w:rsidRPr="00DC6ACC">
        <w:rPr>
          <w:sz w:val="28"/>
          <w:szCs w:val="28"/>
        </w:rPr>
        <w:t>относящего</w:t>
      </w:r>
      <w:r w:rsidR="00A62F51" w:rsidRPr="00DC6ACC">
        <w:rPr>
          <w:sz w:val="28"/>
          <w:szCs w:val="28"/>
        </w:rPr>
        <w:t xml:space="preserve">ся </w:t>
      </w:r>
      <w:r w:rsidR="00946D1A">
        <w:rPr>
          <w:sz w:val="28"/>
          <w:szCs w:val="28"/>
        </w:rPr>
        <w:t>к</w:t>
      </w:r>
      <w:r w:rsidR="00A62F51" w:rsidRPr="00DC6ACC">
        <w:rPr>
          <w:sz w:val="28"/>
          <w:szCs w:val="28"/>
        </w:rPr>
        <w:t xml:space="preserve"> сфере его деятельности</w:t>
      </w:r>
      <w:r w:rsidR="00420FF8" w:rsidRPr="00DC6ACC">
        <w:rPr>
          <w:sz w:val="28"/>
          <w:szCs w:val="28"/>
        </w:rPr>
        <w:t>)</w:t>
      </w:r>
      <w:r w:rsidR="00A62F51" w:rsidRPr="00363823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охраняемого объекта или высшего исполнительного органа субъекта Российской Федерации, на территории которого находится охраняемый </w:t>
      </w:r>
      <w:r w:rsidRPr="000A7212">
        <w:rPr>
          <w:sz w:val="28"/>
          <w:szCs w:val="28"/>
        </w:rPr>
        <w:lastRenderedPageBreak/>
        <w:t xml:space="preserve">объект, </w:t>
      </w:r>
      <w:r w:rsidR="009A44FA">
        <w:rPr>
          <w:sz w:val="28"/>
          <w:szCs w:val="28"/>
        </w:rPr>
        <w:t xml:space="preserve">исходя </w:t>
      </w:r>
      <w:r w:rsidRPr="000A7212">
        <w:rPr>
          <w:sz w:val="28"/>
          <w:szCs w:val="28"/>
        </w:rPr>
        <w:t xml:space="preserve">из наличия соответствующих моделей боевого стрелкового оружия и патронов к нему, указанных в части первой настоящей статьи, </w:t>
      </w:r>
      <w:r w:rsidR="00D409EE" w:rsidRPr="000A7212">
        <w:rPr>
          <w:sz w:val="28"/>
          <w:szCs w:val="28"/>
        </w:rPr>
        <w:t xml:space="preserve">вправе </w:t>
      </w:r>
      <w:r w:rsidR="009A44FA">
        <w:rPr>
          <w:sz w:val="28"/>
          <w:szCs w:val="28"/>
        </w:rPr>
        <w:t xml:space="preserve">принять решение о выдаче </w:t>
      </w:r>
      <w:r w:rsidRPr="000A7212">
        <w:rPr>
          <w:sz w:val="28"/>
          <w:szCs w:val="28"/>
        </w:rPr>
        <w:t>во временное пользование</w:t>
      </w:r>
      <w:r w:rsidR="009A44FA">
        <w:rPr>
          <w:sz w:val="28"/>
          <w:szCs w:val="28"/>
        </w:rPr>
        <w:t xml:space="preserve"> таких оружия и патронов</w:t>
      </w:r>
      <w:r w:rsidRPr="000A7212">
        <w:rPr>
          <w:sz w:val="28"/>
          <w:szCs w:val="28"/>
        </w:rPr>
        <w:t xml:space="preserve"> частной охранной организации, осуществляющей охрану указанных объектов. </w:t>
      </w:r>
      <w:r w:rsidR="00633131" w:rsidRPr="008E243E">
        <w:rPr>
          <w:sz w:val="28"/>
          <w:szCs w:val="28"/>
        </w:rPr>
        <w:t>Указанное мотивированное обращение до его направления в федеральный орган исполнительной власти, уполномоченный в сфере оборот</w:t>
      </w:r>
      <w:r w:rsidR="00DC6ACC">
        <w:rPr>
          <w:sz w:val="28"/>
          <w:szCs w:val="28"/>
        </w:rPr>
        <w:t>а оружия, подлежит согласованию</w:t>
      </w:r>
      <w:r w:rsidR="00DC6ACC">
        <w:rPr>
          <w:sz w:val="28"/>
          <w:szCs w:val="28"/>
        </w:rPr>
        <w:br/>
      </w:r>
      <w:r w:rsidR="00633131" w:rsidRPr="008E243E">
        <w:rPr>
          <w:sz w:val="28"/>
          <w:szCs w:val="28"/>
        </w:rPr>
        <w:t>с управлением федерального органа исполнительной власти в об</w:t>
      </w:r>
      <w:r w:rsidR="006B46B2" w:rsidRPr="008E243E">
        <w:rPr>
          <w:sz w:val="28"/>
          <w:szCs w:val="28"/>
        </w:rPr>
        <w:t xml:space="preserve">ласти обеспечения безопасности </w:t>
      </w:r>
      <w:r w:rsidR="00633131" w:rsidRPr="008E243E">
        <w:rPr>
          <w:sz w:val="28"/>
          <w:szCs w:val="28"/>
        </w:rPr>
        <w:t>по соответствующему субъекту Российской Федерации и должно содержать: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сведения о частной охранной организации, ее работниках, имеющих право использовать служебное огнестрельное оружие;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сведения о моделях и количестве боевого стрелкового оружия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количестве патронов к нему, необходимых для охраны объекта, </w:t>
      </w:r>
      <w:r w:rsidRPr="000A7212">
        <w:rPr>
          <w:sz w:val="28"/>
          <w:szCs w:val="28"/>
        </w:rPr>
        <w:br/>
        <w:t xml:space="preserve">из расчета не более одной единицы боевого стрелкового оружия </w:t>
      </w:r>
      <w:r w:rsidRPr="000A7212">
        <w:rPr>
          <w:sz w:val="28"/>
          <w:szCs w:val="28"/>
        </w:rPr>
        <w:br/>
        <w:t xml:space="preserve">на двух частных охранников, имеющих право использовать служебное огнестрельное оружие, но не более одной единицы боевого стрелкового оружия на одного частного охранника, выполняющего трудовую функцию по вооруженной охране </w:t>
      </w:r>
      <w:r w:rsidR="003B1D0B" w:rsidRPr="000A7212">
        <w:rPr>
          <w:sz w:val="28"/>
          <w:szCs w:val="28"/>
        </w:rPr>
        <w:t xml:space="preserve">указанного в обращении объекта </w:t>
      </w:r>
      <w:r w:rsidRPr="000A7212">
        <w:rPr>
          <w:sz w:val="28"/>
          <w:szCs w:val="28"/>
        </w:rPr>
        <w:t xml:space="preserve">в соответствии </w:t>
      </w:r>
      <w:r w:rsidR="00706FA9">
        <w:rPr>
          <w:sz w:val="28"/>
          <w:szCs w:val="28"/>
        </w:rPr>
        <w:br/>
      </w:r>
      <w:r w:rsidRPr="000A7212">
        <w:rPr>
          <w:sz w:val="28"/>
          <w:szCs w:val="28"/>
        </w:rPr>
        <w:t>с договором на его охрану;</w:t>
      </w:r>
    </w:p>
    <w:p w:rsidR="00DC6ACC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lastRenderedPageBreak/>
        <w:t>сведения, подтверждающие, что в соответствии с утвержденными Правительством Рос</w:t>
      </w:r>
      <w:r w:rsidR="005461CB" w:rsidRPr="000A7212">
        <w:rPr>
          <w:sz w:val="28"/>
          <w:szCs w:val="28"/>
        </w:rPr>
        <w:t xml:space="preserve">сийской Федерации требованиями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>к антитеррористической защищенности объектов (территорий) предусматривается обязательное использование вооруженной охраны объекта</w:t>
      </w:r>
      <w:r w:rsidRPr="000A7212">
        <w:rPr>
          <w:b/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либо сведения </w:t>
      </w:r>
      <w:r w:rsidR="00817E39" w:rsidRPr="00DC6ACC">
        <w:rPr>
          <w:sz w:val="28"/>
          <w:szCs w:val="28"/>
        </w:rPr>
        <w:t>об осуществлении охраны</w:t>
      </w:r>
      <w:r w:rsidR="00817E39">
        <w:rPr>
          <w:sz w:val="28"/>
          <w:szCs w:val="28"/>
        </w:rPr>
        <w:t xml:space="preserve"> </w:t>
      </w:r>
      <w:r w:rsidR="00EB3761" w:rsidRPr="00B42055">
        <w:rPr>
          <w:sz w:val="28"/>
          <w:szCs w:val="28"/>
        </w:rPr>
        <w:t xml:space="preserve">критически важных </w:t>
      </w:r>
      <w:r w:rsidR="00EB3761" w:rsidRPr="00E75932">
        <w:rPr>
          <w:sz w:val="28"/>
          <w:szCs w:val="28"/>
        </w:rPr>
        <w:t>объектов отраслевых федеральных органов исполнительной власти,</w:t>
      </w:r>
      <w:r w:rsidR="00EB3761" w:rsidRPr="00E75932">
        <w:rPr>
          <w:sz w:val="28"/>
          <w:szCs w:val="28"/>
        </w:rPr>
        <w:br/>
        <w:t>в том числе объектов высшего приоритета, подлежащих в соответствии</w:t>
      </w:r>
      <w:r w:rsidR="00EB3761" w:rsidRPr="00E75932">
        <w:rPr>
          <w:sz w:val="28"/>
          <w:szCs w:val="28"/>
        </w:rPr>
        <w:br/>
        <w:t>с законодательством Российской Федерации первоочередному оснащению средствами обнаружения и противодействия противоправному</w:t>
      </w:r>
      <w:r w:rsidR="00EB3761" w:rsidRPr="00B42055">
        <w:rPr>
          <w:sz w:val="28"/>
          <w:szCs w:val="28"/>
        </w:rPr>
        <w:t xml:space="preserve"> применению беспилотных воздушных судов</w:t>
      </w:r>
      <w:r w:rsidR="00DC6ACC">
        <w:rPr>
          <w:sz w:val="28"/>
          <w:szCs w:val="28"/>
        </w:rPr>
        <w:t>;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сведения из договора на оказание охранной услуги, подтверждающие обязательное использование огнестрельного оружия при охране объекта, </w:t>
      </w:r>
      <w:r w:rsidR="00552BEE" w:rsidRPr="000A7212">
        <w:rPr>
          <w:sz w:val="28"/>
          <w:szCs w:val="28"/>
        </w:rPr>
        <w:br/>
        <w:t xml:space="preserve">о </w:t>
      </w:r>
      <w:r w:rsidRPr="000A7212">
        <w:rPr>
          <w:sz w:val="28"/>
          <w:szCs w:val="28"/>
        </w:rPr>
        <w:t>количеств</w:t>
      </w:r>
      <w:r w:rsidR="00552BEE" w:rsidRPr="000A7212">
        <w:rPr>
          <w:sz w:val="28"/>
          <w:szCs w:val="28"/>
        </w:rPr>
        <w:t>е</w:t>
      </w:r>
      <w:r w:rsidRPr="000A7212">
        <w:rPr>
          <w:sz w:val="28"/>
          <w:szCs w:val="28"/>
        </w:rPr>
        <w:t xml:space="preserve"> вооруженных охранников в соответствии</w:t>
      </w:r>
      <w:r w:rsidR="00552BEE" w:rsidRPr="000A7212">
        <w:rPr>
          <w:sz w:val="28"/>
          <w:szCs w:val="28"/>
        </w:rPr>
        <w:t xml:space="preserve"> с договорными обязательствами</w:t>
      </w:r>
      <w:r w:rsidR="008D43AE" w:rsidRPr="000A7212">
        <w:rPr>
          <w:sz w:val="28"/>
          <w:szCs w:val="28"/>
        </w:rPr>
        <w:t xml:space="preserve">, </w:t>
      </w:r>
      <w:r w:rsidRPr="000A7212">
        <w:rPr>
          <w:sz w:val="28"/>
          <w:szCs w:val="28"/>
        </w:rPr>
        <w:t>о сроке действия договора на охрану объекта.</w:t>
      </w:r>
    </w:p>
    <w:p w:rsidR="00E357B9" w:rsidRPr="00577130" w:rsidRDefault="00E357B9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577130">
        <w:rPr>
          <w:sz w:val="28"/>
          <w:szCs w:val="28"/>
        </w:rPr>
        <w:t>Модели и количество боевого стрелкового оружия и патронов</w:t>
      </w:r>
      <w:r w:rsidRPr="00577130">
        <w:rPr>
          <w:sz w:val="28"/>
          <w:szCs w:val="28"/>
        </w:rPr>
        <w:br/>
        <w:t xml:space="preserve">к нему, которыми обеспечиваются </w:t>
      </w:r>
      <w:r w:rsidR="003B3F63" w:rsidRPr="00577130">
        <w:rPr>
          <w:sz w:val="28"/>
          <w:szCs w:val="28"/>
        </w:rPr>
        <w:t xml:space="preserve">указанные </w:t>
      </w:r>
      <w:r w:rsidRPr="00577130">
        <w:rPr>
          <w:sz w:val="28"/>
          <w:szCs w:val="28"/>
        </w:rPr>
        <w:t>частные охранные организации, определяются решением руководителя федерального органа исполнительной власти, уполномо</w:t>
      </w:r>
      <w:r w:rsidR="00DC6ACC">
        <w:rPr>
          <w:sz w:val="28"/>
          <w:szCs w:val="28"/>
        </w:rPr>
        <w:t>ченного в сфере оборота оружия,</w:t>
      </w:r>
      <w:r w:rsidR="00DC6ACC">
        <w:rPr>
          <w:sz w:val="28"/>
          <w:szCs w:val="28"/>
        </w:rPr>
        <w:br/>
      </w:r>
      <w:r w:rsidRPr="00577130">
        <w:rPr>
          <w:sz w:val="28"/>
          <w:szCs w:val="28"/>
        </w:rPr>
        <w:t>или уполномоченного им должностного лица исходя из их наличия</w:t>
      </w:r>
      <w:r w:rsidR="00DC6ACC">
        <w:rPr>
          <w:sz w:val="28"/>
          <w:szCs w:val="28"/>
        </w:rPr>
        <w:br/>
      </w:r>
      <w:r w:rsidRPr="00577130">
        <w:rPr>
          <w:sz w:val="28"/>
          <w:szCs w:val="28"/>
        </w:rPr>
        <w:t>и представленного обоснованного расчета.</w:t>
      </w:r>
    </w:p>
    <w:p w:rsidR="0083121E" w:rsidRPr="00B42055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lastRenderedPageBreak/>
        <w:t xml:space="preserve">Получение во временное пользование боевого стрелкового оружия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патронов к нему осуществляется частными охранными организациями </w:t>
      </w:r>
      <w:r w:rsidR="008E243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для получения таких оружия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и патронов к нему юридическими лицами с особыми уставными задачами, с учетом особенностей, определенных частями первой и </w:t>
      </w:r>
      <w:r w:rsidR="0083121E">
        <w:rPr>
          <w:sz w:val="28"/>
          <w:szCs w:val="28"/>
        </w:rPr>
        <w:t>второй настоящей стать</w:t>
      </w:r>
      <w:r w:rsidR="0083121E" w:rsidRPr="00004BD9">
        <w:rPr>
          <w:sz w:val="28"/>
          <w:szCs w:val="28"/>
        </w:rPr>
        <w:t>и,</w:t>
      </w:r>
      <w:r w:rsidR="0083121E" w:rsidRPr="00CB2ECF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 xml:space="preserve">после инструктажа по правилам безопасного обращения </w:t>
      </w:r>
      <w:r w:rsidR="006B46B2" w:rsidRPr="00B42055">
        <w:rPr>
          <w:sz w:val="28"/>
          <w:szCs w:val="28"/>
        </w:rPr>
        <w:br/>
      </w:r>
      <w:r w:rsidR="0083121E" w:rsidRPr="00B42055">
        <w:rPr>
          <w:sz w:val="28"/>
          <w:szCs w:val="28"/>
        </w:rPr>
        <w:t>с такими оружием и патронами к нему руководителя частной охранной организации или уполномоченного им должностного лица.</w:t>
      </w:r>
    </w:p>
    <w:p w:rsidR="008850EE" w:rsidRPr="00577130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Учет, хранение, транспортирование, ношение, использование </w:t>
      </w:r>
      <w:r w:rsidRPr="000A7212">
        <w:rPr>
          <w:sz w:val="28"/>
          <w:szCs w:val="28"/>
        </w:rPr>
        <w:br/>
        <w:t xml:space="preserve">и применение боевого стрелкового оружия и патронов к нему в частных охранных организациях осуществляется в порядке, установленном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для служебного огнестрельного оружия. Выдача частным охранникам боевого стрелкового оружия и </w:t>
      </w:r>
      <w:r w:rsidR="003B1D0B" w:rsidRPr="000A7212">
        <w:rPr>
          <w:sz w:val="28"/>
          <w:szCs w:val="28"/>
        </w:rPr>
        <w:t xml:space="preserve">патронов к нему осуществляется </w:t>
      </w:r>
      <w:r w:rsidR="0083121E">
        <w:rPr>
          <w:sz w:val="28"/>
          <w:szCs w:val="28"/>
        </w:rPr>
        <w:br/>
      </w:r>
      <w:r w:rsidRPr="000A7212">
        <w:rPr>
          <w:sz w:val="28"/>
          <w:szCs w:val="28"/>
        </w:rPr>
        <w:t xml:space="preserve">в соответствии </w:t>
      </w:r>
      <w:r w:rsidRPr="0083121E">
        <w:rPr>
          <w:sz w:val="28"/>
          <w:szCs w:val="28"/>
        </w:rPr>
        <w:t>со статьей 12</w:t>
      </w:r>
      <w:r w:rsidR="00E332F3">
        <w:rPr>
          <w:sz w:val="28"/>
          <w:szCs w:val="28"/>
        </w:rPr>
        <w:t xml:space="preserve"> настоящего Федерального закона, </w:t>
      </w:r>
      <w:r w:rsidR="00E332F3" w:rsidRPr="00577130">
        <w:rPr>
          <w:sz w:val="28"/>
          <w:szCs w:val="28"/>
        </w:rPr>
        <w:t xml:space="preserve">после прохождения указанными частными охранниками подготовки, предусмотренной частью </w:t>
      </w:r>
      <w:r w:rsidR="00E11166" w:rsidRPr="00577130">
        <w:rPr>
          <w:sz w:val="28"/>
          <w:szCs w:val="28"/>
        </w:rPr>
        <w:t>тринадцатой</w:t>
      </w:r>
      <w:r w:rsidR="00E332F3" w:rsidRPr="00577130">
        <w:rPr>
          <w:sz w:val="28"/>
          <w:szCs w:val="28"/>
        </w:rPr>
        <w:t xml:space="preserve"> статьи 12 настоящего Федерального закона.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Запрещается использование боевого стрелкового оружия для охраны объектов, не указанных в обращении, предусмотренном частью первой </w:t>
      </w:r>
      <w:r w:rsidRPr="000A7212">
        <w:rPr>
          <w:sz w:val="28"/>
          <w:szCs w:val="28"/>
        </w:rPr>
        <w:lastRenderedPageBreak/>
        <w:t>настоящей статьи, а также по истечении срока действия (расторжения) договора на охрану соответствующих объектов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указанн</w:t>
      </w:r>
      <w:r w:rsidR="00706FA9">
        <w:rPr>
          <w:sz w:val="28"/>
          <w:szCs w:val="28"/>
        </w:rPr>
        <w:t>ого</w:t>
      </w:r>
      <w:r w:rsidR="00E62F62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оружия </w:t>
      </w:r>
      <w:r w:rsidR="00E62F62" w:rsidRPr="000A7212">
        <w:rPr>
          <w:sz w:val="28"/>
          <w:szCs w:val="28"/>
        </w:rPr>
        <w:t xml:space="preserve">и патронов к нему </w:t>
      </w:r>
      <w:r w:rsidRPr="000A7212">
        <w:rPr>
          <w:sz w:val="28"/>
          <w:szCs w:val="28"/>
        </w:rPr>
        <w:t>частной охранной организацией.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Выданные во временное пользование частным охранным организациям боевое стрелковое оружие и патроны к нему </w:t>
      </w:r>
      <w:r w:rsidR="003B1D0B" w:rsidRPr="000A7212">
        <w:rPr>
          <w:sz w:val="28"/>
          <w:szCs w:val="28"/>
        </w:rPr>
        <w:t xml:space="preserve">подлежат сдаче </w:t>
      </w:r>
      <w:r w:rsidRPr="000A7212">
        <w:rPr>
          <w:sz w:val="28"/>
          <w:szCs w:val="28"/>
        </w:rPr>
        <w:t>в выдавший их территориальный орган федерального органа исполнительной власти, уполномоченного в сфере оборота</w:t>
      </w:r>
      <w:r w:rsidR="003B1D0B" w:rsidRPr="000A7212">
        <w:rPr>
          <w:sz w:val="28"/>
          <w:szCs w:val="28"/>
        </w:rPr>
        <w:t xml:space="preserve"> оружия, </w:t>
      </w:r>
      <w:r w:rsidR="008E243E">
        <w:rPr>
          <w:sz w:val="28"/>
          <w:szCs w:val="28"/>
        </w:rPr>
        <w:br/>
      </w:r>
      <w:r w:rsidR="003B1D0B" w:rsidRPr="000A7212">
        <w:rPr>
          <w:sz w:val="28"/>
          <w:szCs w:val="28"/>
        </w:rPr>
        <w:t xml:space="preserve">в течение двух недель </w:t>
      </w:r>
      <w:r w:rsidRPr="000A7212">
        <w:rPr>
          <w:sz w:val="28"/>
          <w:szCs w:val="28"/>
        </w:rPr>
        <w:t>со дня:</w:t>
      </w:r>
    </w:p>
    <w:p w:rsidR="008850EE" w:rsidRPr="000A7212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1) истечения срока действия (расторжения) договора на охрану соответствующих объектов;</w:t>
      </w:r>
    </w:p>
    <w:p w:rsidR="008850EE" w:rsidRPr="004D5FB6" w:rsidRDefault="0058535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 xml:space="preserve">2) </w:t>
      </w:r>
      <w:r w:rsidR="00575606" w:rsidRPr="000A7212">
        <w:rPr>
          <w:sz w:val="28"/>
          <w:szCs w:val="28"/>
        </w:rPr>
        <w:t>получения</w:t>
      </w:r>
      <w:r w:rsidRPr="000A7212">
        <w:rPr>
          <w:sz w:val="28"/>
          <w:szCs w:val="28"/>
        </w:rPr>
        <w:t xml:space="preserve"> уведомления </w:t>
      </w:r>
      <w:r w:rsidR="00575606" w:rsidRPr="000A7212">
        <w:rPr>
          <w:sz w:val="28"/>
          <w:szCs w:val="28"/>
        </w:rPr>
        <w:t>о необходимости сдачи указанн</w:t>
      </w:r>
      <w:r w:rsidR="00E62F62" w:rsidRPr="000A7212">
        <w:rPr>
          <w:sz w:val="28"/>
          <w:szCs w:val="28"/>
        </w:rPr>
        <w:t>ых</w:t>
      </w:r>
      <w:r w:rsidR="00575606" w:rsidRPr="000A7212">
        <w:rPr>
          <w:sz w:val="28"/>
          <w:szCs w:val="28"/>
        </w:rPr>
        <w:t xml:space="preserve"> оружия</w:t>
      </w:r>
      <w:r w:rsidR="00E62F62" w:rsidRPr="000A7212">
        <w:rPr>
          <w:sz w:val="28"/>
          <w:szCs w:val="28"/>
        </w:rPr>
        <w:t xml:space="preserve"> и патронов к нему</w:t>
      </w:r>
      <w:r w:rsidR="00575606" w:rsidRPr="000A7212">
        <w:rPr>
          <w:sz w:val="28"/>
          <w:szCs w:val="28"/>
        </w:rPr>
        <w:t xml:space="preserve"> частной охранной организацией, направленного </w:t>
      </w:r>
      <w:r w:rsidRPr="000A7212">
        <w:rPr>
          <w:sz w:val="28"/>
          <w:szCs w:val="28"/>
        </w:rPr>
        <w:t>федеральн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</w:t>
      </w:r>
      <w:r w:rsidRPr="000A7212">
        <w:rPr>
          <w:sz w:val="28"/>
          <w:szCs w:val="28"/>
        </w:rPr>
        <w:t xml:space="preserve"> исполнительной власти, уполномоченн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</w:t>
      </w:r>
      <w:r w:rsidR="003B1D0B" w:rsidRPr="000A7212">
        <w:rPr>
          <w:sz w:val="28"/>
          <w:szCs w:val="28"/>
        </w:rPr>
        <w:br/>
      </w:r>
      <w:r w:rsidRPr="000A7212">
        <w:rPr>
          <w:sz w:val="28"/>
          <w:szCs w:val="28"/>
        </w:rPr>
        <w:t>в сфере оборота оружия, или его территориальн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</w:t>
      </w:r>
      <w:r w:rsidR="003C5069" w:rsidRPr="000A7212">
        <w:rPr>
          <w:sz w:val="28"/>
          <w:szCs w:val="28"/>
        </w:rPr>
        <w:t>,</w:t>
      </w:r>
      <w:r w:rsidR="00575606" w:rsidRPr="000A7212">
        <w:rPr>
          <w:sz w:val="28"/>
          <w:szCs w:val="28"/>
        </w:rPr>
        <w:t xml:space="preserve"> по адресу электронной почты частной охранной организации, если такой адрес содержится в едином государственном </w:t>
      </w:r>
      <w:r w:rsidR="00575606" w:rsidRPr="000A7212">
        <w:rPr>
          <w:sz w:val="28"/>
          <w:szCs w:val="28"/>
        </w:rPr>
        <w:lastRenderedPageBreak/>
        <w:t>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</w:t>
      </w:r>
      <w:r w:rsidR="004D5FB6">
        <w:rPr>
          <w:sz w:val="28"/>
          <w:szCs w:val="28"/>
        </w:rPr>
        <w:t>.</w:t>
      </w:r>
      <w:r w:rsidR="00FB7988">
        <w:rPr>
          <w:sz w:val="28"/>
          <w:szCs w:val="28"/>
        </w:rPr>
        <w:t>»</w:t>
      </w:r>
      <w:r w:rsidRPr="000A7212">
        <w:rPr>
          <w:sz w:val="28"/>
          <w:szCs w:val="28"/>
        </w:rPr>
        <w:t>;</w:t>
      </w:r>
    </w:p>
    <w:p w:rsidR="008850EE" w:rsidRPr="000A7212" w:rsidRDefault="00AA6B3F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="0029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>части первой</w:t>
      </w:r>
      <w:r w:rsidR="002967C6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при исполнении ими служебных обязанностей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FB7988">
        <w:rPr>
          <w:rFonts w:ascii="Times New Roman" w:hAnsi="Times New Roman" w:cs="Times New Roman"/>
          <w:sz w:val="28"/>
          <w:szCs w:val="28"/>
        </w:rPr>
        <w:t xml:space="preserve"> «</w:t>
      </w:r>
      <w:r w:rsidR="00585352" w:rsidRPr="000A7212">
        <w:rPr>
          <w:rFonts w:ascii="Times New Roman" w:hAnsi="Times New Roman" w:cs="Times New Roman"/>
          <w:sz w:val="28"/>
          <w:szCs w:val="28"/>
        </w:rPr>
        <w:t>, за исключением оружия, указанного</w:t>
      </w:r>
      <w:r w:rsidR="00804089">
        <w:rPr>
          <w:rFonts w:ascii="Times New Roman" w:hAnsi="Times New Roman" w:cs="Times New Roman"/>
          <w:sz w:val="28"/>
          <w:szCs w:val="28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>в статье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;</w:t>
      </w:r>
    </w:p>
    <w:p w:rsidR="008850EE" w:rsidRPr="000A7212" w:rsidRDefault="00AA6B3F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) в части третьей слова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 и 12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11, 12 и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.</w:t>
      </w:r>
    </w:p>
    <w:p w:rsidR="00E332F3" w:rsidRPr="004E219C" w:rsidRDefault="00E332F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19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332F3" w:rsidRPr="00577130" w:rsidRDefault="009A328A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130">
        <w:rPr>
          <w:rFonts w:ascii="Times New Roman" w:hAnsi="Times New Roman" w:cs="Times New Roman"/>
          <w:sz w:val="28"/>
          <w:szCs w:val="28"/>
        </w:rPr>
        <w:t>Часть первую статьи 16 Закона Российской Федерации</w:t>
      </w:r>
      <w:r w:rsidRPr="00577130">
        <w:rPr>
          <w:rFonts w:ascii="Times New Roman" w:hAnsi="Times New Roman" w:cs="Times New Roman"/>
          <w:sz w:val="28"/>
          <w:szCs w:val="28"/>
        </w:rPr>
        <w:br/>
        <w:t xml:space="preserve">от 11 марта 1992 г. № 2487-I </w:t>
      </w:r>
      <w:r w:rsidR="00FB7988">
        <w:rPr>
          <w:rFonts w:ascii="Times New Roman" w:hAnsi="Times New Roman" w:cs="Times New Roman"/>
          <w:sz w:val="28"/>
          <w:szCs w:val="28"/>
        </w:rPr>
        <w:t>«</w:t>
      </w:r>
      <w:r w:rsidRPr="00577130">
        <w:rPr>
          <w:rFonts w:ascii="Times New Roman" w:hAnsi="Times New Roman" w:cs="Times New Roman"/>
          <w:sz w:val="28"/>
          <w:szCs w:val="28"/>
        </w:rPr>
        <w:t>О частной детективной и охранной деятельности в Российской Федерации</w:t>
      </w:r>
      <w:r w:rsidR="00FB7988">
        <w:rPr>
          <w:rFonts w:ascii="Times New Roman" w:hAnsi="Times New Roman" w:cs="Times New Roman"/>
          <w:sz w:val="28"/>
          <w:szCs w:val="28"/>
        </w:rPr>
        <w:t>»</w:t>
      </w:r>
      <w:r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525C18" w:rsidRPr="00577130">
        <w:rPr>
          <w:rFonts w:ascii="Times New Roman" w:hAnsi="Times New Roman" w:cs="Times New Roman"/>
          <w:sz w:val="28"/>
          <w:szCs w:val="28"/>
        </w:rPr>
        <w:t>(</w:t>
      </w:r>
      <w:r w:rsidR="00AE3F96" w:rsidRPr="00577130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1992, № 17,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AE3F96" w:rsidRPr="00577130">
        <w:rPr>
          <w:rFonts w:ascii="Times New Roman" w:hAnsi="Times New Roman" w:cs="Times New Roman"/>
          <w:sz w:val="28"/>
          <w:szCs w:val="28"/>
        </w:rPr>
        <w:t>88</w:t>
      </w:r>
      <w:r w:rsidR="009C022C" w:rsidRPr="00577130">
        <w:rPr>
          <w:rFonts w:ascii="Times New Roman" w:hAnsi="Times New Roman" w:cs="Times New Roman"/>
          <w:sz w:val="28"/>
          <w:szCs w:val="28"/>
        </w:rPr>
        <w:t>8; 2003, № 2,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167; 2008,</w:t>
      </w:r>
      <w:r w:rsidR="00961CAF" w:rsidRPr="00577130">
        <w:rPr>
          <w:rFonts w:ascii="Times New Roman" w:hAnsi="Times New Roman" w:cs="Times New Roman"/>
          <w:sz w:val="28"/>
          <w:szCs w:val="28"/>
        </w:rPr>
        <w:br/>
      </w:r>
      <w:r w:rsidR="009C022C" w:rsidRPr="00577130">
        <w:rPr>
          <w:rFonts w:ascii="Times New Roman" w:hAnsi="Times New Roman" w:cs="Times New Roman"/>
          <w:sz w:val="28"/>
          <w:szCs w:val="28"/>
        </w:rPr>
        <w:t>№ 52, ст. 6227; 2009, № 48, ст.</w:t>
      </w:r>
      <w:r w:rsidR="00961CAF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9C022C" w:rsidRPr="00577130">
        <w:rPr>
          <w:rFonts w:ascii="Times New Roman" w:hAnsi="Times New Roman" w:cs="Times New Roman"/>
          <w:sz w:val="28"/>
          <w:szCs w:val="28"/>
        </w:rPr>
        <w:t xml:space="preserve">5717; </w:t>
      </w:r>
      <w:r w:rsidR="00961CAF" w:rsidRPr="00577130">
        <w:rPr>
          <w:rFonts w:ascii="Times New Roman" w:hAnsi="Times New Roman" w:cs="Times New Roman"/>
          <w:sz w:val="28"/>
          <w:szCs w:val="28"/>
        </w:rPr>
        <w:t>2014, № 1, ст. 87; 2016, № 27,</w:t>
      </w:r>
      <w:r w:rsidR="00961CAF" w:rsidRPr="00577130">
        <w:rPr>
          <w:rFonts w:ascii="Times New Roman" w:hAnsi="Times New Roman" w:cs="Times New Roman"/>
          <w:sz w:val="28"/>
          <w:szCs w:val="28"/>
        </w:rPr>
        <w:br/>
        <w:t>ст. 4160; 2025, № 17, ст.</w:t>
      </w:r>
      <w:r w:rsidR="00252345">
        <w:rPr>
          <w:rFonts w:ascii="Times New Roman" w:hAnsi="Times New Roman" w:cs="Times New Roman"/>
          <w:sz w:val="28"/>
          <w:szCs w:val="28"/>
        </w:rPr>
        <w:t xml:space="preserve"> </w:t>
      </w:r>
      <w:r w:rsidR="00961CAF" w:rsidRPr="00577130">
        <w:rPr>
          <w:rFonts w:ascii="Times New Roman" w:hAnsi="Times New Roman" w:cs="Times New Roman"/>
          <w:sz w:val="28"/>
          <w:szCs w:val="28"/>
        </w:rPr>
        <w:t>2128</w:t>
      </w:r>
      <w:r w:rsidR="00195C82" w:rsidRPr="00577130">
        <w:rPr>
          <w:rFonts w:ascii="Times New Roman" w:hAnsi="Times New Roman" w:cs="Times New Roman"/>
          <w:sz w:val="28"/>
          <w:szCs w:val="28"/>
        </w:rPr>
        <w:t xml:space="preserve">) </w:t>
      </w:r>
      <w:r w:rsidRPr="0057713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A328A" w:rsidRPr="00577130" w:rsidRDefault="00FB7988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328A" w:rsidRPr="00577130">
        <w:rPr>
          <w:rFonts w:ascii="Times New Roman" w:hAnsi="Times New Roman" w:cs="Times New Roman"/>
          <w:sz w:val="28"/>
          <w:szCs w:val="28"/>
        </w:rPr>
        <w:t xml:space="preserve">В ходе осуществления частной охранной деятельности разрешается применять физическую силу, специальные средства и огнестрельное оружие только в случаях и порядке, предусмотренных настоящим Законом. Виды, типы, количество огнестрельного оружия и патронов к нему, порядок их приобретения и обращения, а также виды и модели </w:t>
      </w:r>
      <w:r w:rsidR="009A328A" w:rsidRPr="00577130">
        <w:rPr>
          <w:rFonts w:ascii="Times New Roman" w:hAnsi="Times New Roman" w:cs="Times New Roman"/>
          <w:sz w:val="28"/>
          <w:szCs w:val="28"/>
        </w:rPr>
        <w:lastRenderedPageBreak/>
        <w:t>специальных средств, порядок и</w:t>
      </w:r>
      <w:r w:rsidR="00F60EEF">
        <w:rPr>
          <w:rFonts w:ascii="Times New Roman" w:hAnsi="Times New Roman" w:cs="Times New Roman"/>
          <w:sz w:val="28"/>
          <w:szCs w:val="28"/>
        </w:rPr>
        <w:t>х приобретения, учета, хранения</w:t>
      </w:r>
      <w:r w:rsidR="00F55A59">
        <w:rPr>
          <w:rFonts w:ascii="Times New Roman" w:hAnsi="Times New Roman" w:cs="Times New Roman"/>
          <w:sz w:val="28"/>
          <w:szCs w:val="28"/>
        </w:rPr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и ношения регламентируются Правительством Российской Федерации. Нормы обеспечения служебным и гражданским огнестрельным оружием определяются с учетом потребности в нем, связанной с оказанием охранных услуг, и не могут быть более одной единицы огнестрельного оружия на частного охранника, имеющего право использовать такое оружие при выполнении трудовой функции по оказанию охранной услуги.</w:t>
      </w:r>
      <w:r w:rsidR="009A328A" w:rsidRPr="00577130"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Частные охранники обеспечиваются гражданским гладкоствольным длинноствольным оружием самообороны и патронами к нему по нормам обеспечения служебным гладкост</w:t>
      </w:r>
      <w:r w:rsidR="00AD6584">
        <w:rPr>
          <w:rFonts w:ascii="Times New Roman" w:hAnsi="Times New Roman" w:cs="Times New Roman"/>
          <w:sz w:val="28"/>
          <w:szCs w:val="28"/>
        </w:rPr>
        <w:t>вольным длинноствольным оружием</w:t>
      </w:r>
      <w:r w:rsidR="00F55A59">
        <w:rPr>
          <w:rFonts w:ascii="Times New Roman" w:hAnsi="Times New Roman" w:cs="Times New Roman"/>
          <w:sz w:val="28"/>
          <w:szCs w:val="28"/>
        </w:rPr>
        <w:t xml:space="preserve"> </w:t>
      </w:r>
      <w:r w:rsidR="009A328A" w:rsidRPr="00577130">
        <w:rPr>
          <w:rFonts w:ascii="Times New Roman" w:hAnsi="Times New Roman" w:cs="Times New Roman"/>
          <w:sz w:val="28"/>
          <w:szCs w:val="28"/>
        </w:rPr>
        <w:t>и патронами к нему.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50EE" w:rsidRPr="00671472" w:rsidRDefault="0058535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26C" w:rsidRPr="00671472">
        <w:rPr>
          <w:rFonts w:ascii="Times New Roman" w:hAnsi="Times New Roman" w:cs="Times New Roman"/>
          <w:b/>
          <w:sz w:val="28"/>
          <w:szCs w:val="28"/>
        </w:rPr>
        <w:t>3</w:t>
      </w:r>
      <w:r w:rsidRPr="006714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11F2" w:rsidRPr="00671472" w:rsidRDefault="00E011F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472">
        <w:rPr>
          <w:rFonts w:ascii="Times New Roman" w:hAnsi="Times New Roman" w:cs="Times New Roman"/>
          <w:sz w:val="28"/>
          <w:szCs w:val="28"/>
        </w:rPr>
        <w:t>Внести в статью 21 Федерального закона от 30 ноября 2024 г.</w:t>
      </w:r>
      <w:r w:rsidRPr="00671472">
        <w:rPr>
          <w:rFonts w:ascii="Times New Roman" w:hAnsi="Times New Roman" w:cs="Times New Roman"/>
          <w:sz w:val="28"/>
          <w:szCs w:val="28"/>
        </w:rPr>
        <w:br/>
        <w:t xml:space="preserve">№ 427-ФЗ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671472">
        <w:rPr>
          <w:rFonts w:ascii="Times New Roman" w:hAnsi="Times New Roman" w:cs="Times New Roman"/>
          <w:sz w:val="28"/>
          <w:szCs w:val="28"/>
        </w:rPr>
        <w:t>О частной охранной деятельности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6714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2024, № 49, ст. 7418) следующие изменения:</w:t>
      </w:r>
    </w:p>
    <w:p w:rsidR="008D5213" w:rsidRPr="008D5213" w:rsidRDefault="00E011F2" w:rsidP="00F55A59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8D5213">
        <w:rPr>
          <w:rFonts w:eastAsiaTheme="minorHAnsi"/>
          <w:sz w:val="28"/>
          <w:szCs w:val="28"/>
          <w:lang w:eastAsia="en-US"/>
        </w:rPr>
        <w:t>1)</w:t>
      </w:r>
      <w:r w:rsidR="008D5213">
        <w:rPr>
          <w:rFonts w:eastAsiaTheme="minorHAnsi"/>
          <w:sz w:val="28"/>
          <w:szCs w:val="28"/>
          <w:lang w:eastAsia="en-US"/>
        </w:rPr>
        <w:t> </w:t>
      </w:r>
      <w:r w:rsidR="008D5213" w:rsidRPr="008D5213">
        <w:rPr>
          <w:rFonts w:eastAsiaTheme="minorHAnsi"/>
          <w:sz w:val="28"/>
          <w:szCs w:val="28"/>
          <w:lang w:eastAsia="en-US"/>
        </w:rPr>
        <w:t xml:space="preserve">в части 1 слова </w:t>
      </w:r>
      <w:r w:rsidR="00F35586">
        <w:rPr>
          <w:rFonts w:eastAsiaTheme="minorHAnsi"/>
          <w:sz w:val="28"/>
          <w:szCs w:val="28"/>
          <w:lang w:eastAsia="en-US"/>
        </w:rPr>
        <w:t>«</w:t>
      </w:r>
      <w:r w:rsidR="008D5213" w:rsidRPr="008D5213">
        <w:rPr>
          <w:rFonts w:eastAsiaTheme="minorHAnsi"/>
          <w:sz w:val="28"/>
          <w:szCs w:val="28"/>
          <w:lang w:eastAsia="en-US"/>
        </w:rPr>
        <w:t>специальные средства и</w:t>
      </w:r>
      <w:r w:rsidR="00F35586">
        <w:rPr>
          <w:rFonts w:eastAsiaTheme="minorHAnsi"/>
          <w:sz w:val="28"/>
          <w:szCs w:val="28"/>
          <w:lang w:eastAsia="en-US"/>
        </w:rPr>
        <w:t>»</w:t>
      </w:r>
      <w:r w:rsidR="008D5213" w:rsidRPr="008D5213">
        <w:rPr>
          <w:sz w:val="28"/>
          <w:szCs w:val="28"/>
        </w:rPr>
        <w:t xml:space="preserve"> заменить словами </w:t>
      </w:r>
      <w:r w:rsidR="00F35586">
        <w:rPr>
          <w:sz w:val="28"/>
          <w:szCs w:val="28"/>
        </w:rPr>
        <w:t>«</w:t>
      </w:r>
      <w:r w:rsidR="008D5213" w:rsidRPr="008D5213">
        <w:rPr>
          <w:sz w:val="28"/>
          <w:szCs w:val="28"/>
        </w:rPr>
        <w:t>, гражданское оружие в качестве служебного, а также</w:t>
      </w:r>
      <w:r w:rsidR="00F35586">
        <w:rPr>
          <w:sz w:val="28"/>
          <w:szCs w:val="28"/>
        </w:rPr>
        <w:t>»</w:t>
      </w:r>
      <w:r w:rsidR="008D5213">
        <w:rPr>
          <w:sz w:val="28"/>
          <w:szCs w:val="28"/>
        </w:rPr>
        <w:t>;</w:t>
      </w:r>
    </w:p>
    <w:p w:rsidR="007311A3" w:rsidRPr="008D5213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213">
        <w:rPr>
          <w:rFonts w:ascii="Times New Roman" w:hAnsi="Times New Roman" w:cs="Times New Roman"/>
          <w:sz w:val="28"/>
          <w:szCs w:val="28"/>
        </w:rPr>
        <w:t xml:space="preserve">2) в части 2 слова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8D5213">
        <w:rPr>
          <w:rFonts w:ascii="Times New Roman" w:hAnsi="Times New Roman" w:cs="Times New Roman"/>
          <w:sz w:val="28"/>
          <w:szCs w:val="28"/>
        </w:rPr>
        <w:t>модели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и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Pr="008D5213">
        <w:rPr>
          <w:rFonts w:ascii="Times New Roman" w:hAnsi="Times New Roman" w:cs="Times New Roman"/>
          <w:sz w:val="28"/>
          <w:szCs w:val="28"/>
        </w:rPr>
        <w:t>самообороны, разрешенного для использования в качестве служебного оружия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1A6AF9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8D5213">
        <w:rPr>
          <w:rFonts w:ascii="Times New Roman" w:hAnsi="Times New Roman" w:cs="Times New Roman"/>
          <w:sz w:val="28"/>
          <w:szCs w:val="28"/>
        </w:rPr>
        <w:t>;</w:t>
      </w:r>
    </w:p>
    <w:p w:rsidR="00E011F2" w:rsidRPr="008D5213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213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311A3" w:rsidRPr="008D52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71472" w:rsidRPr="008D5213">
        <w:rPr>
          <w:rFonts w:ascii="Times New Roman" w:hAnsi="Times New Roman" w:cs="Times New Roman"/>
          <w:sz w:val="28"/>
          <w:szCs w:val="28"/>
        </w:rPr>
        <w:t>в части</w:t>
      </w:r>
      <w:r w:rsidR="00E011F2"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8D5213">
        <w:rPr>
          <w:rFonts w:ascii="Times New Roman" w:hAnsi="Times New Roman" w:cs="Times New Roman"/>
          <w:sz w:val="28"/>
          <w:szCs w:val="28"/>
        </w:rPr>
        <w:t>3</w:t>
      </w:r>
      <w:r w:rsidR="00E011F2"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="00671472" w:rsidRPr="008D5213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671472" w:rsidRPr="008D5213">
        <w:rPr>
          <w:rFonts w:ascii="Times New Roman" w:hAnsi="Times New Roman" w:cs="Times New Roman"/>
          <w:sz w:val="28"/>
          <w:szCs w:val="28"/>
        </w:rPr>
        <w:t>обеспечения служебным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671472" w:rsidRPr="008D521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671472" w:rsidRPr="008D5213">
        <w:rPr>
          <w:rFonts w:ascii="Times New Roman" w:hAnsi="Times New Roman" w:cs="Times New Roman"/>
          <w:sz w:val="28"/>
          <w:szCs w:val="28"/>
        </w:rPr>
        <w:t>и гражданским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="00E011F2" w:rsidRPr="008D5213">
        <w:rPr>
          <w:rFonts w:ascii="Times New Roman" w:hAnsi="Times New Roman" w:cs="Times New Roman"/>
          <w:sz w:val="28"/>
          <w:szCs w:val="28"/>
        </w:rPr>
        <w:t>;</w:t>
      </w:r>
    </w:p>
    <w:p w:rsidR="00E011F2" w:rsidRPr="00671472" w:rsidRDefault="008D5213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1F2" w:rsidRPr="006714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011F2" w:rsidRPr="00671472">
        <w:rPr>
          <w:rFonts w:ascii="Times New Roman" w:hAnsi="Times New Roman" w:cs="Times New Roman"/>
          <w:sz w:val="28"/>
          <w:szCs w:val="28"/>
        </w:rPr>
        <w:t xml:space="preserve">в части 9 слово </w:t>
      </w:r>
      <w:r w:rsidR="00F35586">
        <w:rPr>
          <w:rFonts w:ascii="Times New Roman" w:hAnsi="Times New Roman" w:cs="Times New Roman"/>
          <w:sz w:val="28"/>
          <w:szCs w:val="28"/>
        </w:rPr>
        <w:t>«</w:t>
      </w:r>
      <w:r w:rsidR="00E011F2" w:rsidRPr="00671472">
        <w:rPr>
          <w:rFonts w:ascii="Times New Roman" w:hAnsi="Times New Roman" w:cs="Times New Roman"/>
          <w:sz w:val="28"/>
          <w:szCs w:val="28"/>
        </w:rPr>
        <w:t>огнестрельного</w:t>
      </w:r>
      <w:r w:rsidR="00F35586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Pr="00671472">
        <w:rPr>
          <w:rFonts w:ascii="Times New Roman" w:hAnsi="Times New Roman" w:cs="Times New Roman"/>
          <w:sz w:val="28"/>
          <w:szCs w:val="28"/>
        </w:rPr>
        <w:t>исключить</w:t>
      </w:r>
      <w:r w:rsidR="00E011F2" w:rsidRPr="00671472">
        <w:rPr>
          <w:rFonts w:ascii="Times New Roman" w:hAnsi="Times New Roman" w:cs="Times New Roman"/>
          <w:sz w:val="28"/>
          <w:szCs w:val="28"/>
        </w:rPr>
        <w:t>.</w:t>
      </w:r>
    </w:p>
    <w:p w:rsidR="00E011F2" w:rsidRPr="00671472" w:rsidRDefault="00E011F2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A4D96">
        <w:rPr>
          <w:rFonts w:ascii="Times New Roman" w:hAnsi="Times New Roman" w:cs="Times New Roman"/>
          <w:b/>
          <w:sz w:val="28"/>
          <w:szCs w:val="28"/>
        </w:rPr>
        <w:t>4</w:t>
      </w:r>
    </w:p>
    <w:p w:rsidR="008850EE" w:rsidRDefault="00DA4D96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85352" w:rsidRPr="000A721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DA4D96" w:rsidRDefault="00DA4D96" w:rsidP="00F55A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584">
        <w:rPr>
          <w:rFonts w:ascii="Times New Roman" w:hAnsi="Times New Roman" w:cs="Times New Roman"/>
          <w:sz w:val="28"/>
          <w:szCs w:val="28"/>
        </w:rPr>
        <w:t>2. </w:t>
      </w:r>
      <w:r w:rsidR="00B36037" w:rsidRPr="00AD6584">
        <w:rPr>
          <w:rFonts w:ascii="Times New Roman" w:hAnsi="Times New Roman" w:cs="Times New Roman"/>
          <w:sz w:val="28"/>
          <w:szCs w:val="28"/>
        </w:rPr>
        <w:t>Статья</w:t>
      </w:r>
      <w:r w:rsidRPr="00AD6584">
        <w:rPr>
          <w:rFonts w:ascii="Times New Roman" w:hAnsi="Times New Roman" w:cs="Times New Roman"/>
          <w:sz w:val="28"/>
          <w:szCs w:val="28"/>
        </w:rPr>
        <w:t xml:space="preserve"> 2 настоящег</w:t>
      </w:r>
      <w:r w:rsidR="00AD6584">
        <w:rPr>
          <w:rFonts w:ascii="Times New Roman" w:hAnsi="Times New Roman" w:cs="Times New Roman"/>
          <w:sz w:val="28"/>
          <w:szCs w:val="28"/>
        </w:rPr>
        <w:t>о Федерального закона действу</w:t>
      </w:r>
      <w:r w:rsidR="00EA3D84">
        <w:rPr>
          <w:rFonts w:ascii="Times New Roman" w:hAnsi="Times New Roman" w:cs="Times New Roman"/>
          <w:sz w:val="28"/>
          <w:szCs w:val="28"/>
        </w:rPr>
        <w:t>е</w:t>
      </w:r>
      <w:r w:rsidR="00AD6584">
        <w:rPr>
          <w:rFonts w:ascii="Times New Roman" w:hAnsi="Times New Roman" w:cs="Times New Roman"/>
          <w:sz w:val="28"/>
          <w:szCs w:val="28"/>
        </w:rPr>
        <w:t>т</w:t>
      </w:r>
      <w:r w:rsidR="00AD6584">
        <w:rPr>
          <w:rFonts w:ascii="Times New Roman" w:hAnsi="Times New Roman" w:cs="Times New Roman"/>
          <w:sz w:val="28"/>
          <w:szCs w:val="28"/>
        </w:rPr>
        <w:br/>
      </w:r>
      <w:r w:rsidRPr="00AD6584">
        <w:rPr>
          <w:rFonts w:ascii="Times New Roman" w:hAnsi="Times New Roman" w:cs="Times New Roman"/>
          <w:sz w:val="28"/>
          <w:szCs w:val="28"/>
        </w:rPr>
        <w:t xml:space="preserve">до </w:t>
      </w:r>
      <w:r w:rsidR="00B36037" w:rsidRPr="00AD6584">
        <w:rPr>
          <w:rFonts w:ascii="Times New Roman" w:hAnsi="Times New Roman" w:cs="Times New Roman"/>
          <w:sz w:val="28"/>
          <w:szCs w:val="28"/>
        </w:rPr>
        <w:t>3</w:t>
      </w:r>
      <w:r w:rsidRPr="00AD6584">
        <w:rPr>
          <w:rFonts w:ascii="Times New Roman" w:hAnsi="Times New Roman" w:cs="Times New Roman"/>
          <w:sz w:val="28"/>
          <w:szCs w:val="28"/>
        </w:rPr>
        <w:t xml:space="preserve">1 </w:t>
      </w:r>
      <w:r w:rsidR="00B36037" w:rsidRPr="00AD6584">
        <w:rPr>
          <w:rFonts w:ascii="Times New Roman" w:hAnsi="Times New Roman" w:cs="Times New Roman"/>
          <w:sz w:val="28"/>
          <w:szCs w:val="28"/>
        </w:rPr>
        <w:t>августа</w:t>
      </w:r>
      <w:r w:rsidRPr="00AD6584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F55A59" w:rsidRPr="00252345" w:rsidRDefault="00F55A59" w:rsidP="00F55A59">
      <w:pPr>
        <w:spacing w:after="0" w:line="48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50EE" w:rsidRPr="000A7212" w:rsidRDefault="00585352" w:rsidP="00F55A59">
      <w:pPr>
        <w:pStyle w:val="24"/>
        <w:shd w:val="clear" w:color="auto" w:fill="auto"/>
        <w:spacing w:after="0" w:line="240" w:lineRule="auto"/>
        <w:ind w:right="227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850EE" w:rsidRDefault="00585352" w:rsidP="00F55A59">
      <w:pPr>
        <w:pStyle w:val="24"/>
        <w:shd w:val="clear" w:color="auto" w:fill="auto"/>
        <w:spacing w:after="0" w:line="240" w:lineRule="auto"/>
        <w:ind w:right="261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Российской Федерации</w:t>
      </w: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</w:t>
      </w:r>
    </w:p>
    <w:sectPr w:rsidR="008850EE" w:rsidSect="00F55A59">
      <w:headerReference w:type="default" r:id="rId8"/>
      <w:pgSz w:w="11906" w:h="16838"/>
      <w:pgMar w:top="1418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B37" w:rsidRDefault="00DA0B37">
      <w:pPr>
        <w:spacing w:after="0" w:line="240" w:lineRule="auto"/>
      </w:pPr>
      <w:r>
        <w:separator/>
      </w:r>
    </w:p>
  </w:endnote>
  <w:endnote w:type="continuationSeparator" w:id="0">
    <w:p w:rsidR="00DA0B37" w:rsidRDefault="00DA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B37" w:rsidRDefault="00DA0B37">
      <w:pPr>
        <w:spacing w:after="0" w:line="240" w:lineRule="auto"/>
      </w:pPr>
      <w:r>
        <w:separator/>
      </w:r>
    </w:p>
  </w:footnote>
  <w:footnote w:type="continuationSeparator" w:id="0">
    <w:p w:rsidR="00DA0B37" w:rsidRDefault="00DA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</w:rPr>
      <w:id w:val="52737038"/>
      <w:docPartObj>
        <w:docPartGallery w:val="Page Numbers (Top of Page)"/>
        <w:docPartUnique/>
      </w:docPartObj>
    </w:sdtPr>
    <w:sdtEndPr>
      <w:rPr>
        <w:sz w:val="14"/>
      </w:rPr>
    </w:sdtEndPr>
    <w:sdtContent>
      <w:p w:rsidR="008850EE" w:rsidRPr="003B1D0B" w:rsidRDefault="00585352">
        <w:pPr>
          <w:pStyle w:val="af7"/>
          <w:jc w:val="center"/>
          <w:rPr>
            <w:rFonts w:ascii="Times New Roman" w:hAnsi="Times New Roman" w:cs="Times New Roman"/>
            <w:sz w:val="20"/>
            <w:szCs w:val="28"/>
          </w:rPr>
        </w:pPr>
        <w:r w:rsidRPr="003B1D0B">
          <w:rPr>
            <w:rFonts w:ascii="Times New Roman" w:hAnsi="Times New Roman" w:cs="Times New Roman"/>
            <w:sz w:val="20"/>
            <w:szCs w:val="28"/>
          </w:rPr>
          <w:fldChar w:fldCharType="begin"/>
        </w:r>
        <w:r w:rsidRPr="003B1D0B">
          <w:rPr>
            <w:rFonts w:ascii="Times New Roman" w:hAnsi="Times New Roman" w:cs="Times New Roman"/>
            <w:sz w:val="20"/>
            <w:szCs w:val="28"/>
          </w:rPr>
          <w:instrText>PAGE   \* MERGEFORMAT</w:instrText>
        </w:r>
        <w:r w:rsidRPr="003B1D0B">
          <w:rPr>
            <w:rFonts w:ascii="Times New Roman" w:hAnsi="Times New Roman" w:cs="Times New Roman"/>
            <w:sz w:val="20"/>
            <w:szCs w:val="28"/>
          </w:rPr>
          <w:fldChar w:fldCharType="separate"/>
        </w:r>
        <w:r w:rsidR="004835CC">
          <w:rPr>
            <w:rFonts w:ascii="Times New Roman" w:hAnsi="Times New Roman" w:cs="Times New Roman"/>
            <w:noProof/>
            <w:sz w:val="20"/>
            <w:szCs w:val="28"/>
          </w:rPr>
          <w:t>10</w:t>
        </w:r>
        <w:r w:rsidRPr="003B1D0B">
          <w:rPr>
            <w:rFonts w:ascii="Times New Roman" w:hAnsi="Times New Roman" w:cs="Times New Roman"/>
            <w:sz w:val="20"/>
            <w:szCs w:val="28"/>
          </w:rPr>
          <w:fldChar w:fldCharType="end"/>
        </w:r>
      </w:p>
    </w:sdtContent>
  </w:sdt>
  <w:p w:rsidR="008850EE" w:rsidRDefault="008850EE">
    <w:pPr>
      <w:pStyle w:val="af7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EE"/>
    <w:rsid w:val="0000226C"/>
    <w:rsid w:val="00004BD9"/>
    <w:rsid w:val="00053E0B"/>
    <w:rsid w:val="000750A3"/>
    <w:rsid w:val="00083749"/>
    <w:rsid w:val="00085105"/>
    <w:rsid w:val="000A7212"/>
    <w:rsid w:val="000C580E"/>
    <w:rsid w:val="000E10E3"/>
    <w:rsid w:val="000F179B"/>
    <w:rsid w:val="00127513"/>
    <w:rsid w:val="001469F8"/>
    <w:rsid w:val="001556E1"/>
    <w:rsid w:val="00170DCC"/>
    <w:rsid w:val="00174274"/>
    <w:rsid w:val="00195C82"/>
    <w:rsid w:val="001A6AF9"/>
    <w:rsid w:val="001B4780"/>
    <w:rsid w:val="001D1698"/>
    <w:rsid w:val="001D6977"/>
    <w:rsid w:val="00252345"/>
    <w:rsid w:val="002967C6"/>
    <w:rsid w:val="002977BA"/>
    <w:rsid w:val="002C4DC4"/>
    <w:rsid w:val="002E3F81"/>
    <w:rsid w:val="00326738"/>
    <w:rsid w:val="00336E23"/>
    <w:rsid w:val="00363823"/>
    <w:rsid w:val="00373675"/>
    <w:rsid w:val="003B1D0B"/>
    <w:rsid w:val="003B3F63"/>
    <w:rsid w:val="003C5069"/>
    <w:rsid w:val="00420FF8"/>
    <w:rsid w:val="00425451"/>
    <w:rsid w:val="004835CC"/>
    <w:rsid w:val="00485F56"/>
    <w:rsid w:val="0049223B"/>
    <w:rsid w:val="004A70CE"/>
    <w:rsid w:val="004B44B5"/>
    <w:rsid w:val="004B4DA2"/>
    <w:rsid w:val="004D5FB6"/>
    <w:rsid w:val="004E219C"/>
    <w:rsid w:val="005166BB"/>
    <w:rsid w:val="0052286F"/>
    <w:rsid w:val="00525C18"/>
    <w:rsid w:val="00535BE3"/>
    <w:rsid w:val="005461CB"/>
    <w:rsid w:val="00552BEE"/>
    <w:rsid w:val="00556EB0"/>
    <w:rsid w:val="00575606"/>
    <w:rsid w:val="00577130"/>
    <w:rsid w:val="00580608"/>
    <w:rsid w:val="00581EF9"/>
    <w:rsid w:val="00585352"/>
    <w:rsid w:val="005E12F3"/>
    <w:rsid w:val="005F6805"/>
    <w:rsid w:val="0061679F"/>
    <w:rsid w:val="00633131"/>
    <w:rsid w:val="00665F21"/>
    <w:rsid w:val="00671472"/>
    <w:rsid w:val="006B46B2"/>
    <w:rsid w:val="00706FA9"/>
    <w:rsid w:val="007311A3"/>
    <w:rsid w:val="007545D6"/>
    <w:rsid w:val="007663F3"/>
    <w:rsid w:val="007C5838"/>
    <w:rsid w:val="00804089"/>
    <w:rsid w:val="00816391"/>
    <w:rsid w:val="00817E39"/>
    <w:rsid w:val="0083121E"/>
    <w:rsid w:val="008444A6"/>
    <w:rsid w:val="00847972"/>
    <w:rsid w:val="00850B51"/>
    <w:rsid w:val="00861E01"/>
    <w:rsid w:val="008850EE"/>
    <w:rsid w:val="008B1F21"/>
    <w:rsid w:val="008B2D6A"/>
    <w:rsid w:val="008D43AE"/>
    <w:rsid w:val="008D5213"/>
    <w:rsid w:val="008E243E"/>
    <w:rsid w:val="00946D1A"/>
    <w:rsid w:val="00961CAF"/>
    <w:rsid w:val="009A328A"/>
    <w:rsid w:val="009A44FA"/>
    <w:rsid w:val="009C022C"/>
    <w:rsid w:val="009C1E45"/>
    <w:rsid w:val="009E0830"/>
    <w:rsid w:val="009E2395"/>
    <w:rsid w:val="009E29DA"/>
    <w:rsid w:val="00A62F51"/>
    <w:rsid w:val="00A66FCD"/>
    <w:rsid w:val="00A96599"/>
    <w:rsid w:val="00AA3BEF"/>
    <w:rsid w:val="00AA6B3F"/>
    <w:rsid w:val="00AB3CC5"/>
    <w:rsid w:val="00AD6584"/>
    <w:rsid w:val="00AE3F96"/>
    <w:rsid w:val="00AE6974"/>
    <w:rsid w:val="00AF5E2F"/>
    <w:rsid w:val="00B011CE"/>
    <w:rsid w:val="00B36037"/>
    <w:rsid w:val="00B42055"/>
    <w:rsid w:val="00B4774A"/>
    <w:rsid w:val="00B75627"/>
    <w:rsid w:val="00C55837"/>
    <w:rsid w:val="00C57570"/>
    <w:rsid w:val="00CB2ECF"/>
    <w:rsid w:val="00D2008C"/>
    <w:rsid w:val="00D2415D"/>
    <w:rsid w:val="00D25029"/>
    <w:rsid w:val="00D34C22"/>
    <w:rsid w:val="00D409EE"/>
    <w:rsid w:val="00D42856"/>
    <w:rsid w:val="00D93FF8"/>
    <w:rsid w:val="00DA0B37"/>
    <w:rsid w:val="00DA4D96"/>
    <w:rsid w:val="00DB1EEA"/>
    <w:rsid w:val="00DC6ACC"/>
    <w:rsid w:val="00DD38CB"/>
    <w:rsid w:val="00DD7EC8"/>
    <w:rsid w:val="00DE154B"/>
    <w:rsid w:val="00E011F2"/>
    <w:rsid w:val="00E024BE"/>
    <w:rsid w:val="00E11166"/>
    <w:rsid w:val="00E26ED0"/>
    <w:rsid w:val="00E332F3"/>
    <w:rsid w:val="00E357B9"/>
    <w:rsid w:val="00E62F62"/>
    <w:rsid w:val="00E64863"/>
    <w:rsid w:val="00E75932"/>
    <w:rsid w:val="00E92102"/>
    <w:rsid w:val="00EA3D84"/>
    <w:rsid w:val="00EB3761"/>
    <w:rsid w:val="00EC6FDD"/>
    <w:rsid w:val="00ED3EDD"/>
    <w:rsid w:val="00EF4A3B"/>
    <w:rsid w:val="00F20D1F"/>
    <w:rsid w:val="00F22038"/>
    <w:rsid w:val="00F35586"/>
    <w:rsid w:val="00F55A59"/>
    <w:rsid w:val="00F60EEF"/>
    <w:rsid w:val="00F677C1"/>
    <w:rsid w:val="00F74C31"/>
    <w:rsid w:val="00F842F0"/>
    <w:rsid w:val="00F947EA"/>
    <w:rsid w:val="00F96A7D"/>
    <w:rsid w:val="00FB7988"/>
    <w:rsid w:val="00FE02C9"/>
    <w:rsid w:val="00FE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24">
    <w:name w:val="Основной текст2"/>
    <w:basedOn w:val="a"/>
    <w:qFormat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2">
    <w:name w:val="Основной текст (7)"/>
    <w:basedOn w:val="a"/>
    <w:qFormat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24">
    <w:name w:val="Основной текст2"/>
    <w:basedOn w:val="a"/>
    <w:qFormat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2">
    <w:name w:val="Основной текст (7)"/>
    <w:basedOn w:val="a"/>
    <w:qFormat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C9668-76DF-49F0-A845-7CA3A39C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СИМОНОВА Галина Генриховна</cp:lastModifiedBy>
  <cp:revision>2</cp:revision>
  <cp:lastPrinted>2026-01-28T12:52:00Z</cp:lastPrinted>
  <dcterms:created xsi:type="dcterms:W3CDTF">2026-03-06T11:01:00Z</dcterms:created>
  <dcterms:modified xsi:type="dcterms:W3CDTF">2026-03-06T11:01:00Z</dcterms:modified>
</cp:coreProperties>
</file>