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052EF8" w:rsidRDefault="00052EF8" w:rsidP="00052EF8">
      <w:pPr>
        <w:pStyle w:val="a9"/>
        <w:spacing w:before="100" w:beforeAutospacing="1"/>
      </w:pPr>
      <w:bookmarkStart w:id="0" w:name="_GoBack"/>
      <w:bookmarkEnd w:id="0"/>
    </w:p>
    <w:p w:rsidR="00D85491" w:rsidRDefault="005354A5" w:rsidP="00942F9B">
      <w:pPr>
        <w:pStyle w:val="a9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RDefault="005354A5" w:rsidP="00052EF8">
      <w:pPr>
        <w:pStyle w:val="a9"/>
        <w:ind w:left="8078" w:right="113"/>
        <w:jc w:val="center"/>
      </w:pPr>
      <w:r>
        <w:t>Проект</w:t>
      </w:r>
    </w:p>
    <w:p w:rsidR="00D85491" w:rsidRPr="00E04E19" w:rsidRDefault="005354A5" w:rsidP="00DA58BD">
      <w:pPr>
        <w:pStyle w:val="ab"/>
        <w:spacing w:after="600"/>
      </w:pPr>
      <w:bookmarkStart w:id="1" w:name="EditableArea"/>
      <w:r>
        <w:t>ФЕДЕРАЛЬНЫЙ ЗАКОН</w:t>
      </w:r>
    </w:p>
    <w:p w:rsidR="00D85491" w:rsidRPr="00317F35" w:rsidRDefault="005354A5" w:rsidP="00D85491">
      <w:pPr>
        <w:pStyle w:val="ac"/>
        <w:spacing w:before="0"/>
        <w:rPr>
          <w:rFonts w:ascii="Times New Roman" w:hAnsi="Times New Roman"/>
          <w:sz w:val="30"/>
          <w:szCs w:val="30"/>
        </w:rPr>
      </w:pPr>
      <w:permStart w:id="50201195" w:edGrp="everyone"/>
      <w:r w:rsidRPr="00317F35">
        <w:rPr>
          <w:rFonts w:ascii="Times New Roman" w:hAnsi="Times New Roman"/>
          <w:sz w:val="30"/>
          <w:szCs w:val="30"/>
        </w:rPr>
        <w:t xml:space="preserve">О признании утратившим силу подпункта 7 пункта 1 статьи </w:t>
      </w:r>
      <w:r w:rsidR="00DA58BD">
        <w:rPr>
          <w:rFonts w:ascii="Times New Roman" w:hAnsi="Times New Roman"/>
          <w:sz w:val="30"/>
          <w:szCs w:val="30"/>
        </w:rPr>
        <w:t>333</w:t>
      </w:r>
      <w:r w:rsidRPr="00106E52">
        <w:rPr>
          <w:rFonts w:ascii="Times New Roman" w:hAnsi="Times New Roman"/>
          <w:sz w:val="30"/>
          <w:szCs w:val="30"/>
          <w:vertAlign w:val="superscript"/>
        </w:rPr>
        <w:t xml:space="preserve">28 </w:t>
      </w:r>
      <w:r w:rsidRPr="00317F35">
        <w:rPr>
          <w:rFonts w:ascii="Times New Roman" w:hAnsi="Times New Roman"/>
          <w:sz w:val="30"/>
          <w:szCs w:val="30"/>
        </w:rPr>
        <w:t>части второй Налогового кодекса Российской Федерации</w:t>
      </w:r>
      <w:r w:rsidR="009A2DBC">
        <w:rPr>
          <w:rFonts w:ascii="Times New Roman" w:hAnsi="Times New Roman"/>
          <w:sz w:val="30"/>
          <w:szCs w:val="30"/>
        </w:rPr>
        <w:t xml:space="preserve"> </w:t>
      </w:r>
      <w:permEnd w:id="50201195"/>
    </w:p>
    <w:p w:rsidR="00106E52" w:rsidRDefault="00106E52" w:rsidP="00DA58BD">
      <w:pPr>
        <w:spacing w:line="240" w:lineRule="atLeast"/>
        <w:ind w:firstLine="709"/>
        <w:rPr>
          <w:rFonts w:ascii="Times New Roman" w:hAnsi="Times New Roman"/>
          <w:b/>
          <w:szCs w:val="28"/>
        </w:rPr>
      </w:pPr>
      <w:permStart w:id="2111140050" w:edGrp="everyone"/>
    </w:p>
    <w:p w:rsidR="00106E52" w:rsidRPr="00DA58BD" w:rsidRDefault="005354A5" w:rsidP="00DA58BD">
      <w:pPr>
        <w:spacing w:line="432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DA58BD">
        <w:rPr>
          <w:rFonts w:ascii="Times New Roman" w:hAnsi="Times New Roman"/>
          <w:b/>
          <w:sz w:val="30"/>
          <w:szCs w:val="30"/>
        </w:rPr>
        <w:t>Статья 1</w:t>
      </w:r>
    </w:p>
    <w:p w:rsidR="00106E52" w:rsidRPr="00DA58BD" w:rsidRDefault="005354A5" w:rsidP="00DA58BD">
      <w:pPr>
        <w:spacing w:line="432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DA58BD">
        <w:rPr>
          <w:rFonts w:ascii="Times New Roman" w:hAnsi="Times New Roman"/>
          <w:sz w:val="30"/>
          <w:szCs w:val="30"/>
        </w:rPr>
        <w:t>Подпункт</w:t>
      </w:r>
      <w:r w:rsidR="00DA58BD">
        <w:rPr>
          <w:rFonts w:ascii="Times New Roman" w:hAnsi="Times New Roman"/>
          <w:sz w:val="30"/>
          <w:szCs w:val="30"/>
        </w:rPr>
        <w:t> </w:t>
      </w:r>
      <w:r w:rsidRPr="00DA58BD">
        <w:rPr>
          <w:rFonts w:ascii="Times New Roman" w:hAnsi="Times New Roman"/>
          <w:sz w:val="30"/>
          <w:szCs w:val="30"/>
        </w:rPr>
        <w:t>7 пункта</w:t>
      </w:r>
      <w:r w:rsidR="00DA58BD">
        <w:rPr>
          <w:rFonts w:ascii="Times New Roman" w:hAnsi="Times New Roman"/>
          <w:sz w:val="30"/>
          <w:szCs w:val="30"/>
        </w:rPr>
        <w:t> </w:t>
      </w:r>
      <w:r w:rsidRPr="00DA58BD">
        <w:rPr>
          <w:rFonts w:ascii="Times New Roman" w:hAnsi="Times New Roman"/>
          <w:sz w:val="30"/>
          <w:szCs w:val="30"/>
        </w:rPr>
        <w:t>1 статьи</w:t>
      </w:r>
      <w:r w:rsidR="00DA58BD">
        <w:rPr>
          <w:rFonts w:ascii="Times New Roman" w:hAnsi="Times New Roman"/>
          <w:sz w:val="30"/>
          <w:szCs w:val="30"/>
        </w:rPr>
        <w:t> </w:t>
      </w:r>
      <w:r w:rsidRPr="00DA58BD">
        <w:rPr>
          <w:rFonts w:ascii="Times New Roman" w:hAnsi="Times New Roman"/>
          <w:sz w:val="30"/>
          <w:szCs w:val="30"/>
        </w:rPr>
        <w:t>333</w:t>
      </w:r>
      <w:r w:rsidRPr="00DA58BD">
        <w:rPr>
          <w:rFonts w:ascii="Times New Roman" w:hAnsi="Times New Roman"/>
          <w:sz w:val="30"/>
          <w:szCs w:val="30"/>
          <w:vertAlign w:val="superscript"/>
        </w:rPr>
        <w:t>28</w:t>
      </w:r>
      <w:r w:rsidRPr="00DA58BD">
        <w:rPr>
          <w:rFonts w:ascii="Times New Roman" w:hAnsi="Times New Roman"/>
          <w:sz w:val="30"/>
          <w:szCs w:val="30"/>
        </w:rPr>
        <w:t xml:space="preserve"> части второй Налогового кодекса Российской Федерации (Собрание законодательства Российской Федерации, 2000, №</w:t>
      </w:r>
      <w:r w:rsidR="00EA3EE6" w:rsidRPr="00DA58BD">
        <w:rPr>
          <w:rFonts w:ascii="Times New Roman" w:hAnsi="Times New Roman"/>
          <w:sz w:val="30"/>
          <w:szCs w:val="30"/>
        </w:rPr>
        <w:t> 32, ст. </w:t>
      </w:r>
      <w:r w:rsidRPr="00DA58BD">
        <w:rPr>
          <w:rFonts w:ascii="Times New Roman" w:hAnsi="Times New Roman"/>
          <w:sz w:val="30"/>
          <w:szCs w:val="30"/>
        </w:rPr>
        <w:t>3340; 2004, №</w:t>
      </w:r>
      <w:r w:rsidR="00EA3EE6" w:rsidRPr="00DA58BD">
        <w:rPr>
          <w:rFonts w:ascii="Times New Roman" w:hAnsi="Times New Roman"/>
          <w:sz w:val="30"/>
          <w:szCs w:val="30"/>
        </w:rPr>
        <w:t> 45, ст. </w:t>
      </w:r>
      <w:r w:rsidRPr="00DA58BD">
        <w:rPr>
          <w:rFonts w:ascii="Times New Roman" w:hAnsi="Times New Roman"/>
          <w:sz w:val="30"/>
          <w:szCs w:val="30"/>
        </w:rPr>
        <w:t>4377; 2006, №</w:t>
      </w:r>
      <w:r w:rsidR="00EA3EE6" w:rsidRPr="00DA58BD">
        <w:rPr>
          <w:rFonts w:ascii="Times New Roman" w:hAnsi="Times New Roman"/>
          <w:sz w:val="30"/>
          <w:szCs w:val="30"/>
        </w:rPr>
        <w:t> 1, ст. </w:t>
      </w:r>
      <w:r w:rsidRPr="00DA58BD">
        <w:rPr>
          <w:rFonts w:ascii="Times New Roman" w:hAnsi="Times New Roman"/>
          <w:sz w:val="30"/>
          <w:szCs w:val="30"/>
        </w:rPr>
        <w:t>12; 2009, №</w:t>
      </w:r>
      <w:r w:rsidR="00EA3EE6" w:rsidRPr="00DA58BD">
        <w:rPr>
          <w:rFonts w:ascii="Times New Roman" w:hAnsi="Times New Roman"/>
          <w:sz w:val="30"/>
          <w:szCs w:val="30"/>
        </w:rPr>
        <w:t> 52, ст. </w:t>
      </w:r>
      <w:r w:rsidRPr="00DA58BD">
        <w:rPr>
          <w:rFonts w:ascii="Times New Roman" w:hAnsi="Times New Roman"/>
          <w:sz w:val="30"/>
          <w:szCs w:val="30"/>
        </w:rPr>
        <w:t>6450; 2010, №</w:t>
      </w:r>
      <w:r w:rsidR="00EA3EE6" w:rsidRPr="00DA58BD">
        <w:rPr>
          <w:rFonts w:ascii="Times New Roman" w:hAnsi="Times New Roman"/>
          <w:sz w:val="30"/>
          <w:szCs w:val="30"/>
        </w:rPr>
        <w:t> 15, ст. </w:t>
      </w:r>
      <w:r w:rsidRPr="00DA58BD">
        <w:rPr>
          <w:rFonts w:ascii="Times New Roman" w:hAnsi="Times New Roman"/>
          <w:sz w:val="30"/>
          <w:szCs w:val="30"/>
        </w:rPr>
        <w:t>1737; №</w:t>
      </w:r>
      <w:r w:rsidR="00EA3EE6" w:rsidRPr="00DA58BD">
        <w:rPr>
          <w:rFonts w:ascii="Times New Roman" w:hAnsi="Times New Roman"/>
          <w:sz w:val="30"/>
          <w:szCs w:val="30"/>
        </w:rPr>
        <w:t> 31, ст. </w:t>
      </w:r>
      <w:r w:rsidRPr="00DA58BD">
        <w:rPr>
          <w:rFonts w:ascii="Times New Roman" w:hAnsi="Times New Roman"/>
          <w:sz w:val="30"/>
          <w:szCs w:val="30"/>
        </w:rPr>
        <w:t>4198; 2014, №</w:t>
      </w:r>
      <w:r w:rsidR="00EA3EE6" w:rsidRPr="00DA58BD">
        <w:rPr>
          <w:rFonts w:ascii="Times New Roman" w:hAnsi="Times New Roman"/>
          <w:sz w:val="30"/>
          <w:szCs w:val="30"/>
        </w:rPr>
        <w:t> </w:t>
      </w:r>
      <w:r w:rsidRPr="00DA58BD">
        <w:rPr>
          <w:rFonts w:ascii="Times New Roman" w:hAnsi="Times New Roman"/>
          <w:sz w:val="30"/>
          <w:szCs w:val="30"/>
        </w:rPr>
        <w:t>30, ст. 4222; 2015, №</w:t>
      </w:r>
      <w:r w:rsidR="00EA3EE6" w:rsidRPr="00DA58BD">
        <w:rPr>
          <w:rFonts w:ascii="Times New Roman" w:hAnsi="Times New Roman"/>
          <w:sz w:val="30"/>
          <w:szCs w:val="30"/>
        </w:rPr>
        <w:t> </w:t>
      </w:r>
      <w:r w:rsidRPr="00DA58BD">
        <w:rPr>
          <w:rFonts w:ascii="Times New Roman" w:hAnsi="Times New Roman"/>
          <w:sz w:val="30"/>
          <w:szCs w:val="30"/>
        </w:rPr>
        <w:t>2</w:t>
      </w:r>
      <w:r w:rsidR="00EA3EE6" w:rsidRPr="00DA58BD">
        <w:rPr>
          <w:rFonts w:ascii="Times New Roman" w:hAnsi="Times New Roman"/>
          <w:sz w:val="30"/>
          <w:szCs w:val="30"/>
        </w:rPr>
        <w:t>7, ст. </w:t>
      </w:r>
      <w:r w:rsidRPr="00DA58BD">
        <w:rPr>
          <w:rFonts w:ascii="Times New Roman" w:hAnsi="Times New Roman"/>
          <w:sz w:val="30"/>
          <w:szCs w:val="30"/>
        </w:rPr>
        <w:t>3968; 2018, №</w:t>
      </w:r>
      <w:r w:rsidR="00EA3EE6" w:rsidRPr="00DA58BD">
        <w:rPr>
          <w:rFonts w:ascii="Times New Roman" w:hAnsi="Times New Roman"/>
          <w:sz w:val="30"/>
          <w:szCs w:val="30"/>
        </w:rPr>
        <w:t> 28, ст. </w:t>
      </w:r>
      <w:r w:rsidRPr="00DA58BD">
        <w:rPr>
          <w:rFonts w:ascii="Times New Roman" w:hAnsi="Times New Roman"/>
          <w:sz w:val="30"/>
          <w:szCs w:val="30"/>
        </w:rPr>
        <w:t>4144; 2019, №</w:t>
      </w:r>
      <w:r w:rsidR="00EA3EE6" w:rsidRPr="00DA58BD">
        <w:rPr>
          <w:rFonts w:ascii="Times New Roman" w:hAnsi="Times New Roman"/>
          <w:sz w:val="30"/>
          <w:szCs w:val="30"/>
        </w:rPr>
        <w:t> 31, ст. </w:t>
      </w:r>
      <w:r w:rsidRPr="00DA58BD">
        <w:rPr>
          <w:rFonts w:ascii="Times New Roman" w:hAnsi="Times New Roman"/>
          <w:sz w:val="30"/>
          <w:szCs w:val="30"/>
        </w:rPr>
        <w:t>4417</w:t>
      </w:r>
      <w:r w:rsidR="00EA3EE6" w:rsidRPr="00DA58BD">
        <w:rPr>
          <w:rFonts w:ascii="Times New Roman" w:hAnsi="Times New Roman"/>
          <w:sz w:val="30"/>
          <w:szCs w:val="30"/>
        </w:rPr>
        <w:t xml:space="preserve">; 2022, № 29, ст. 5314; 2023, </w:t>
      </w:r>
      <w:r w:rsidR="00AA7592" w:rsidRPr="00DA58BD">
        <w:rPr>
          <w:rFonts w:ascii="Times New Roman" w:hAnsi="Times New Roman"/>
          <w:sz w:val="30"/>
          <w:szCs w:val="30"/>
        </w:rPr>
        <w:t>№ 32, ст. 6121</w:t>
      </w:r>
      <w:r w:rsidR="00DA58BD">
        <w:rPr>
          <w:rFonts w:ascii="Times New Roman" w:hAnsi="Times New Roman"/>
          <w:sz w:val="30"/>
          <w:szCs w:val="30"/>
        </w:rPr>
        <w:t>;</w:t>
      </w:r>
      <w:r w:rsidR="00AA7592" w:rsidRPr="00DA58BD">
        <w:rPr>
          <w:rFonts w:ascii="Times New Roman" w:hAnsi="Times New Roman"/>
          <w:sz w:val="30"/>
          <w:szCs w:val="30"/>
        </w:rPr>
        <w:t xml:space="preserve"> </w:t>
      </w:r>
      <w:r w:rsidR="00EA3EE6" w:rsidRPr="00DA58BD">
        <w:rPr>
          <w:rFonts w:ascii="Times New Roman" w:hAnsi="Times New Roman"/>
          <w:sz w:val="30"/>
          <w:szCs w:val="30"/>
        </w:rPr>
        <w:t>№ 49, ст. </w:t>
      </w:r>
      <w:r w:rsidRPr="00DA58BD">
        <w:rPr>
          <w:rFonts w:ascii="Times New Roman" w:hAnsi="Times New Roman"/>
          <w:sz w:val="30"/>
          <w:szCs w:val="30"/>
        </w:rPr>
        <w:t>8656</w:t>
      </w:r>
      <w:r w:rsidR="00AA7592" w:rsidRPr="00DA58BD">
        <w:rPr>
          <w:rFonts w:ascii="Times New Roman" w:hAnsi="Times New Roman"/>
          <w:sz w:val="30"/>
          <w:szCs w:val="30"/>
        </w:rPr>
        <w:t>; 2025, № 31, ст. 4625</w:t>
      </w:r>
      <w:r w:rsidRPr="00DA58BD">
        <w:rPr>
          <w:rFonts w:ascii="Times New Roman" w:hAnsi="Times New Roman"/>
          <w:sz w:val="30"/>
          <w:szCs w:val="30"/>
        </w:rPr>
        <w:t>) признать утратившим силу.</w:t>
      </w:r>
    </w:p>
    <w:p w:rsidR="00106E52" w:rsidRPr="00DA58BD" w:rsidRDefault="005354A5" w:rsidP="00DA58BD">
      <w:pPr>
        <w:autoSpaceDE w:val="0"/>
        <w:autoSpaceDN w:val="0"/>
        <w:adjustRightInd w:val="0"/>
        <w:spacing w:line="432" w:lineRule="auto"/>
        <w:ind w:firstLine="709"/>
        <w:rPr>
          <w:rFonts w:ascii="Times New Roman" w:eastAsia="Calibri" w:hAnsi="Times New Roman"/>
          <w:b/>
          <w:sz w:val="30"/>
          <w:szCs w:val="30"/>
        </w:rPr>
      </w:pPr>
      <w:r w:rsidRPr="00DA58BD">
        <w:rPr>
          <w:rFonts w:ascii="Times New Roman" w:eastAsia="Calibri" w:hAnsi="Times New Roman"/>
          <w:b/>
          <w:sz w:val="30"/>
          <w:szCs w:val="30"/>
        </w:rPr>
        <w:t>Статья 2</w:t>
      </w:r>
    </w:p>
    <w:p w:rsidR="00D85491" w:rsidRPr="00DA58BD" w:rsidRDefault="005354A5" w:rsidP="00DA58BD">
      <w:pPr>
        <w:pStyle w:val="ae"/>
        <w:spacing w:before="0" w:line="432" w:lineRule="auto"/>
        <w:rPr>
          <w:sz w:val="30"/>
          <w:szCs w:val="30"/>
        </w:rPr>
      </w:pPr>
      <w:r w:rsidRPr="00DA58BD">
        <w:rPr>
          <w:rFonts w:eastAsia="Calibri"/>
          <w:sz w:val="30"/>
          <w:szCs w:val="30"/>
          <w:lang w:eastAsia="ru-RU"/>
        </w:rPr>
        <w:t>Настоящий Федеральный закон вступает в силу с 1 января 2027 года, но не ранее чем</w:t>
      </w:r>
      <w:r w:rsidRPr="00DA58BD">
        <w:rPr>
          <w:rFonts w:eastAsia="Calibri"/>
          <w:sz w:val="30"/>
          <w:szCs w:val="30"/>
          <w:lang w:eastAsia="ru-RU"/>
        </w:rPr>
        <w:t xml:space="preserve"> по истечении одного месяца со дня его официального опубликования.</w:t>
      </w:r>
      <w:permEnd w:id="2111140050"/>
    </w:p>
    <w:p w:rsidR="00D85491" w:rsidRPr="00B80A48" w:rsidRDefault="005354A5" w:rsidP="00D85491">
      <w:pPr>
        <w:pStyle w:val="ad"/>
      </w:pPr>
      <w:r w:rsidRPr="00B80A48">
        <w:t>Президент</w:t>
      </w:r>
    </w:p>
    <w:p w:rsidR="00D85491" w:rsidRPr="00B80A48" w:rsidRDefault="005354A5" w:rsidP="00D85491">
      <w:pPr>
        <w:pStyle w:val="ad"/>
      </w:pPr>
      <w:r w:rsidRPr="00B80A48">
        <w:t>Российской Федерации</w:t>
      </w:r>
    </w:p>
    <w:bookmarkEnd w:id="1"/>
    <w:p w:rsidR="00D85491" w:rsidRPr="009D1F78" w:rsidRDefault="00D85491" w:rsidP="00D85491">
      <w:pPr>
        <w:spacing w:line="240" w:lineRule="auto"/>
        <w:rPr>
          <w:sz w:val="4"/>
          <w:szCs w:val="4"/>
        </w:rPr>
      </w:pPr>
    </w:p>
    <w:sectPr w:rsidR="00D85491" w:rsidRPr="009D1F78" w:rsidSect="006B3CDE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354A5">
      <w:pPr>
        <w:spacing w:line="240" w:lineRule="auto"/>
      </w:pPr>
      <w:r>
        <w:separator/>
      </w:r>
    </w:p>
  </w:endnote>
  <w:endnote w:type="continuationSeparator" w:id="0">
    <w:p w:rsidR="00000000" w:rsidRDefault="005354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027E8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5354A5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2067753-Уч-2025 (5.1)</w:t>
          </w:r>
        </w:p>
      </w:tc>
    </w:tr>
    <w:tr w:rsidR="000027E8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5354A5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RDefault="00C249B8" w:rsidP="0018198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0027E8" w:rsidTr="00542857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RDefault="005354A5" w:rsidP="00542857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2067753-Уч-2025 (5.1)</w:t>
          </w:r>
        </w:p>
      </w:tc>
    </w:tr>
    <w:tr w:rsidR="000027E8" w:rsidTr="00542857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RDefault="005354A5" w:rsidP="00542857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RDefault="009603E2" w:rsidP="00FB5A1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354A5">
      <w:pPr>
        <w:spacing w:line="240" w:lineRule="auto"/>
      </w:pPr>
      <w:r>
        <w:separator/>
      </w:r>
    </w:p>
  </w:footnote>
  <w:footnote w:type="continuationSeparator" w:id="0">
    <w:p w:rsidR="00000000" w:rsidRDefault="005354A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5354A5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A58BD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cumentProtection w:edit="comments" w:enforcement="1" w:cryptProviderType="rsaAES" w:cryptAlgorithmClass="hash" w:cryptAlgorithmType="typeAny" w:cryptAlgorithmSid="14" w:cryptSpinCount="100000" w:hash="8kw69GLxGLt27kyNoPq1oC+6TtdwHYipCKpQHc7YYJh6jw/q1ton/FuCDGywhy+kEQi4OTe5gLL4UMJFQnKOZQ==" w:salt="7El1NB7mY2U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027E8"/>
    <w:rsid w:val="0004147A"/>
    <w:rsid w:val="00052EF8"/>
    <w:rsid w:val="00072955"/>
    <w:rsid w:val="00100B28"/>
    <w:rsid w:val="00106E52"/>
    <w:rsid w:val="00147668"/>
    <w:rsid w:val="00166E26"/>
    <w:rsid w:val="00181988"/>
    <w:rsid w:val="00186387"/>
    <w:rsid w:val="001C6100"/>
    <w:rsid w:val="001E22E9"/>
    <w:rsid w:val="00203202"/>
    <w:rsid w:val="00225935"/>
    <w:rsid w:val="00315342"/>
    <w:rsid w:val="00317F35"/>
    <w:rsid w:val="0034449E"/>
    <w:rsid w:val="003B45C8"/>
    <w:rsid w:val="003C1D9D"/>
    <w:rsid w:val="003D6420"/>
    <w:rsid w:val="00417102"/>
    <w:rsid w:val="004A283A"/>
    <w:rsid w:val="005354A5"/>
    <w:rsid w:val="00542857"/>
    <w:rsid w:val="005437A6"/>
    <w:rsid w:val="00556835"/>
    <w:rsid w:val="005C1F31"/>
    <w:rsid w:val="00655369"/>
    <w:rsid w:val="0068099D"/>
    <w:rsid w:val="006A4E68"/>
    <w:rsid w:val="006B54EE"/>
    <w:rsid w:val="007705E6"/>
    <w:rsid w:val="0079328D"/>
    <w:rsid w:val="007C3A44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A7592"/>
    <w:rsid w:val="00B80A48"/>
    <w:rsid w:val="00B94F4B"/>
    <w:rsid w:val="00C249B8"/>
    <w:rsid w:val="00C50C46"/>
    <w:rsid w:val="00D33317"/>
    <w:rsid w:val="00D34196"/>
    <w:rsid w:val="00D77044"/>
    <w:rsid w:val="00D8402B"/>
    <w:rsid w:val="00D85491"/>
    <w:rsid w:val="00DA58BD"/>
    <w:rsid w:val="00DF208F"/>
    <w:rsid w:val="00E04E19"/>
    <w:rsid w:val="00E24C91"/>
    <w:rsid w:val="00E74FDA"/>
    <w:rsid w:val="00E97B9B"/>
    <w:rsid w:val="00EA3EE6"/>
    <w:rsid w:val="00F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715</Characters>
  <Application>Microsoft Office Word</Application>
  <DocSecurity>8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SuprunIuV</cp:lastModifiedBy>
  <cp:revision>2</cp:revision>
  <dcterms:created xsi:type="dcterms:W3CDTF">2026-02-26T09:00:00Z</dcterms:created>
  <dcterms:modified xsi:type="dcterms:W3CDTF">2026-02-26T09:00:00Z</dcterms:modified>
</cp:coreProperties>
</file>